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tomdq7xq4igs2-n5jb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24июня 2003 года. Регистрационный номер 67-03                                                  Утвержден                                   </w:t>
      </w:r>
      <w:hyperlink w:history="1" r:id="rIduz_f6t1ftygp11v5lxeo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связи при Правительстве                                         Кыргызской Республики                                       от 23 июня 2003 года N 75-пр                             ПРЕЙСКУРАНТ N 125-I            основные тарифы на услуги электрической связи,              предоставляемые операторами на рынке связи              и подлежащие государственному регулированию                               ОБЩИЕ УКАЗАНИЯ                к прейскуранту N 125-I "Основные тарифы            на услуги электрической связи, предоставляемые                операторами на рынке связи и подлежащие                    государственному регулированию"      1.   В  данный  прейскурант  включены  основные  тарифы  на  услугиэлектрической    связи,    оказываемые   предприятиям,    учреждениям,организациям (в т.ч. финансируемым из бюджета) и населению, подлежащиегосударственному регулированию. Государственное регулирование основныхтарифов  осуществляется в соответствии с "Перечнем услуг электросвязи,предоставляемых  операторами, занимающими  доминирующее  положение  нарынке    связи    и    подлежащих   государственному   регулированию",утвержденного  приказом N 32 от 8.02.2003 г. Государственной  комиссиипри Правительстве Кыргызской Республики по антимонопольной политике посогласованию  с  Государственным агентством  связи  при  ПравительствеКыргызской Республики.   Кроме   того,   в   соответствии  с  </w:t>
      </w:r>
      <w:hyperlink w:history="1" r:id="rIdx5e46yo_j7t1thdo-sg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N 151 от 20 марта 2003  года  "Об  утвержденииПлана   тарифной  политики  на  2003-2006  годы  на  основные   услугиэлектрической    связи,    предоставляемые    акционерным    обществом"Кыргызтелеком"  устанавливаются ежегодные  верхние  пределы  основныхтарифов  на  услуги  международной, междугородной  (со  странами  СНГ)телефонной связи.   2.  На  услуги,  по  которым установлены верхние  пределы  основныхтарифов,  операторы связи вправе самостоятельно устанавливать  тарифы,не  превышая  при  этом  верхних пределов, кроме  случаев,  специальнооговоренных  в  данном  прейскуранте.  Обо  всех  изменениях   тарифовоператоры связи обязаны информировать Государственное агентство  связипри Правительстве Кыргызской Республики.   3.    На    услуги,   отмеченные   звездочкой,   Госкомиссией    поантимонопольной политике по согласованию с Государственным  агентствомсвязи могут быть установлены нижние пределы основных тарифов для  всехоператоров  связи  республики, предоставляющие эти  услуги.  Обо  всехизменениях    тарифов    операторы   связи    обязаны    информироватьГосударственное   агентство   связи   при   Правительстве   КыргызскойРеспублики.   4.  Основные тарифы настоящего прейскуранта установлены  без  учетаНДС и местного налога за оказание платных услуг населению.   5. После применения всех надбавок и скидок цены подлежат округлениюдо  1 тыйына (от 0,1 до 0,5 тыйына отбрасывается, от 0,5 тыйына и выше- округляется до 1 тыйына).   6.  Общие указания к данному прейскуранту распространяются  на  всепоследующие  дополнительные прейскуранты, если  иное  не  оговорено  вособом порядке.                               ОСНОВНЫЕ ТАРИФЫ       на услуги электрической связи, оказываемые предприятиям,      учреждениям, организациям (в т.ч. финансируемым из бюджета)        и населению, подлежащие государственному регулированию      Все услуги, тарифы на которые указаны в условных единицах (1 у.е. =1   долл.США)   подлежат  оплате  в  национальной  валюте   в   сумме,эквивалентной  определенной  сумме  в  иностранной  валюте   на   деньпредоставления    услуги   по   официальному   курсу,   установленномуНациональным банком Кыргызской Республики.                                  Раздел I              Основные тарифы на услуги телеграфной связи -----------------------------------------------------------------------| N  | N |           Наименование          |Размер оплаты (сом, тыйын)||поз.|ст.|                                 |--------------------------||    |   |                                 |     для     |     для    ||    |   |                                 | организаций |  населения ||    |   |                                 |-------------|------------||    |   |                                 | сом | тыйын | сом | тыйын||----|---|---------------------------------|--------------------------||    |   |Передача телеграмм в пределах    |      Основные тарифы     ||    |   |республики                       |                          ||----|---|---------------------------------|--------------------------||    |1  |Телеграммы, за слово:            |     |       |     |      ||1   |   |- обыкновенные                   |  0  |   60  |  0  |  30  ||2   |   |- срочные                        |  1  |   80  |  0  |  90  ||    |2  |Переводные телеграммы банков, за |     |       |     |      ||    |   |слово:                           |     |       |     |      ||3   |   |- обыкновенные                   |  1  |   20  |  -  |   -  ||4   |   |- срочные                        |  3  |   60  |  -  |   -  ||5   |3  |Телеграммы категории срочности:  |  1  |   80  |  -  |   -  ||    |   |внекатегорийные, внеочередные,   |     |       |     |      ||    |   |правительственные и высшие       |     |       |     |      ||    |   |правительственные, подаваемые    |     |       |     |      ||    |   |учреждениями и лицами, поименными|     |       |     |      ||    |   |в особых списках, (кроме "Авиа", |     |       |     |      ||    |   |"Шторм", "Метео")                |     |       |     |      ||----|---|---------------------------------|-----|-------|------------||6   |4  |Письма-телеграммы, за слово      |  -  |    -  |Оплачиваются||    |   |                                 |     |       |в размере   ||    |   |                                 |     |       |50% от      ||    |   |                                 |     |       |стоимости   ||    |   |                                 |     |       |одного слова||    |   |                                 |     |       |обыкновенной||    |   |                                 |     |       |телеграммы  ||----|---|------------------------------------------------------------||7   |   |Примечание:                                                 ||    |   |Минимальная плата за письмо-телеграмму взимается из расчета ||    |   |телеграммы в 25 слов                                        ||----|---|------------------------------------------------------------||    |5  |Схемные телеграммы, за слово:    |     |       |     |      ||8   |   |- обыкновенные                   |  0  |   60  |  -  |   -  ||9   |   |- срочные                        |  1  |   80  |  -  |   -  ||----|---|------------------------------------------------------------||10  |   |Примечание:                                                 ||    |   |Оплата взимается за каждую телеграмму, обработанную по схеме|-----------------------------------------------------------------------                                Раздел II                Основные тарифы на услуги международной                   и междугородной телефонной связи -----------------------------------------------------------------------| N  | N |          Наименование             | Размер оплаты за каждую||поз.|ст.|                                   |полную и неполную минуту||    |   |                                   |    разговора, (у.е.)   ||    |   |                                   |------------------------||    |   |                                   |    для    |     для    ||    |   |                                   |организаций| населения  ||----|---|------------------------------------------------------------||    |1  |Международные телефонные переговоры(*)                      ||----|---|------------------------------------------------------------||    |   |                                   |Верхние пределы основных||    |   |                                   |         тарифов        ||    |   |                                   |------------------------||1   |   |- с Латвией, Литвой, Эстонией      |          0-73          ||2   |   |- с Турцией                        |          1-10          ||3   |   |- со странами Европы               |          1-46          ||4   |   |- со странами Азии, Африки,        |          2-20          ||    |   |  Америки, Океании Австралии       |                        ||----|---|------------------------------------------------------------||    |2  |Междугородные телефонные разговоры                          ||----|---|------------------------------------------------------------||    |   |- со странами СНГ(*)               |Верхние пределы основных||    |   |                                   |        тарифов         ||    |   |                                   |------------------------||5   |   |- Российская федерация             |    0-42   |    0-26    ||6   |   |- Украина                          |    0-42   |    0-26    ||7   |   |- Беларусь                         |    0-42   |    0-26    ||8   |   |- Молдова                          |    0-42   |    0-26    ||9   |   |- Казахстан                        |    0-31   |    0-15    ||10  |   |- Таджикистан                      |    0-31   |    0-15    ||11  |   |- Туркменистан                     |    0-31   |    0-15    ||12  |   |- Узбекистан                       |    0-31   |    0-15    ||13  |   |- Армения                          |    0-40   |    0-30    ||14  |   |- Азербайджан                      |    0-40   |    0-30    ||15  |   |- Грузия                           |    0-40   |    0-30    ||----|---|-----------------------------------|------------------------||    |   |                                   |Размер оплаты за каждую ||    |   |                                   |полную и неполную минуту||    |   |                                   |       разговора        ||    |   |                                   |------------------------||    |   |                                   |    для    |    для     ||    |   |                                   |организаций|  населения ||    |   |                                   |-----------|------------||    |   |                                   | сом |тыйын| сом | тыйын||----|---|-----------------------------------|------------------------||    |   |- в пределах республики            |Верхние пределы основных||    |   |                                   |        тарифов         ||    |   |                                   |------------------------||16  |   |- внутри области                   |  2  | 10  |  1  |   50 ||17  |   |- внутри республики (между         |  3  | 25  |  2  |   10 ||    |   |  областями)                       |     |     |     |      ||    |3  |Стоимость междугородных телефонных |     |     |     |      ||    |   |разговоров, осуществляемых по      |     |     |     |      ||    |   |автоматической связи, определяется |     |     |     |      ||    |   |в зависимости от продолжительности |     |     |     |      ||    |   |разговора, тарифов, установленных  |     |     |     |      ||    |   |оператором связи, а также суточных |     |     |     |      ||    |   |коэффициентов:                     |     |     |     |      ||    |   |В рабочие дни недели (время        |     |     |     |      ||    |   |местное):                          |     |     |     |      ||18  |   |в период с 06 до 10 час            |     |     |     |      ||    |   |и с 16 до 00 час, коэфф. - 1,0     |     |     |     |      ||19  |   |в период с 10 до 16 час,           |     |     |     |      ||    |   |коэфф. - 2,0                       |     |     |     |      ||----|---|------------------------------------------------------------||20  |   |Примечание:                                                 ||    |   |1. Суточные коэффициенты введены в соответствии с рекоменда-||    |   |циями Международного Союза Электросвязи (МСЭ)  для  перерас-||    |   |пределения нагрузки и, соответственно, расчета тарифов в пе-||    |   |риод наибольшей или наименьшей нагрузки в рабочие дни  неде-||    |   |ли.                                                         ||    |   |2. Операторы связи, выполняющие социальные задачи по обеспе-||    |   |чению доступности услуг связи, могут применять скидки до 50%||    |   |от установленных ими тарифов:                               ||    |   |- на международные телефонные разговоры в период с 00 до  06||    |   |час (по местному времени);                                  ||    |   |- на междугородные телефонные разговоры в рабочие дни недели||    |   |в период с 00 до 06 час (по местному времени), а также в вы-||    |   |ходные и праздничные дни круглосуточно.                     ||    |   |3. Суточные коэффициенты к тарифам на международные,  между-||    |   |городные разговоры,  осуществляемые по автоматической связи,||    |   |не применяются:                                             ||    |   |- при использовании технических средств,  не имеющих возмож-||    |   |ности тарификации разговоров с использованием коэффициентов;||    |   |- при предоставлении разговоров с телефонов, установленных в||    |   |гостиничных номерах                                         ||----|---|------------------------------------------------------------||21  |4  |Международные разговоры,           |     |     |     |      ||    |   |представленные телефонистом        |     |     |     |      ||    |   |оплачиваются в размере тарифов,    |     |     |     |      ||    |   |указанных в ст.1, поз. 1-4         |     |     |     |      ||    |   |круглосуточно                      |     |     |     |      ||22  |5  |Международные разговоры,           |     |     |     |      ||    |   |представленные телефонистом по     |     |     |     |      ||    |   |срочному тарифу, оплачиваются в 2-х|     |     |     |      ||    |   |кратном размере тарифов, указанных |     |     |     |      ||    |   |в ст.1, поз. 1-4 круглосуточно     |     |     |     |      ||23  |6  |Междугородные разговоры,           |     |     |     |      ||    |   |представленные телефонистом        |     |     |     |      ||    |   |оплачиваются в 2-х кратном размере |     |     |     |      ||    |   |тарифов, указанных в ст.2,         |     |     |     |      ||    |   |поз. 5-17 круглосуточно            |     |     |     |      ||24  |7  |Междугородные разговоры,           |     |     |     |      ||    |   |представленные телефонистом по     |     |     |     |      ||    |   |срочному тарифу, оплачиваются в    |     |     |     |      ||    |   |5-ти кратном размере тарифов,      |     |     |     |      ||    |   |указанных в ст.2, поз. 5-17        |     |     |     |      ||    |   |круглосуточно                      |     |     |     |      ||25  |8  |При предоставлении телефонного     |     |     |     |      ||    |   |разговора по предварительному      |     |     |     |      ||    |   |заказу минимум платы взимается как |     |     |     |      ||    |   |за трехминутный разговор и далее - |     |     |     |      ||    |   |поминутно, за каждую полную и      |     |     |     |      ||    |   |неполную минуту разговора          |     |     |     |      ||----|---|------------------------------------------------------------||26  |   |Примечание: Тариф ст.8,  поз. 25 действует до 1.01.2004 г. С||    |   |1.01.2004 г.  минимум платы взимается как за минутный разго-||    |   |вор  и  далее - поминутно за каждую полную и неполную минуту||    |   |разговора                                                   ||----|---|------------------------------------------------------------||27  |9  |При предоставлении телефонного     |                        ||    |   |разговора по автоматической связи  |                        ||    |   |плата взимается за каждую полную и |                        ||    |   |неполную минуту разговора.         |                        ||    |   |Время разговора, подлежащее        |                        ||    |   |оплате, отсчитывается с момента    |                        ||    |   |ответа по вызываемому телефону     |                        ||    |   |любого лица или подключения любого |                        ||    |   |устройства (факса, автоответчика и |                        ||    |   |др.)                               |                        ||28  |10 |За предоставление междугородного   |                        ||    |   |или международного разговора по    |                        ||    |   |предварительному заказу или по     |                        ||    |   |автоматической междугородной и     |                        ||    |   |международной телефонной связи с   |                        ||    |   |квартирного телефона или телефона  |                        ||    |   |гостиницы дополнительно взимается  |                        ||    |   |плата в размере одной минуты       |                        ||    |   |минимального тарифа в пределах     |                        ||    |   |республики (внутри области)        |                        ||----|---|------------------------------------------------------------||    |   |Аренда аналоговых каналов в пределах Кыргызской  Республики,||    |   |в месяц - (основные тарифы)                                 ||----|---|------------------------------------------------------------||    |11 |Аренда междугородных и внутризоновых каналов в телефонном   ||    |   |режиме                                                      ||----|---|------------------------------------------------------------||    |   |                                   |     Размер оплаты,     ||    |   |                                   |      (сом, тыйын)      ||    |   |                                   |------------------------||29  |   |Подготовка и включение арендуемых  |          300-00        ||    |   |каналов и трактов                  |                        ||30  |   |Включение и выключение арендуемых  |           60-00        ||    |   |каналов и трактов при почасовой    |                        ||    |   |аренде                             |                        ||----|---|-----------------------------------|------------------------||    |   |Аренда междугородных и             |   За каждый полный или ||    |   |внутризоновых каналов в телефонном |       неполный час     ||    |   |режиме                             |       (сом, тыйын)     ||    |   |                                   |------------------------||    |   |                                   |  при почасовой  |при   ||    |   |                                   |       аренде    |круг- ||    |   |                                   |-----------------|лосу- ||    |   |                                   | период | период |точной||    |   |                                   |наиболь-|наимень-|аренде||    |   |                                   |  шей   |   шей  |      ||    |   |                                   |нагрузки|нагрузки|      ||----|---|-----------------------------------|--------|--------|------||31  |   |- в пределах области               | 22-00  |  2-25  |  7-40||32  |   |- между областями                  | 44-00  |  4-90  | 14-80||----|---|------------------------------------------------------------||33  |   |Примечание:                                                 ||    |   |1. При аренде аналоговых трактов плата определяется как сум-||    |   |ма оплат за отдельные каналы тональной частоты,  образуемыми||    |   |данными групповыми трактами полного заполнения.             ||    |   |2. Периоды наибольшей и наименьшей нагрузки  устанавливаются||    |   |предприятиями связи,  заключающими договор (по местному вре-||    |   |мени).                                                      ||    |   |3. В  отдельных  случаях плата взимается по договорным тари-||    |   |фам                                                         ||----|---|------------------------------------------------------------||    |12 |Аренда междугородных и внутризоновых каналов в режиме       ||    |   |передачи данных                                             ||----|---|------------------------------------------------------------||    |   |                                   |      Размер оплаты,    ||    |   |                                   |       (сом, тыйын)     ||    |   |                                   |------------------------||34  |   |Подготовка и включение арендуемых  |           500-00       ||    |   |каналов и трактов                  |                        ||35  |   |Включение и выключение арендуемых  |            60-00       ||    |   |каналов и трактов при почасовой    |                        ||    |   |аренде                             |                        ||----|---|-----------------------------------|------------------------||    |   |Аренда каналов междугородной и     |   За каждый полный или ||    |   |внутризоновой сетей в режиме       |       неполный час     ||    |   |передачи данных при номинальной    |       (сом, тыйын)     ||    |   |загрузке канала 32 мкВт и скорости |------------------------||    |   |передачи до 9600 Бод               |   при почасовой |при   ||    |   |                                   |      аренде     |круг- ||    |   |                                   |-----------------|лосу- ||    |   |                                   | период | период |точной||    |   |                                   |наиболь-|наимень-|аренде||    |   |                                   |   шей  |   шей  |      ||    |   |                                   |нагрузки|нагрузки|      ||----|---|-----------------------------------|--------|--------|------||36  |   |- в пределах области               | 27-00  |  3-00  |  9-00||37  |   |- между областями                  | 54-00  |  6-00  | 18-00||----|---|------------------------------------------------------------||38  |   |Примечание: При загрузке канала свыше номинальной и увеличе-||    |   |нии скорости передачи плата взимается по  тарифам,  установ-||    |   |ленным в данной статье, с применением коэффициентов:        ||----|---|------------------------------------------------------------||    |   |при загрузке канала                |        |        |      ||39  |   |- до 50 мкВт - коэффициент 2,0     |        |        |      ||40  |   |- до 100 мкВт - коэффициент 3,0    |        |        |      ||41  |   |- при скорости передачи 9600 Бод и |        |        |      ||    |   |  выше - коэффициент 1,9           |        |        |      ||----|---|------------------------------------------------------------||42  |   |Примечание:                                                 ||    |   |1. При аренде аналоговых трактов плата определяется как сум-||    |   |ма оплат за отдельные каналы тональной частоты,  образуемыми||    |   |данными групповыми трактами полного заполнения.             ||    |   |2. Периоды наибольшей и наименьшей нагрузки  устанавливаются||    |   |предприятиями связи,  заключающими договор (по местному вре-||    |   |мени).                                                      ||    |   |3. В отдельных случаях плата взимается по договорным тарифам||----|---|------------------------------------------------------------||    |13 |Аренда цифровых потоков в пределах республики, в месяц      ||    |   |(основные тарифы)                                           ||----|---|------------------------------------------------------------||    |   |- в пределах области (в т.ч.       |  Размер оплаты, (у.е.) ||    |   |  по ТАЕ)                          |                        ||    |   |                                   |------------------------||43  |   |Подготовка и включение арендуемых  |           300-00       ||    |   |каналов и трактов:                 |                        ||44  |   |Аренда цифрового канала в          |Согласно таблицы 1      ||    |   |зависимости от скорости передачи   |Приложения              ||    |   |- между областями                  |                        ||45  |   |Подготовка и включение арендуемых  |           500-00       ||    |   |каналов и трактов                  |                        ||46  |   |- аренда 1*2мбит/сек потока по     |          2303-00       ||    |   |  межобластному SDN кольцу (кроме  |                        ||    |   |  потоков на Талас, Чолпон-Ату,    |                        ||    |   |  Нарын и Каракол)                 |                        ||47  |   |- аренда 1*2Мб/сек потока на       |           765-00       ||    |   |  Чолпон-Ату (дополнительно к      |                        ||    |   |  стоимости аренды 1*2Мб/сек потока|                        ||    |   |  по межобластному SDN кольцу)     |                        ||48  |   |- аренда 1*2Мб/сек потока на       |          1183-00       ||    |   |  Каракол (дополнительно к         |                        ||    |   |  стоимости аренды 1*2Мб/сек потока|                        ||    |   |  по межобластному SDN кольцу)     |                        ||49  |   |- аренда 1*2Мб/сек потока на Талас |           434-00       ||    |   |  (дополнительно к стоимости аренды|                        ||    |   |  1*2Мб/сек потока по межобластному|                        ||    |   |  SDN кольцу)                      |                        ||50  |   |- аренда 1*2Мб/сек потока на Нарын |           220-00       ||    |   |  (дополнительно к стоимости аренды|                        ||    |   |  1*2Мб/сек потока по межобластному|                        ||    |   |  SDN кольцу)                      |                        |-----------------------------------------------------------------------                               Раздел III                  Основные тарифы на услуги городской                      и сельской телефонной связи -----------------------------------------------------------------------| N  | N |         Наименование           | Размер оплаты (сом, тыйын)||поз.|ст.|                                |---------------------------||    |   |                                |      для    |     для     ||    |   |                                | организаций |  населения  ||    |   |                                |-------------|-------------||    |   |                                |анало-|цифро-|анало-|цифро-||    |   |                                |говые | вые  |говые | вые  ||    |   |                                | АТС  | АТС  | АТС  | АТС  ||----|---|--------------------------------|---------------------------||    |1  |Повременная оплата              |     Основные тарифы       ||----|---|--------------------------------|---------------------------||1   |   |За каждую полную и неполную     |     0-07    |   -  |   -  ||    |   |минуту исходящей связи,         |             |      |      ||    |   |осуществляемой по телефону      |             |      |      ||    |   |абонентом                       |             |      |      ||2   |   |За каждую полную или неполную   |     0-07    |   -  |   -  ||    |   |минуту занятости исходящей      |             |      |      ||    |   |соединительной линии от УАТС до |             |      |      ||    |   |опорной станции                 |             |      |      ||----|---|------------------------------------------------------------||3   |   |Примечание:                                                 ||    |   |Лимит неоплачиваемого времени в месяц на один телефон,  сое-||    |   |динительную линию - 400 минут.                              ||    |   |Повременная оплата  взимается  за  превышение установленного||    |   |лимита,  рассчитанного на каждый телефон или  соединительную||    |   |линию                                                       ||----|---|------------------------------------------------------------||    |2  |Абонементная плата, в месяц,    |       Основные тарифы     ||    |   |за пользование основным         |---------------------------||    |   |телефоном                       |      |      |      |      ||4   |   |- г.Бишкек                      | 78-10|124-00| 45-00| 45-00||5   |   |для бюджетных организаций       | 78-10|124-00|      |      ||6   |   |- областные, районные центры,   | 65-75|105-40| 36-60| 41-00||    |   |  города и поселки городского   |      |      |      |      ||    |   |  типа республики               |      |      |      |      ||7   |   |для бюджетных предприятий       | 65-75|105-40|   -  |   -  ||8   |   |- сельская местность (ниже      | 27-00| 75-00| 16-66| 25-00||    |   |  районного центра)             |      |      |      |      ||9   |   |для бюджетных организаций       | 27-00| 75-00|      |      ||----|---|--------------------------------|------|------|-------------||10  |   |За основной телефонный аппарат  |   -  |   -  |150% от      ||    |   |коллективного пользования       |      |      |основного    ||    |   |                                |      |      |тарифа (ст.2,||    |   |                                |      |      |поз. 4-9)    ||----|---|--------------------------------|------|------|-------------||11  |   |За спаренный телефон            |по    |   -  |50% от|   -  ||    |   |индивидуального пользования     |основ-|      |основ-|      ||    |   |                                |ному  |      |ного  |      ||    |   |                                |тарифу|      |тарифа|      ||    |   |                                |(ст.2,|      |(ст.2,|      ||    |   |                                |поз.  |      |поз.  |      ||    |   |                                |4-9)  |      |4-9)  |      ||12  |   |За спаренный телефон            |   -  |   -  |по    |   -  ||    |   |индивидуального пользования при |      |      |основ-|      ||    |   |отсутствии напарника            |      |      |ному  |      ||    |   |                                |      |      |тарифу|      ||    |   |                                |      |      |(ст.2,|      ||    |   |                                |      |      |поз.  |      ||    |   |                                |      |      |4-9)  |      ||----|---|--------------------------------|-------------|-------------||13  |   |За параллельный телефонный      |По           |50% от       ||    |   |аппарат, установленный в другой |основному    |основного    ||    |   |организации или в разных зданиях|тарифу       |тарифа (ст.2,||    |   |одной организации (в том числе  |(ст.2, поз.  |поз. 4-9)    ||    |   |бюджетных) или в другой         |4-9)         |             ||    |   |отдельной квартире              |             |             ||----|---|--------------------------------|-------------|-------------||14  |   |За дополнительный телефонный    |10% от       |   -  |   -  ||    |   |аппарат, установленный в одной и|основного    |      |      ||    |   |той же организации в одном      |тарифа (ст.2,|      |      ||    |   |помещении                       |поз. 4-9)    |      |      ||----|---|--------------------------------|---------------------------||    |   |За телефонный аппарат,          |Тариф включает в себя      ||    |   |установленный с использованием  |абонементную плату за      ||    |   |межстанционных соединительных   |пользование соединительной ||    |   |линий                           |линией и основным телефоном||15  |   |- по одной СЛ                   |                           ||16  |   |- по двум и более СЛ            |                           ||----|---|------------------------------------------------------------||17  |   |Примечание:                                                 ||    |   |Абонементная плата за СЛ взимается по количеству СЛ, но не  ||    |   |более двух                                                  ||----|---|------------------------------------------------------------||    |3  |Абонементная плата при подключении УАТС малой емкости (до 32||    |   |номеров включительно), в месяц                              ||----|---|------------------------------------------------------------||    |   |                                |      Основные тарифы      ||    |   |                                |---------------------------||18  |   |- при повременном учете         |Для всех категорий         ||    |   |  разговоров,  за каждый        |пользователей тариф        ||    |   |  основной номер в зависимости  |включает в себя            ||    |   |  от емкости станции            |абонементную плату за      ||    |   |                                |основной номер (ст.2, поз. ||    |   |                                |4-9) и повременную плату за||    |   |                                |превышение установленного  ||    |   |                                |лимита времени             ||----|---|--------------------------------|---------------------------||    |   |- без повременного учета        |             |             ||    |   |  разговоров, за каждый основной|             |             ||    |   |  номер                         |             |             ||19  |   |- до 4 номеров                  |   133-10    |     211-30  ||20  |   |- до 8 номеров                  |   159-60    |     253-57  ||21  |   |- до 16 номеров                 |   186-23    |     304-30  ||22  |   |- до 32 номеров включительно    |   239-40    |     365-10  ||----|---|------------------------------------------------------------||    |4  |Абонементная плата при подключении УАТС (свыше 32 номеров), ||    |   |не переданной на баланс оператора связи, в месяц            ||----|---|------------------------------------------------------------||    |   |                                |    Размер оплаты (у.е.)   ||    |   |                                |---------------------------||    |   |                                |       Верхние пределы     ||    |   |                                |       основных тарифов    ||    |   |                                |---------------------------||    |   |- при повременном учете         |                           ||    |   |  разговоров взимается плата:   |                           ||23  |   |- за каждую соединительную линию|             9-10          ||    |   |  от УАТС до опорной станции    |                           ||24  |   |для бюджетных организаций       |             2-00          ||25  |   |- за право выхода абонентов УАТС|Основной тариф             ||    |   |  на сеть общего пользования    |устанавливается оператором ||    |   |                                |связи                      ||26  |   |- повременная плата за          |По основному тарифу (ст.1, ||    |   |  превышение установленного     |поз. 2)                    ||    |   |  лимита времени на каждую      |                           ||    |   |  соединительную линию          |                           ||----|---|------------------------------------------------------------||27  |   |Примечание:                                                 ||    |   |Если в качестве СП используется абонентский номер, то абоне-||    |   |ментная плата взимается по ст.2, поз. 4-9 + ст.4, поз. 23-26||----|---|------------------------------------------------------------||    |   |- без повременного учета        |                           ||    |   |  разговоров взимается плата:   |                           ||28  |   |- за каждую соединительную линию|            10-92          ||    |   |  от УАТС до опорной станции    |                           ||29  |   |для бюджетных организаций       |             2-40          ||30  |   |- за право выхода абонентов УАТС|Основной тариф             ||    |   |  на сеть общего пользования    |устанавливается оператором ||    |   |                                |связи                      ||----|---|------------------------------------------------------------||31  |   |Примечание:                                                 ||    |   |Если в качестве СЛ используется абонентский номер, то абоне-||    |   |ментная плата взимается по ст.2, поз. 6-9 + ст.4, поз. 28-30||----|---|------------------------------------------------------------||    |5  |Абонементная плата, в месяц     |  Верхние пределы основных ||    |   |                                |         тарифов           ||----|---|--------------------------------|---------------------------||32  |   |За один канал цифрового тракта  |            11-80          ||33  |   |За цифровой 30-канальный тракт  |           177-00          ||    |   |(Е1)                            |                           ||34  |   |За один 2-х Мбит/сек поток по   |           234-30          ||    |   |SDN кольцу в черте города Бишкек|                           ||----|---|------------------------------------------------------------||35  |   |Примечание:                                                 ||    |   |В случае,  когда  сетевые ресурсы не являются собственностью||    |   |оператора связи,  абонементная плата взимается в размере 80%||    |   |от соответствующего основного тарифа, согласно поз. 32-34   ||----|---|------------------------------------------------------------||    |   |За прямой провод для организации|                           ||    |   |прямой связи между двумя        |                           ||    |   |оконечными пунктами             |                           ||36  |   |- до 500 м                      |             2-50          ||37  |   |для бюджетных организаций       |             2-00          ||38  |   |- свыше 500 м                   |            13-35          ||39  |   |для бюджетных организаций       |             5-00          ||----|---|--------------------------------|---------------------------||    |6  |Предоставление в аренду или     |                           ||    |   |бронирование места для прокладки|                           ||    |   |одного кабеля в телефонной      |                           ||    |   |канализации сторонними          |                           ||    |   |организациями без его           |                           ||    |   |технического обслуживания,      |                           ||    |   |в месяц.                        |                           ||    |   |Размер платы за 1 кан/км кабеля |                           ||    |   |с его наружным диаметром:       |                           ||40  |   |- до 24 мм                      |           412-10          ||41  |   |- до 41 мм                      |           806-40          ||42  |   |- свыше 41 мм                   |          1245-80          ||43  |7  |Техническое обслуживание 1 км   |             5-03          ||    |   |пары жилы кабеля не             |                           ||    |   |принадлежащего предприятию      |                           ||    |   |связи, в месяц                  |                           ||----|---|------------------------------------------------------------||    |8  |Предоставление права пользования                            ||----|---|------------------------------------------------------------||    |   |                             |  Размер оплаты (сом, тыйын)  ||    |   |                             |------------------------------||    |   |                             |       для     |     для      ||    |   |                             |  организаций  |  населения   ||    |   |                             |---------------|--------------||    |   |                             | анало-| цифро-|анало-| цифро-||    |   |                             | говые |  вые  |говые |  вые  ||    |   |                             |  АТС  |  АТС  | АТС  |  АТС  ||----|---|-----------------------------|------------------------------||    |   |Основным телефоном           |   Верхние пределы основных   ||    |   |                             |           тарифов            ||    |   |                             |------------------------------||44  |   |- в г.Бишкек                 |2153-00|2600-00|760-00|2400-00||45  |   |- в областных центрах        |1560-00|1300-00|507-00|1200-00||46  |   |- в районных центрах, городах| 936-00| 780-00|507-00| 720-00||    |   |  и поселках городского типа |       |       |      |       ||47  |   |- в населенных пунктах       | 200-00| 300-00| 60-00| 300-00||    |   |  сельской местности (ниже   |       |       |      |       ||    |   |  районного центра)          |       |       |      |       ||48  |   |- в населенных пунктах       | 300-00| 300-00|300-00| 300-00||    |   |  сельской местности (ниже   |       |       |      |       ||    |   |  районного центра), где     |       |       |      |       ||    |   |  имеется полный             |       |       |      |       ||    |   |  автоматический выход на    |       |       |      |       ||    |   |  междугородную телефонную   |       |       |      |       ||    |   |  сеть районного, областного,|       |       |      |       ||    |   |  республиканского центров   |       |       |      |       ||----|---|------------------------------------------------------------||    |9  |Предоставление права пользования (организация)              ||----|---|------------------------------------------------------------||    |   |                                |    Размер оплаты (у.е.)   ||    |   |                                |---------------------------||    |   |                                |  Верхние пределы основных ||    |   |                                |           тарифов         ||    |   |                                |---------------------------||49  |   |- соединительной линией или     |            81-80          ||    |   |  одним каналом цифрового тракта|                           ||----|---|------------------------------------------------------------||50  |   |Примечание:                                                 ||    |   |При организации СЛ на городском номере взимается плата, сос-||    |   |тоящая из  стоимости  предоставления  права  пользования  СЛ||    |   |(ст.9, поз. 49) и стоимости предоставления права пользования||    |   |основным телефоном (ст.8. поз. 44-48)                       ||----|---|------------------------------------------------------------||N   |N  |         Наименование           |    Размер оплаты (у.е.)   ||поз.|ст.|                                |                           ||----|---|--------------------------------|---------------------------||51  |   |- цифровым 30-канальным трактом |          1472-62          ||    |   |  (Е1)                          |                           ||52  |   |- одним 2 Мбит/сек потоком по   |          1881-50          ||    |   |  SDN кольцу в черте города     |                           ||    |   |  Бишкек                        |                           ||53  |   |- прямым проводом для           |150% от стоимости          ||    |   |  организации прямой связи между|организации СЛ или одного  ||    |   |  двумя оконечными пунктами     |канала цифрового           ||    |   |                                |30-канального тракта       |-----------------------------------------------------------------------                                Раздел IV         Основные тарифы на использование технических средств                радиовещания, радиосвязи и телевидения      1. Радиовещание -----------------------------------------------------------------------| N  | N |         Виды услуг       |Размер оплаты за канал-час работы||поз.|ст.|                          |  радиовещательных передатчиков  ||    |   |                          |---------------------------------||    |   |                          |    с электро-  |   с электро-   ||    |   |                          |  акустическими |  акустическими ||    |   |                          |  показателями, |  показателями, ||    |   |                          |соответствующими|соответствующими||    |   |                          |требованиям ГОСТ|требованиям ГОСТ||    |   |                          | 13924-68ТУ на  |   13924-80ТУ   ||    |   |                          | конкретный тип |----------------||    |   |                          |----------------|   сом  | тыйын ||    |   |                          |  сом  |  тыйын |        |       ||----|---|--------------------------|---------------------------------||    |   |                          |        Основные тарифы          ||    |   |                          |---------------------------------||    |1  |Передающие каналы КМВ     |       |        |        |       ||    |   |ГМВ, ДКМВ диапазона волн  |       |        |        |       ||    |   |Передатчики мощн., кВт    |       |        |        |       ||1   |   |           1              |   17  |    00  |    36  |   00  ||2   |   |           5              |   33  |    00  |    43  |   50  ||3   |   |          10              |   40  |    00  |    68  |   00  ||4   |   |          15              |   54  |    00  |    -   |    -  ||5   |   |          20              |   73  |    00  |    -   |    -  ||6   |   |          30              |   88  |    00  |   118  |   50  ||7   |   |          40              |  108  |    00  |        |       ||8   |   |          50              |  130  |    00  |   180  |   00  ||9   |   |          60              |  148  |    00  |    -   |    -  ||10  |   |          70              |  168  |    00  |    -   |    -  ||11  |   |          80              |  184  |    00  |    -   |    -  ||12  |   |          90              |  199  |    00  |    -   |    -  ||13  |   |         100              |  215  |    00  |    -   |    -  ||14  |   |         150              |  307  |    00  |   405  |   00  ||15  |   |         200              |  357  |    00  |    -   |    -  ||16  |   |         250              |  408  |    00  |   560  |   00  ||17  |   |         300              |  424  |    00  |   619  |   50  ||18  |   |         350              |  483  |    00  |    -   |    -  ||19  |   |         400              |  548  |    00  |    -   |    -  ||20  |   |         450              |  610  |    00  |    -   |    -  ||21  |   |         500              |  780  |    00  |   895  |   50  ||22  |   |         600              |  930  |    00  |  1168  |   50  ||    |2  |Передающие каналы МВ-ЧМ   |       |        |        |       ||    |   |вещания                   |       |        |        |       ||    |   |Передатчики мощностью (на |       |        |        |       ||    |   |одну программу)           |       |        |        |       ||23  |   |10-30 Вт                  |    9  |    00  |    15  |   00  ||24  |   |31-100 Вт                 |   19  |    00  |    30  |   00  ||    |   |101-200 Вт                |       |        |        |       ||25  |   |моновещание               |   25  |    00  |    36  |   00  ||26  |   |стереовещание             |    -  |     -  |    61  |   00  ||    |   |201-500 Вт                |       |        |        |       ||27  |   |моновещание               |   28  |    00  |    38  |   50  ||28  |   |стереовещание             |   43  |    00  |    67  |   00  ||    |   |501-1000 Вт               |       |        |        |       ||29  |   |моновещание               |   29  |    00  |    41  |   00  ||30  |   |стереовещание             |   45  |    00  |    75  |   00  ||    |   |2 кВт                     |       |        |        |       ||31  |   |моновещание               |   30  |    00  |    42  |   00  ||32  |   |стереовещание             |   52  |    50  |    78  |   00  ||    |   |4 кВт                     |       |        |        |       ||33  |   |моновещание               |   43  |    50  |    63  |   00  ||34  |   |стереовещание             |   90  |    00  |   141  |   00  ||    |   |15 кВт                    |       |        |        |       ||35  |   |моновещание               |  163  |    00  |    -   |    -  ||36  |   |стереовещание             |  202  |    00  |    -   |    -  |-----------------------------------------------------------------------      2. Радиосвязь -----------------------------------------------------------------------|N |  N  |              Виды услуг              |Размер оплаты за один||п.|стат.|                                      |      кан-км-час     ||  | ст. |                                      |---------------------||  |     |                                      |    сом   |  тыйын   ||--|-----|--------------------------------------|---------------------||  |     |                                      |   Основные тарифы   ||  |     |                                      |---------------------||  |  3  |Передающие каналы радиотелеграфной    |          |          ||  |     |связи (скорость телеграфирования      |          |          ||  |     |до 200 Бод)                           |          |          ||37|     |Передатчики мощностью, кВт менее 1    |      9   |     00   ||38|     |                   1                  |     16   |     50   ||39|     |                   5                  |     22   |     50   ||40|     |                  10                  |     25   |     50   ||41|     |                  15                  |     30   |     00   ||42|     |                  20                  |     32   |     00   ||43|     |                  30                  |     41   |     00   ||44|     |                  40                  |     51   |     00   ||45|     |                  50                  |     60   |     00   ||  |  4  |Передающие радиоканалы тональной      |          |          ||  |     |частоты (ТЧР)                         |          |          ||  |     |Передатчики мощностью, кВт            |          |          ||46|     |               менее 1                |     20   |     00   ||47|     |                   1                  |     43   |     00   ||48|     |                   5                  |     60   |     00   ||49|     |                  10                  |     81   |     00   ||50|     |                  15                  |    100   |     50   ||51|     |                  20                  |    115   |     00   ||52|     |                  30                  |    129   |     00   ||53|     |                  40                  |    153   |     00   ||54|     |                  50                  |    184   |     00   ||  |  5  |Приемные каналы:                      |          |          ||55|     |одинарного приема                     |     13   |     50   ||56|     |сдвоенного приема                     |     28   |     00   ||57|     |с постоянно закрепленным              |     26   |     00   ||  |     |радиооператором                       |          |          ||  |  6  |Антенные устройства КМВ и ГМВ         |          |          ||  |     |диапазона волн                        |          |          ||58|     |- Г-образная                          |      2   |     00   ||59|     |- Наклонный луч, ЛПА                  |      6   |     00   ||60|     |- Антенны-мачты шунтовые,             |     13   |     50   ||  |     |  маломощные                          |          |          ||61|     |- Т-образная; антенна-мачта, антенна  |     25   |     50   ||  |     |  мачта нижнего питания               |          |          ||62|     |- "Диск", ША-106 АШП-275, АРД ШАРРТ   |     55   |     50   ||  |  7  |Антенные устройства ДКМВ диапазона    |          |          ||  |     |волн                                  |          |          ||63|     |ВГД, ВГД2У, ВГДП, ВГД П-2У, ВГДШ,     |      1   |     50   ||  |     |ВГДШ-2У, ВГДШП-У, ВСПВШ-2У            |          |          ||64|     |РГД 65/4 1,0; РГ 52/2,8 1,0;          |      7   |     50   ||  |     |РГД 54/4 1; РГД 57/1,7 0,5;           |          |          ||  |     |РГ 57/2,8 0,6; РГД 65/2,8 0,6;        |          |          ||  |     |РГД 70/5,5 1,0, РГД 70/61,25          |          |          ||65|     |СГД 1/2 РА, СГД 1/2 РН                |      7   |     50   ||66|     |СГД 2/4 РН, СГД 1/4 РАД, СГД 2/4 РА,  |     10   |     50   ||  |     |СГ 2/4 Р, 2ЛПА                        |          |          |-----------------------------------------------------------------------      3. Телевидение -----------------------------------------------------------------------| N  |  N  |         Виды услуг           |    Размер оплаты в сомах  ||поз.|стат.|                              |         за час работы     ||    |     |                              |---------------------------||    |     |                              |   1 группа  |   2 группа  ||    |     |                              |-------------|-------------||    |     |                              | сом | тыйын | сом | тыйын ||----|-----|------------------------------|---------------------------||    |     |                              |        Основные тарифы    ||    |     |                              |---------------------------||    |8    |Передатчик телевизионного     |     |       |     |       ||    |     |изображения                   |     |       |     |       ||    |     |метрового диапазона волн:     |     |       |     |       ||67  |     |1 кВт                         |  -  |    -  |   72|   00  ||68  |     |2,5 кВт                       |  76 |   50  |  133|   50  ||69  |     |5 кВт                         |  85 |   50  |  148|   50  ||70  |     |25 кВт                        | 159 |   00  |  202|   50  ||71  |     |50 кВт                        | 219 |   00  |  274|   50  ||    |     |дециметрового диапазона       |     |       |     |       ||72  |     |1 кВт                         |  -  |    -  |  157|   50  ||73  |     |5 кВт                         |  -  |    -  |  172|   50  ||74  |     |20 кВт                        |  -  |    -  |  220|   50  ||75  |     |25 кВт                        | 171 |   00  |   - |    -  ||    |     |ретрансляторы метрового       |     |       |     |       ||    |     |диапазона волн:               |     |       |     |       ||76  |     |1-9 Вт                        |   3 |   00  |   7 |   00  ||77  |     |10-30 Вт                      |   6 |   00  |  11 |   00  ||78  |     |31-100 Вт                     |  13 |   00  |  24 |   00  ||79  |     |101-200 Вт                    |  19 |   00  |  35 |   00  ||80  |     |201-500 Вт                    |  29 |   00  |  42 |   00  ||81  |     |свыше 500 Вт                  |  43 |   00  |  58 |   00  ||    |     |ретрансляторы дециметрового   |     |       |     |       ||    |     |диапазона волн:               |     |       |     |       ||82  |     |10-30 Вт                      |  -  |    -  |  12 |   00  ||83  |     |31-100 Вт                     |  18 |   00  |  26 |   00  ||84  |     |101-200 Вт                    |  28 |   00  |  43 |   00  ||85  |     |201-500 Вт                    |  35 |   00  |  73 |   00  ||86  |     |свыше 500 Вт                  |  58 |   00  |  81 |   00  ||    |9    |Станции системы "Экран"       |     |       |     |       ||87  |     |Приемные профессиональные 1   |  -  |    -  |  11 |   00  ||    |     |класса (Экран-ПП, Экран-М,    |     |       |     |       ||    |     |Экран-КРП)                    |     |       |     |       ||88  |     |Приемные упрощенные 11 кл.    |  -  |    -  |   2 |   00  ||    |     |(Экран-ПА)                    |     |       |     |       ||    |     |Приемно-передающие:           |     |       |     |       ||89  |     |- Экран-КР-1 (М-1)            |  -  |    -  |   4 |   50  ||90  |     |- Экран-КР-Ю(М-Ю)             |  -  |    -  |   5 |   00  ||91  |     |- приемные станции системы    |  -  |    -  |  13 |   00  ||    |     |  "Москва"                    |     |       |     |       |-----------------------------------------------------------------------                                Раздел V          Основные тарифы на предоставление каналов, передачу              и прием телевизионного и звукового вещания      1. По наземным линиям связи -----------------------------------------------------------------------| N  |  N  |            Виды услуг              |Размер оплаты за один||поз.|стат.|                                    |    канало-км-час    ||    |     |                                    |---------------------||    |     |                                    |    сом   |  тыйын   ||----|-----|------------------------------------|---------------------||    |     |                                    |   Основные тарифы   ||    |     |                                    |---------------------||1   |1    |Предоставление канала телевизионного|     0    |     58   ||    |     |вещания                             |          |          ||    |2    |Предоставление магистрального канала|          |          ||    |     |звукового вещания с номинальным     |          |          ||    |     |диапазоном частот                   |          |          ||    |     |- от 40 Гц до 15000 Гц              |          |          ||2   |     |моно                                |     0    |     05   ||3   |     |стерео                              |     0    |     09   ||    |     |- от 50 Гц до 10000 Гц              |          |          ||4   |     |моно                                |     0    |     03   ||5   |     |стерео                              |     0    |     05   ||    |     |- от 50 Гц до 6400 Гц               |          |          ||6   |     |моно                                |     0    |     01   ||    |     |Предоставление внутризонового канала|          |          ||    |     |звукового вещания с номинальным     |          |          ||    |     |диапазоном частот                   |          |          ||    |     |- от 40 Гц до 15000 Гц              |          |          ||7   |     |моно                                |     0    |     14   ||8   |     |стерео                              |     0    |     30   ||    |     |- от 50 Гц до 10000 Гц              |          |          ||9   |     |моно                                |     0    |     12   ||10  |     |стерео                              |     0    |     22   ||    |     |- от 50 ГЦ до 6400 Гц               |          |          ||11  |     |моно                                |     0    |     08   ||    |4    |Выделение программ телевизионного   |     0    |     97   ||    |     |вещания                             |          |          ||    |5    |Выделение программ звукового вещания|          |          ||    |     |на магистральных и внутризоновых    |          |          ||    |     |каналах с номинальным диапазоном    |          |          ||    |     |частот:                             |          |          ||    |     |- от 40 Гц до 15000 Гц              |          |          ||12  |     |моно                                |     4    |     77   ||13  |     |стерео                              |     9    |     29   ||    |     |- от 50 Гц до 10000 Гц              |          |          ||14  |     |моно                                |     2    |     84   ||15  |     |стерео                              |     5    |     68   ||    |     |- от 50 Гц до 6400 Гц               |          |          ||16  |     |моно                                |     1    |     94   |-----------------------------------------------------------------------      2. По спутниковым линиям связи -----------------------------------------------------------------------| N  |  N  |            Виды услуг              |Размер оплаты за один||поз.|стат.|                                    |      час работы     ||    |     |                                    |---------------------||    |     |                                    |    сом   |  тыйын   ||----|-----|------------------------------------|---------------------||    |     |                                    |   Основные тарифы   ||    |     |                                    |---------------------||16  |     |Станция спутниковой связи "Азимут", |          |          ||    |     |"Орбита"                            |          |          ||    |6    |Телевизионное вещание:              |          |          ||17  |     |Передача программы                  |   249    |     00   ||18  |     |Прием программы                     |   172    |     00   ||    |7    |Прием программ техническими         |          |          ||    |     |средствами                          |          |          ||19  |     |- I класс                           |   100    |     00   ||20  |     |- II класс                          |    50    |     00   ||    |8    |Звуковое вещание                    |          |          ||    |     |Прием и передача программы по       |          |          ||    |     |каналам с номинальным диапазоном    |          |          ||    |     |частот:                             |          |          ||    |     |- от 40 Гц до 15000 Гц              |          |          ||21  |     |моно                                |    11    |     88   ||22  |     |стерео                              |    23    |     37   ||    |     |- от 50 Гц до 10000 Гц              |          |          ||23  |     |моно                                |     8    |     60   ||    |     |- от 50 Гц до 6400 Гц               |          |          ||24  |     |моно                                |     5    |     73   |-----------------------------------------------------------------------                                                               Приложение                                                               Таблица 1                            РАСЧЕТНАЯ ТАБЛИЦА           основных промежуточных тарифов на аренду цифровых              каналов в зависимости от скорости передачи -----------------------------------------------------------------------|          Скорость передачи         |          Стоимость (у.е.)      ||------------------------------------|--------------------------------||               64                   |                143,4           ||              128                   |                246,7           ||              192                   |                310,9           ||              256                   |                376,2           ||              320                   |                455,2           ||              384                   |                537,0           ||              448                   |                617,6           ||              512                   |                697,9           ||              576                   |                760,7           ||              640                   |                821,6           ||              704                   |                879,1           ||              768                   |                940,6           ||              832                   |                997,0           ||              896                   |               1056,9           ||              960                   |               1109,7           ||             1024                   |               1165,2           ||             1088                   |               1223,2           ||             1152                   |               1272,1           ||             1216                   |               1323,1           ||             1280                   |               1376,0           ||             1344                   |               1431,0           ||             1408                   |               1488,3           ||             1472                   |               1547,8           ||             1536                   |               1594,2           ||             1600                   |               1642,0           ||             1664                   |               1691,3           ||             1728                   |               1742,1           ||             1792                   |               1794,3           ||             1856                   |               1848,2           ||             1920                   |               1903,7           ||             1984                   |               1960,8           ||             2048                   |               2000,0           |-----------------------------------------------------------------------                                УКАЗАНИЯ             о порядке применения тарифов на услуги связи,          оказываемые предприятиям, учреждениям, организациям            (в т.ч. финансируемым из бюджета) и населению,               подлежащих государственному регулированию -----------------------------------------------------------------------|N поз.|N ст.|                      Пояснения                         ||------|-----|--------------------------------------------------------||      |     |Основные тарифы (далее - "тарифы") на услуги связи      ||      |     |установлены дифференцировано по группам пользователей:  ||      |     |- "для организаций" - это организации, предприятия,     ||      |     |  учреждения, а также иные юридические лица, частные    ||      |     |  предприниматели, зарегистрированные в государственных ||      |     |  органах, либо получившие патент на занятие            ||      |     |  предпринимательской деятельностью;                    ||      |     |- "для населения".                                      ||      |     |В случае отсутствия в Прейскуранте прямого указания или ||      |     |примечания по отнесению тарифа к той или другой группе  ||      |     |пользователей, тариф действителен для всех групп        ||      |     |пользователей.                                          ||      |     |Указания распространяются на все позиции Прейскуранта,  ||      |     |если иное не оговаривается отдельно                     ||------|-----|--------------------------------------------------------||      |     |                    Раздел I                            ||      |     |       Тарифы на услуги телеграфной связи               ||      |     |                                                        ||      |1-5  |Плата за телеграмму взимается в зависимости от          ||      |     |количества тарифных слов.                               ||      |     |За слова, определяющие категорию или вид телеграммы,    ||      |     |взимается пословная плата.                              ||      |     |За каждую телеграмму, независимо от категории и         ||      |     |количества листов (бланков), на которых она изложена,   ||      |     |взимается телеграфный сбор                              ||------|-----|--------------------------------------------------------||      |     |                       Раздел II                        ||      |     |    Тарифы на услуги международной телефонной связи     ||      |     |                                                        ||      |1-2  |Плата за междугородные и международные телефонные       ||      |     |разговоры взимается в зависимости от их                 ||      |     |продолжительности и пункта (страны) назначения.         ||      |     |В случае, когда разговор начат в период действия одного ||      |     |тарифа (обыкновенного, льготного или повышенного), а    ||      |     |закончен в период действия другого тарифа, и наоборот,  ||      |     |весь разговор тарифицируется по тарифу, действующему в  ||      |     |момент начала разговора.                                ||      |10   |Взимание данной платы связано с покрытием расходов: либо||      |     |на прозвонку-напоминание абонентам о необходимости      ||      |     |оплаты счетов за полученные услуги связи, либо на       ||      |     |подготовку и рассылку счетов для оплаты в пункты, их    ||      |     |производящие (отделения связи, сервисные центры,        ||      |     |гостиницы и т.д.), либо организациям, пользующимся      ||      |     |услугами связи.                                         ||      |11-13|По указанным в данных статьях тарифам взимается плата за||      |     |подготовку, включение и выключение арендуемых каналов   ||      |     |или трактов столько раз, сколько раз производятся эти   ||      |     |операции по требованию арендатора.                      ||      |     |Параметры каналов, сдаваемых в аренду, должны           ||      |     |соответствовать техническим нормам. Условия аренды      ||      |     |оговариваются договором между арендатором и оператором  ||      |     |связи. На основании договора, согласно выбранным        ||      |     |параметрам, взимается плата по соответствующим тарифам. ||      |     |В том случае, если арендатор указывает в договоре трассу||      |     |прохождения арендуемой связи, протяженность ее          ||      |     |определяется по суммарной длине телефонных каналов, из  ||      |     |которых состоит связь. Если при этом связь используется ||      |     |по участкам с включением каналов на коммутаторные       ||      |     |устройства в промежуточных пунктах, расположенных по    ||      |     |трассе связи, плата за аренду связи определяется по     ||      |     |суммарной стоимости аренды канала на каждом участке.    ||      |     |Если оговоренная трасса проходит транзитом через другие ||      |     |страны, абонент оплачивает стоимость транзита согласно  ||      |     |рекомендациям МСЭ.                                      ||      |     |Если в договоре трасса не оговорена, то стоимость аренды||      |     |определяется как указано в прейскуранте.                ||      |     |За аренду телефонных каналов на радиорелейных, кабельных||      |     |и воздушных линиях связи для ведомств, предприятий,     ||      |     |организаций и учреждений, принимавших долевое участие   ||      |     |в сооружении этих линий связи или безвозмездно          ||      |     |передавших предприятиям связи свои средства связи,      ||      |     |устанавливается пониженная плата в следующих размерах:  ||------|-----|--------------------------------------------------------||      |     |При долевом участии        |Плата за аренду телефонных  ||      |     |арендатора в строительстве |каналов - в процентах от    ||      |     |линий связи - в процентах к|общеустановленной платы     ||      |     |стоимости строительства    |                            ||------|-----|---------------------------|----------------------------||      |     |от 10 до 25                |               60           ||      |     |свыше 25                   |               40           ||      |     |При безвозмездной передаче |               25           ||      |     |арендатором своих средств  |                            ||      |     |связи предприятию связи    |                            ||------|-----|--------------------------------------------------------||      |     |Размер долевого участия арендатора в процентах к        ||      |     |стоимости строительства и пониженная плата за аренду    ||      |     |устанавливаются на том участке магистрали, в            ||      |     |строительстве которого он принимал долевое участие.     ||      |     |Срок действия пониженной платы за аренду телефонных     ||      |     |каналов устанавливается, исходя из срока окупаемости    ||      |     |балансовой стоимости переданных органам связи           ||      |     |ведомственных средств или доли участия в сооружении     ||      |     |средств связи общего пользования, но не более 8 лет.    ||      |     |Размеры долевого участия в строительстве, участки       ||      |     |строительства, количество каналов, передаваемых в       ||      |     |аренду, сроки выполнения строительных работ и передачи  ||      |     |каналов в аренду, а также сроки ограничения действия    ||      |     |пониженной платы за аренду определяются двусторонними   ||      |     |соглашениями между предприятием связи и участниками     ||      |     |строительства.                                          ||      |     |При составлении связи из каналов различных систем       ||      |     |(аналоговых и цифровых) плата должна взиматься как за   ||      |     |аналоговые каналы.                                      ||      |     |Договорные тарифы применяются в случаях организации     ||      |     |арендованной связи по специальным трассам или другими   ||      |     |условиями, не предусмотренными данным прейскурантом,    ||      |     |скрепленными договором между оператором связи и         ||      |     |потребителем                                            ||------|-----|--------------------------------------------------------||      |     |                     Раздел III                         ||      |     |        Тарифы на услуги городской и сельской           ||      |     |                   телефонной связи                     ||      |     |                                                        ||      |     |                   Для организаций                      ||      |     |                                                        ||      |     |При использовании телефона в жилом и нежилом помещениях ||      |     |в целях предпринимательской деятельности тарификация    ||      |     |услуг производится по категории пользователей -         ||      |     |"организация".                                          ||------|-----|--------------------------------------------------------||      |1    |На городских телефонных сетях, переведенных на          ||      |     |повременную систему учета разговоров, кроме абонементной||      |     |платы взимается плата за каждую полную и неполную минуту||      |     |сверхлимитного времени (400 минут) разговора или занятия||      |     |исходящей соединительной линии от УАТС до опорной АТС.  ||      |     |За разговоры со спецслужбами, а также за выход на       ||      |     |заказную службу МТС повременная плата не взимается.     ||4-9,  |2    |По указанным в данной статье тарифам взимается          ||13    |     |абонементная плата за основной и параллельный           ||      |     |(установленный у другого абонента или в другом здании у ||      |     |того же абонента) телефонный аппарат сети общего        ||      |     |пользования, а также за телефоны, включенные в          ||      |     |переданную на баланс оператора связи ведомственную      ||      |     |телефонную станцию и линии АТС, одновременно            ||      |     |используемые для диспетчерской связи.                   ||14    |2    |По указанному в данной статье тарифу взимается          ||      |     |абонементная плата за параллельно подключенные          ||      |     |(дополнительные) телефоны, установленные в одном здании ||      |     |и у одного и того же абонента, независимо от того,      ||      |     |шестизначный или трехзначный номер телефона он имеет.   ||23-24,|4    |По указанным в ст.4 тарифам взимается абонементная плата||28-29 |     |за каждую 2-х-проводную исходящую или входящую          ||      |     |соединительную линию.                                   ||      |     |Абонементная плата меняется в зависимости от количества ||      |     |линий, образующих СЛ. При этом следует учесть, что      ||      |     |абонементная плата взимается только в том случае, когда ||      |     |СЛ образована в линейных сооружениях, принадлежащих     ||      |     |оператору связи независимо от того, физические или      ||      |     |уплотненные это линии.                                  ||      |     |В том случае, если соединительные линии образованы в    ||      |     |сооружении, не принадлежащем оператору связи,           ||      |     |абонементная плата взимается в размере 50% от тарифа.   ||36-39 |5    |По указанному в этой статье тарифу взимается            ||      |     |абонементная плата за 2-х-проводную прямую линию (ПП)   ||      |     |между двумя оконечными пунктами, организованную путем   ||      |     |занятия пар в телефонном кабеле, соединенными между     ||      |     |собой через кроссы или распределительные шкафы,         ||      |     |независимо от того, сколько участков межстанционной или ||      |     |распределительной сети занимается для организации ПП.   ||      |     |Если организация по своим ведомственным линейным        ||      |     |сооружениям через кросс оператора связи организует ПП   ||      |     |между своими абонентами, то ГТС (СТС) плату с           ||      |     |организации не взимает. В этом случае оператор связи    ||      |     |выполняет только кроссировочные работы и взимает плату  ||      |     |за техническое обслуживание кабеля, кросса и аренду     ||      |     |места в канале телефонной канализации ГТС (СТС) по      ||      |     |отдельному договору.                                    ||      |     |За организацию ПП между 3-мя и более абонентами         ||      |     |взимается абонементная плата за каждый оконечный пункт. ||      |     |Если для организации ПП используется более 2-х проводов,||      |     |то за каждый следующий один провод взимается            ||      |     |абонементная плата в размере 50% от основного тарифа.   ||32    |5    |Канал цифрового тракта - типовой цифровой канал со      ||      |     |скоростью передачи сигнала 64 Кбит/сек (ранее "канал    ||      |     |цифрового 30-канального тракта (Е1) - изменение         ||      |     |наименования показателя связано с принятием "Правил     ||      |     |сопряжения сетей электросвязи общего пользования        ||      |     |Кыргызской Республики", утвержденных приказом           ||      |     |Государственного агентства связи при Правительстве КР   ||      |     |N 20-пр от 8.02.03 г., зарегистрированных приказом      ||      |     |Министерства юстиции КР N 63 от 17.03.03 г.             ||      |     |(регистрационный номер N 20-03).                        ||40-42 |6    |Плата за аренду места в телефонной канализации          ||      |     |взимается с момента прокладки кабеля сторонних          ||      |     |организаций до его выемки.                              ||      |     |Стоимость бронирования вносится с момента получения     ||      |     |технических условий на прокладку кабеля в телефонной    ||      |     |канализации до окончания срока выполнения работ и       ||      |     |заключения договора на аренду.                          ||44-48 |8    |Тариф по статье 8 включает в себя установку одной       ||      |     |розетки, прокладку 10 м комнатной проводки, подвеску    ||      |     |50 м (двух проводов) воздушной линии.                   ||49, 53|9    |Если организация каждой СЛ или ПП имеет более 2-х       ||      |     |проводов, тариф умножается на количество используемых   ||      |     |пар проводов                                            ||------|-----|--------------------------------------------------------||      |     |                    Раздел III                          ||      |     |      Тарифы на услуги городских и сельских             ||      |     |                 телефонных сетей                       ||      |     |                                                        ||      |     |                   Для населения                        ||      |     |                                                        ||      |     |По виду включения телефонные аппараты делятся на        ||      |     |основные, спаренные и параллельные, включенные в линию  ||      |     |основного аппарата и имеющие его же номер.              ||4-13  |2    |По указанным в статье 2 тарифам взимается абонементная  ||      |     |плата за основной, спаренный и параллельный телефонный  ||      |     |аппарат сети общего пользования, а также телефон,       ||      |     |включенный в ведомственную телефонную станцию, имеющую  ||      |     |выход на сеть общего пользования и переданную на баланс ||      |     |оператора связи.                                        ||      |     |По поз.12 взимается плата за параллельный телефон,      ||      |     |установленный в разных квартирах или в одной квартире у ||      |     |разных абонентов и имеющий 2 лицевых счета у оператора  ||      |     |связи.                                                  ||      |     |За параллельный телефон, принадлежащий одному владельцу,||      |     |плата не взимается.                                     ||44-48 |8    |Тариф по статье 8 включает в себя установку одной       ||      |     |розетки, прокладку 10 м комнатной проводки, подвеску 50 ||      |     |м (двух проводов) воздушной линии.                      ||------|-----|--------------------------------------------------------||      |     |                     Раздел IV                          ||      |     |    Тарифы на использование технических средств         ||      |     |       радиовещания, радиосвязи и телевидения           ||      |     |                                                        ||      |1-5  |Оплата работы передатчиков радиовещания и радиосвязи    ||      |     |производится по номинальной мощности.                   ||      |     |Промежуточное значение номинальной мощности передатчиков||      |     |от 1 до 20 кВт и от 21 до 100 кВт округляется до        ||      |     |ближайшего большого значения, приведенного в шкале      ||      |     |тарифов, если это промежуточное значение превышает      ||      |     |мощность по шкале более чем на 2,5 или 5 кВт            ||      |     |соответственно или равно этим значениям мощности; в     ||      |     |других случаях округление производится до ближайшего    ||      |     |значения меньшей мощности.                              ||      |     |Аналогичным образом, но с точностью до 25 кВт или 50    ||      |     |кВт, округляется промежуточное значение номинальной     ||      |     |мощности передатчика от 100 до 500 кВт и от 501 до 2500 ||      |     |кВт                                                     ||      |1    |Передатчики радиовещания, используемые для радиосвязи в ||      |     |телеграфном или телефонном режимах, оплачиваются по     ||      |     |тарифам, установленным по номинальной мощности          ||      |     |радиовещательных передатчиков.                          ||      |     |Пример. Коротковолновый радиовещательный передатчик     ||      |     |мощностью 50 кВт, используемый для радиосвязи в         ||      |     |телеграфном режиме (мощностью 80 кВт), оплачивается по  ||      |     |тарифу за канало-час работы радиовещательного           ||      |     |передатчика мощностью 50 кВт.                           ||      |     |По передатчикам, работающим методом сложения мощностей  ||      |     |в эфире или по мостовой схеме, оплата производится по   ||      |     |тарифам за номинальную мощность каждого блока в         ||      |     |отдельности (имеющего свой позывной).                   ||      |2    |Тарифы на оплату работы передатчиков радиовещания       ||      |     |учитывают затраты на эксплуатационное обслуживание НЧ   ||      |     |соединительных линий от МТС, УП, КРА и РВА до           ||      |     |радиостанций.                                           ||      |3    |Стереофонические передатчики МБ ЧМ вещания,             ||      |     |транслирующие как моно так и стереопрограммы,           ||      |     |оплачиваются по тарифам передатчиков стереовещания за   ||      |     |все время работы.                                       ||      |5    |Оплата однополосных передатчиков радиосвязи,            ||      |     |используемых для подачи программ вещания, производится  ||      |     |по тарифу, установленному для передающих радиоканалов   ||      |     |тональной частоты (ТЧР) передатчиков соответствующей    ||      |     |мощности, независимо от количества передаваемых         ||      |     |программ.                                               ||      |6-7  |Приемное ретрансляционное оборудование типа "Исток"     ||      |     |оплачивается по тарифу, установленному за час работы    ||      |     |приемного канала при одинарном приеме.                  ||      |     |Антенные системы типа "Луч Б" и "Луч М" оплачиваются по ||      |     |суммарному времени работы антенн, входящих в каждую     ||      |     |систему.                                                ||      |     |В тех случаях, когда вместо запланированных типов антенн||      |     |используются другие, а также увеличивается или          ||      |     |уменьшается их загрузка, оплата производится по тарифу  ||      |     |за тип антенн, предусмотренных в плане, и только по     ||      |     |гарантированной загрузке.                               ||      |8    |Оплата за использование передатчиков и ретрансляторов   ||      |     |телевизионного и МВ ЧМ вещания производится по тарифам, ||      |     |соответствующим диапазону и номинальной мощности этого  ||      |     |оборудования.                                           ||      |     |Оплата за передачу программ телевидения и телевизионной ||      |     |испытательной таблицы производится по единому тарифу.   ||      |     |При работе передатчиков с пониженной или повышенной     ||      |     |мощностью по сравнению с номинальной (кроме случаев     ||      |     |работы телевизионных передатчиков полукомплектом) оплата||      |     |производится по тарифу, согласованному сторонами при    ||      |     |заключении договора на аренду, за фактически излучаемую ||      |     |мощность.                                               ||      |9    |Оплата за работу станций спутниковой связи типа "Экран" ||      |     |и "Москва" производится за час работы станции по приему ||      |     |телевизионного и звукового вешания независимо от вида   ||      |     |принимаемой информации.                                 ||      |     |Для всех мощностей передатчиков КМВ, 1МВ и ДКМВ         ||      |     |диапазонов волн электроакустические показатели          ||      |     |радиовещательного тракта от входа ВКС МТС или от входа  ||      |     |линейного усилителя КРА (РВА) до входа передатчика      ||      |     |в антенну устанавливаются в соответствии с типовым      ||      |     |договором между "Заказчиком" и РПО РМТР филиалом АО     ||      |     |"Кыргызтелеком".                                        ||      |     |При предоставлении радиовещательных передатчиков для    ||      |     |работы в телеграфном или телефонном режиме плата        ||      |     |взимается по тарифам и радиовещания.                    ||      |     |В I группу входят радиопередающие телевизионные станции,||      |     |по эксплуатационно-техническим параметрам отвечающие    ||      |     |нормам, установленным ПТЭ-88 (стр.22) для I группы      ||      |     |станций, а также телевизионные ретрансляторы типов:     ||      |     |РПТН, ТРСН, ТРСА, РЦТА, РПТДА, РТДА, ФТР. Во II группу  ||      |     |входят радиопередающие телевизионные станции, по        ||      |     |эксплуатационно-техническим параметрам отвечающие       ||      |     |нормам, установленным ПТЭ-88 для II и III групп станций,||      |     |а также телевизионные ретрансляторы типов: Руган, ВСВ,  ||      |     |ВДВ, ТР-А, Ряд.                                         ||------|-----|--------------------------------------------------------||      |     |Разрешается производить предоставление технических      ||      |     |средств радиовещания, радиосвязи и телевидения          ||      |     |негосударственным структурам по договорным тарифам на   ||      |     |основании совместных договоров                          ||------|-----|--------------------------------------------------------||      |     |                        Раздел V                        ||      |     |       Тарифы на предоставление каналов, передачу       ||      |     |       и прием телевизионного и звукового вещания       ||      |     |                                                        ||      |1    |Оплата за передачу или прием программ телевизионного    ||      |     |вещания производится по единому тарифу за час работы    ||      |     |ствола (канала) станций спутниковой связи "Азимут",     ||      |     |"Орбита-2" и "Орбита-ПП".                               ||      |     |Оплата за работу второго телевизионного канала,         ||      |     |полученного путем уплотнения телевизионного ствола,     ||      |     |производится по этому же тарифу при обеспечении         ||      |     |требуемого технического качества приема программ        ||      |     |телевидения и радиовещания по обоим каналам. Тариф на   ||      |     |каналы передачи и приема программ звукового вещания     ||      |     |через ИСЗ применяется для оплаты этих каналов,          ||      |     |организуемых различными способами (на поднесущих        ||      |     |в телевизионных стволах на станциях "Азимут", "Орбита"  ||      |     |или в системах "Орбита-РВ" и "Радикал"). Оплата         ||      |     |производится за полное время работы канала по передаче  ||      |     |или приему программ звукового вещания.                  ||------|-----|--------------------------------------------------------||      |     |Разрешается производить предоставление каналов          ||      |     |телевизионного и звукового вещания по наземным и        ||      |     |спутниковым линиям связи негосударственным структурам   ||      |     |по договорным тарифам на основании совместных договоров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d2jj3c37jkrgl1av4rk">
      <w:r>
        <w:rPr>
          <w:rFonts w:ascii="Arial" w:cs="Arial" w:eastAsia="Arial" w:hAnsi="Arial"/>
          <w:color w:val="132D3F"/>
          <w:sz w:val="16"/>
          <w:szCs w:val="16"/>
          <w:u w:val="single"/>
        </w:rPr>
        <w:t xml:space="preserve">dalil.kg/document/30751</w:t>
      </w:r>
    </w:hyperlink>
  </w:p>
  <w:p>
    <w:pPr>
      <w:spacing w:after="0" w:before="40"/>
      <w:jc w:val="center"/>
    </w:pPr>
    <w:hyperlink w:history="1" r:id="rIdde-_ahpqvijlsftsilb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omdq7xq4igs2-n5jbgt" Type="http://schemas.openxmlformats.org/officeDocument/2006/relationships/hyperlink" Target="https://dalil.kg/document/202591" TargetMode="External"/><Relationship Id="rIduz_f6t1ftygp11v5lxeob" Type="http://schemas.openxmlformats.org/officeDocument/2006/relationships/hyperlink" Target="https://dalil.kg/document/30750" TargetMode="External"/><Relationship Id="rIdx5e46yo_j7t1thdo-sgye" Type="http://schemas.openxmlformats.org/officeDocument/2006/relationships/hyperlink" Target="https://dalil.kg/document/542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d2jj3c37jkrgl1av4rk" Type="http://schemas.openxmlformats.org/officeDocument/2006/relationships/hyperlink" Target="https://dalil.kg/document/30751" TargetMode="External"/><Relationship Id="rIdde-_ahpqvijlsftsilb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2026-09-30T23:09:26.600Z</dcterms:created>
  <dcterms:modified xsi:type="dcterms:W3CDTF">2026-09-30T23:09:26.600Z</dcterms:modified>
</cp:coreProperties>
</file>

<file path=docProps/custom.xml><?xml version="1.0" encoding="utf-8"?>
<Properties xmlns="http://schemas.openxmlformats.org/officeDocument/2006/custom-properties" xmlns:vt="http://schemas.openxmlformats.org/officeDocument/2006/docPropsVTypes"/>
</file>