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pn2k45zwwdjpp7yi9d_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22апреля 2003 года. Регистрационный номер 39-03                                Утверждены                        </w:t>
      </w:r>
      <w:hyperlink w:history="1" r:id="rIdreys1qqahtjrzsw-17k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выдачу патента на промышленный образец    Настоящие  Правила  составления, подачи  и  рассмотрения  заявки  навыдачу  патента на промышленный образец разработаны в соответствии  состатьей   2   </w:t>
      </w:r>
      <w:hyperlink w:history="1" r:id="rIdy5kyb_inj6ye718xtdv97">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и   содержатразъяснения  Государственного агентства по  науке  и  интеллектуальнойсобственности  при Правительстве Кыргызской Республики  по  применениюПатентного закона Кыргызской Республики.                            Перечень сокращений    Правила - Правила составления, подачи и рассмотрения               заявки на выдачу патента на промышленный                               образец;  Закон - Патентный закон Кыргызской Республики;  Кыргызпатент - Государственное агентство по науке и интел-              лектуальной собственности при Правительстве                        Кыргызской Республики;  Заявка - Заявка на выдачу патента на промышленный                               образец;  Конвенционная заявка - Заявка, поданная в соответствии с Парижской              конвенцией по охране промышленной собствен-              ности в действующей для Кыргызской Респуб-                            лики редакции;  МКПО - Международная классификация промышленных                               образцов.                                 РАЗДЕЛ I             СОСТАВЛЕНИЕ И ПОДАЧА ЗАЯВКИ НА ВЫДАЧУ ПАТЕНТА                        НА ПРОМЫШЛЕННЫЙ ОБРАЗЕЦ                             1. Подача заявки    1.1. Лица, имеющие право на подачу заявки и получение патента    В  соответствии  с  частью 1 статьи 17 и частью 1  статьи  9  Законаправом  на  подачу заявки и получение патента обладают автор  (авторы)промышленного  образца, работодатель, их правопреемник,  в  том  числелицо,  получившее  соответствующее право в порядке  уступки  (далее  -заявители).  Уступка  заявителем  права на получение патента  производится  путемуказания  об  этом в заявке, либо в заявлении, поданном в Кыргызпатентдо момента регистрации промышленного образца и считается уступкой правзаявителя,  если  при уступке права на получение  патента  не  указаноиное.  Автор  промышленного  образца - физическое лицо,  творческим  трудомкоторого он создан, имеет право на подачу заявки и получение патента вследующих случаях:  - если промышленный образец не является служебным;  -  если промышленный образец является служебным, но договором  междуавтором  и  работодателем  предусмотрено  право  автора  на  получениепатента  или  если  работодатель  в течение  четырех  месяцев  с  датыуведомлени  его автором о созданном служебном промышленном образце  неподаст  заявку  в  Кыргызпатент,  не переуступит  право  на  получениепатента  другому лицу или не сообщит автору о сохранении промышленногообразца в тайне.  Подтверждение  права  на  подачу  заявки  каким-либо  документом  нетребуется.    1.2. Процедура подачи    Заявка  подается в Кыргызпатент непосредственно или направляется  попочте,  либо посредством телеграфа, телепринтера, телефакса или другиханалогичных средств передачи.    1.3. Подача заявки через патентного поверенного    Заявка  может  быть  подана  заявителем непосредственно  либо  черезпатентного поверенного, зарегистрированного в Кыргызпатенте.  Физические лица, проживающие за пределами Кыргызской Республики, илииностранные юридические лица, либо их патентные поверенные ведут дела,связанные с получением патента, а также охраной промышленных образцов,только через патентных поверенных, зарегистрированных в Кыргызпатенте,за исключением процедур, связанных с установлением даты подачи заявки,уплатой  пошлин, предоставлением копии предшествующей заявки в  случаеиспрашивания  конвенционного приоритета, предоставлением  копии  ранееподанной  заявки,  получением расписок и уведомлений  Кыргызпатента  вотношении   вышеназванных  процедур,  уплаты  пошлины  за  поддержаниепатента в силе, а также, если иной порядок не установлен международнымсоглашением с участием Кыргызской Республики.                     2. Заявка на промышленный образец    2.1. Промышленный образец и его виды    В  соответствии  с частью 1 статьи 7 Закона к промышленным  образцамотносится  художественно-конструкторское решение изделия, определяющееего   внешний   вид.   При  этом  под  изделием   понимается   предметпромышленного или кустарного производства.  Промышленные   образцы  могут  быть  объемными,   плоскостными   илисоставлять их сочетание.  Объемные  промышленные  образцы  представляют  собой  композицию,  воснове  которой  лежит  объемно-пространственная структура,  например,художественно-конструкторские  решения,   определяющие   внешний   видстанка,  сельскохозяйственной машины, мотоцикла, подвесного  лодочногомотора и т.д.  Плоскостные промышленные образцы характеризуются линейно-графическимсоотношением  элементов  и фактически не обладают  объемом,  например,художественно-конструкторские решения, определяющие внешний вид ковра,косынки, платка, ткани и т.д.    2.2. Решения, не признаваемые промышленными образцами    В   соответствии   с  частью  9  статьи  7  Закона   не   признаютсяпромышленными образцами:  - решения, обусловленные исключительно технической функцией изделия;  -    объекты   архитектуры   (кроме   малых   архитектурных   форм),промышленных, гидротехнических и других стационарных сооружений;  - печатная продукция как таковая;  - объекты неустойчивой формы из жидких, газообразных, сыпучих или имподобных веществ;  -   изделия,   противоречащие  общественным   интересам,   принципамгуманности и морали.    2.3. Требование единства промышленного образца    В  соответствии с частью 1 статьи 20 Закона заявка должна относитьсяj  одному  промышленному  образцу или  группе  промышленных  образцов,связанных  между  собой  настолько, что они  удовлетворяют  требованиюединства промышленного образца.  Под    одним   промышленным   образцом   понимается   художественно-конструкторское  решение  как  единичного  изделия,  так  и  комплекта(набора)   изделий,  имеющих  общее  назначение  (например,  мебельныйгарнитур, сервиз и т.д.).  Под  единичным  изделием  понимается как  целое  изделие  (например,автомобиль),  так и изделие, являющееся его частью (например,  бампер,фара).  Под  группой  промышленных образцов (далее  -  варианты)  понимаютсяхудожественно-конструкторские  решения  одного  и  того   же   изделия(комплекта,   набора),  различающиеся  по  совокупности   существенныхпризнаков,  определяющих одинаковые эстетические и/или  эргономическиеособенности изделия.    2.4. Состав заявки на промышленный образец    В соответствии с частью 2 статьи 20 Закона заявка должна содержать:  -   заявление   о  выдаче  патента  с  указанием  автора   (авторов)промышленного  образца  и  лица  (лиц),  на  имя  которого   (которых)испрашивается патент, также их местожительства или местонахождения;  -  комплект  изображений изделия (макета), дающих  полное  детальноепредставление о внешнем виде изделия;  -  чертеж  общего вида изделия, эргономическую схему,  конфекционнуюкарту,  если  они  необходимы  для  раскрытия  сущности  промышленногообразца;  - описание промышленного образца;  - перечень его существенных признаков.    2.5. Документы, прилагаемые к заявке    (1) К заявке прилагается документ, подтверждающий уплату пошлины  заподачу  заявки в установленном размере или основания для  освобожденияот  уплаты  пошлины, а также для уменьшения ее размера, который  можетбыть  представлен при подаче заявки или в течение двух месяцев с  датыподачи  заявки  при  условии уплаты дополнительной  пошлины  (часть  3статьи 20 Закона).  При непредставлении указанного документа в установленный срок заявкапризнается отозванной.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оформленная надлежащим образом.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с  испрашиванием  конвенционного  приоритета  (далееконвенционная  заявка)  прилагается  копия  первой  заявки,   поданнойзаявителем  в  государстве-участнике  Парижской  конвенции  по  охранепромышленной   собственности  (далее   -   первая   заявка),   котораяпредставляется  не  позднее четырех месяцев с  даты  подачи  заявки  вКыргызпатент.  Если  первых заявок несколько, прилагаются  копии  всехэтих заявок.  При испрашивании конвенционного приоритета по заявке, поступившей поистечении  шести месяцев с даты подачи первой заявки,  но  не  позднеедвух  месяцев по истечении шестимесячного срока, к заявке  прилагаетсядокумент  об  уплате пошлины и документ с указанием  не  зависящих  отзаявителя обстоятельств, воспрепятствовавших подаче заявки в указанныйшестимесячный срок, и подтверждением наличия этих обстоятельств,  еслинет оснований предполагать, что они известны Кыргызпатенту.  Просьба   об  установлении  конвенционного  приоритета  может   бытьпредставлена  при  подаче заявки (приводится в  соответствующей  графезаявления  о выдаче патента) или в течение двух месяцев с даты  подачизаявки в Кыргызпатент.    2.6. Представление документов    2.6.1. Язык заявки    В  соответствии  с  частью  2 статьи 17 Закона  заявление  о  выдачепатента  представляется  на  кыргызском или  русском  языке.  Переченьсущественных  признаков промышленного образца, название  промышленногообразца, наименование (имя) заявителя и владельца патента должны  бытьпредставлены  на  кыргызском и русском языках. Если  прочие  документызаявки, а также документы, представляемые в ходе проведения экспертизызаявки  подаются  на  другом  языке,  к  ним  прилагается  перевод  накыргызский или русский язык.  Перевод  на  кыргызский  или русский язык  должен  быть  представлензаявителем   не   позднее  трех  месяцев  с  даты  подачи   заявки   вКыргызпатент.  По  ходатайству  заявителя срок представления  указанных  материаловможет  быть  продлен  или  восстановлен в случае  его  нарушения,  приподтверждении  наличия  уважительных причин и  уплаты  соответствующейпошлины (часть 3 статьи 17 Закона).    2.6.2. Количество экземпляров    Заявление представляют в двух экземплярах.  Описание, чертежи общего вида представляют в двух экземплярах.  Изображения  общего  вида  изделия  (макета)  представляют  в  шестиэкземплярах, прочие изображения - в двух экземплярах.  Остальные документы представляют в одном экземпляре.                      3. Содержание документов заявки    3.1. Заявление о выдаче патента    (1)  Заявление о выдаче патента представляется по форме, приведеннойв приложении к настоящим Правилам.  Если    какие-либо   сведения   нельзя   разместить   полностью    всоответствующих   графах,  их  представляют  по  той   же   форме   надополнительном  листе с указанием в соответствующей  графе  заявления:"см. приложение на дополнительном листе".  (2)   Графы   заявления,  расположенные  над   словом   "заявление",предназначены   для   внесения   реквизитов   после   поступления    вКыргызпатент, и заявителем не заполняются.  (3)   В  графе,  содержащей  просьбу  о  выдаче  патента  КыргызскойРеспублики,  после  слов "на имя" приводятся на кыргызском  и  русскомязыках  сведения  о  лице  (лицах), на чье имя  испрашивается  патент:фамилия,  имя (и отчество, если оно имеется) физического лица,  причемфамилия   указывается  перед  именем,  или  официальное   наименованиеюридического  лица  (согласно  учредительному  документу),   а   такжесведения   об   их  соответственно  местожительстве,  местонахождении,включая официальное наименование страны и адрес.  Далее в этой же графе под кодом 71 приводятся аналогичные сведения озаявителе   (заявителях).   Сведения  о  местожительстве   заявителей,являющихся   авторами  промышленного  образца,  в  данной   графе   неприводятся, а излагаются только в графе под кодом 97.  Для  предприятий и организаций Кыргызской Республики, на имя которыхиспрашивается  патент  указывается  код  ОКПО.  Если   код   ОКПО   неустановлен, в соответствующем месте указывается "не установлен".  Для  иностранных юридических лиц или физических лиц, проживающих  запределами Кыргызской Республики, на имя которых испрашивается  патент,указывается    код   страны   по   стандарту   Всемирной   организацииинтеллектуальной собственности (ВОИС) ST.3 (если он установлен).  Если  лиц,  на  имя  которых испрашивается патент, и/или  заявителейнесколько, указанные сведения приводятся для каждого из них.  В  случае,  если патент испрашивается на имя заявителя (заявителей),то  вместо  сведений о лице (лицах), на чье имя испрашивается  патент,после слов "на имя" приводятся слова: "заявителя (заявителей)".  (4)   Графа,   содержащая   просьбу  об   установлении   приоритета,заполняется только тогда, когда испрашивается приоритет более  ранний,чем  дата  подачи  заявки в Кыргызпатент. В этом  случае  простановкойзнака   "X"   в  соответствующих  клетках  отмечаются  основания   дляиспрашивания приоритета и указываются: номер более ранней  заявки,  наосновании   которой   или   дополнительных   материалов   к    которойиспрашивается приоритет, и дата испрашиваемого приоритета (дата подачиболее ранней заявки или дополнительных материалов по ней).  Если  приоритет испрашивается на основании нескольких  более  раннихзаявок,  указываются номера всех заявок и, в соответствующих  случаях,несколько    дат    испрашиваемого   приоритета.   При    испрашиванииконвенционного приоритета указывается код страны подачи первой  заявкипо стандарту ВОИС ST.3.  (5)  В  графе под кодом 54 приводится на кыргызском и русском языкахназвание заявляемого промышленного образца, которое должно совпадать сназванием, приводимым в его описании.  (6)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адресместожительства  заявителя (одного из заявителей) - физического  лица,проживающего  в  Кыргызской Республике, или  адрес  местонахождения  вКыргызской  Республике  заявителя  -  юридического  лица,  либо  адресместонахождения   патентного   поверенного,   зарегистрированного    вКыргызпатенте, или иной адрес на территории Кыргызской Республики.  (7) В графе под кодом 74, которая заполняется только в случае, когдазаявителем  до подачи заявки назначен патентный поверенный, приводятсясведения   о  нем:  фамилия,  имя  (и  отчество,  если  оно  имеется),регистрационный   номер  в  Кыргызпатенте,  адрес  местонахождения   вКыргызской  Республике,  номера телефона,  телекса,  факса  (если  ониимеются).  (8)   Графа  "Перечень  прилагаемых  документов"  заполняется  путемпростановки знака "X" в соответствующих клетках и указания  количестваэкземпляров  и листов в каждом экземпляре прилагаемых документов.  Дляприлагаемых  документов, вид которых не предусмотрен формой  заявления("другой документ"), указывается конкретно их назначение.  (9)  В  графе "Основание для возникновения права на подачу заявки  иполучение  патента" простановкой знака "X" отмечается  соответствующееоснование (основания) для подачи заявки и получения патента. Указаннаяграфа  заполняется  в  случаях,  когда  патент  испрашивается  на  имязаявителя   (заявителей),  за  исключением   случаев,   когда   составзаявителей совпадает с составом авторов.  (10)  В  графах  под  кодами 72, 97 приводятся  сведения  об  авторе(авторах)  промышленного образца: фамилия, имя (и отчество,  если  оноимеется),  наименование страны (код по стандарту ВОИС  ST.3)  и  адресместожительства.  (11)  Если  автор  уступил  право на  получение  патента,  в  графе,находящейся справа от графы, имеющей код 97, приводятся его подпись  идата.  (12) Графа, расположенная непосредственно под графами, имеющими коды72  и  97,  заполняется  только  тогда, когда  автор  (авторы)  просит(просят)  не  упоминать  его (их) в качестве  такового  (таковых)  припубликации   сведений  о  выдаче  патента.  В  этом  случае   ненужноезачеркивается, приводятся фамилия, имя (и отчество, если оно  имеется)каждого  из авторов, пожелавших не быть упомянутыми при публикации,  иих подписи.  (13)  Предпоследняя  графа  второй  страницы  заявления  заполняетсятолько    тогда,   когда   право   на   получение   патента   переданоправопреемником   автора.   В   ней  приводятся   сведения   о   такомправопреемнике:  фамилия, имя (и отчество, если  оно  имеется),  адресместожительства физического лица или официальное наименование и  адресместонахождения  юридического  лица,  скрепленные   его   подписью   спростановкой  даты  (в  случае,  когда правопреемник  автора  являетсяюридическим лицом, приводится подпись руководителя).  (14) Заполнение последней графы заявления "Подпись" с указанием датыподписания   обязательно  во  всех  случаях.  Заявление  подписываетсязаявителем, а также лицом, на чье имя испрашивается патент,  если  ононе   является   заявителем.  От  имени  юридического  лица   заявлениеподписывается  руководителем организации с  указанием  его  должности.Подпись скрепляется печатью.  При   подаче   заявки   через   патентного   поверенного   заявлениеподписывается патентным поверенным.  (15) Подписи в графах заявления, указанных выше в подпунктах (13)  и(14),  расшифровываются  указанием фамилий и инициалов  подписывающеголица.  (16)  В  случае приведения тех или иных сведений, требующих подписи,на дополнительном листе, он подписывается в таком же порядке.  Наличие  подписи  заявителя  или патентного  поверенного  на  каждомдополнительном листе обязательно.    3.2. Комплект изображений изделия, макета    3.2.1. Назначение изображений    Изображения,  отображающие  внешний вид изделия,  являются  основнымдокументом,   содержащим  изобразительную  информацию   о   заявленномпромышленном образце.  Изображения должны давать полное детальное представление  о  внешнемвиде   изделия,   позволяя  выявить  совокупность   его   существенныхпризнаков, определяющую объем правовой охраны.  Под изображениями изделия понимаются фотографии, рисунки и их копии,полученные  с  помощью  множительной  техники,  а  также  изображения,выполненные с использованием компьютерной графики.    3.2.2. Требования к изображениям    (1)  Заявка  должна содержать, как правило, черно-белые  изображенияобщего  вида изделия в ракурсе 3/4 спереди, виды слева, справа, сзади,а при необходимости - сверху, снизу.  Для плоскостного промышленного образца представляют вид в плане.  Плоскостные  промышленные образцы текстильных изделий на изображениидолжны быть отображены с повторяющимся раппортом.  Комплект  (набор)  изделий должен быть представлен  на  изображенияхобщего  вида  полностью, т.е. всеми изделиями,  входящими  в  комплект(набор).  Кроме  того, каждое изделие, входящее  в  комплект  (набор),дополнительно  представляется  на  отдельном  изображении.  В   особыхслучаях,  когда комплект (набор) изделий не может быть представлен  наодном   изображении   общего  вида  в  полном   составе,   допускаетсяпредставление фрагментов комплекта (набора) на отдельных изображениях.  Каждый   вариант  промышленного  образца  должен  быть   представленотдельным комплектом изображений.  Изделия, которые могут закрываться, складываться, трансформироватьсяи т.д., должны быть представлены изображениями этих изделий в открытомвиде  (например, холодильники, телефонные будки) или в собранном  виде(например, кухонные комбайны, пылесосы).  (2)   В   тех   случаях,   когда  цветографическое   (художественно-колористическое)  решение  является одним  из  существенных  признаковпромышленного образца, должно быть приложено одно цветное  изображениеобщего вида изделия, слайд или схема цветового решения.  (3) Изображения должны быть четкими и ясными.  Если   изделие   представлено  на  фотографиях   оно   должно   бытьсфотографировано при равномерном освещении, как правило на нейтральномфоне без посторонних предметов. Отдельные детали промышленного образцана  фотографиях должны хорошо просматриваться не только на освещенных,но и на теневых сторонах.    3.2.3. Размер    Изображения представляют размером 18x24 см.  Для  небольших по габаритам изделий или макетов, например,  наручных(карманных)  часов,  микрокалькуляторов, карманных  зажигалок  и  т.п.могут быть представлены изображения размером 13x18 или 9x12 см.    3.2.4. Нумерация    Изображения нумеруются в следующем порядке: общий вид, другие  виды,цветное   изображение,  изображение  ближайшего  аналога   (если   онопредставлено заявителем).  Изображения одного вида приводятся под одним номером.    3.2.5. Надписи    На   оборотной  стороне  изображений  последовательно  сверху   внизуказывают номер изображения, название промышленного образца,  а  такжепояснения: "общий вид", "вид сбоку", "вид спереди", "вид сзади",  "видсверху" и т.п.  На  оборотной  стороне  изображения изделия, выбранного  в  качествеближайшего  аналога  (в случае его представления  заявителем),  помимономера  изображения  и  названия изделия  необходимо  дать  пояснение:"ближайший аналог".    3.3. Описание промышленного образца    3.3.1. Назначение описания    Описание  промышленного образца должно в словесной форме  раскрыватьотображенный на изображениях внешний вид изделия.    3.3.2. Структура описания    Описание  начинается с названия промышленного образца,  а  в  случаеустановления  индекса  рубрики действующей редакции  МКПО,  к  которойотносится заявляемый промышленный образец, - и индекса этой рубрики, исодержит следующие разделы:  - назначение и область применения промышленного образца;  - аналоги промышленного образца;  -   перечень   изображений   и  других  представленных   материалов,иллюстрирующих  промышленный  образец (чертеж,  эргономическая  схема,конфекционная карта - в случае их представления);  - сущность промышленного образца;  - возможность многократного воспроизведения промышленного образца;  - перечень существенных признаков промышленного образца.    3.3.3. Название промышленного образца    Название промышленного образца должно характеризовать его назначениеи  соответствовать МКПО, в отдельных случаях - общепринятой отраслевойтерминологии.  Название  промышленного образца малоизвестного или нового назначениядолжно содержать указание на область его применения.  В  название по просьбе заявителя может быть включено имя  автора,  атакже специальное название, предложенное заявителем.  В название не следует вводить рекламные сведения, сочетания букв илислов,  совпадающие  со  словесными  товарными  знаками  или  принятымисокращенными  обозначениями  массовых изделий,  а  также  местные  илижаргонные термины.  Название  промышленного  образца  следует  излагать  в  единственномчисле,   за   исключением  случаев,  когда  оно  не  употребляется   вединственном числе или когда речь идет о названии парных изделий.  Название  группы  промышленных образцов,  относящихся  к  вариантам,содержит  название  одного промышленного образца  группы,  дополненноеуказываемым  в  скобках  словом  "варианты".  Например,   "Кресло   (3варианта)".    3.3.4. Содержание разделов описания    3.3.4.1. Назначение и область применения промышленного образца    В данном разделе описания приводятся сведения о назначении и областиприменения  заявленного  промышленного образца,  а  также  указываетсяпреимущественная  область его использования. Раздел  следует  начинатьсловами:   "Заявляется   промышленный  образец..."   или   "Заявляетсяхудожественно-конструкторское решение внешнего вида...".    3.3.4.2. Аналоги промышленного образца    В   этом   разделе  описания  приводится  характеристика  выявленныханалогов  и  указывается,  какой  из  них  является  наиболее  близкимзаявленному промышленному образцу (ближайшим аналогом).  Аналоги  промышленного образца - это известные из сведений,  ставшихобщедоступными  до  даты его приоритета, художественно-конструкторскиерешения, относящиеся к внешнему виду изделия того же назначения, что изаявленный   промышленный  образец,  сходные  с  ним  по  существеннымпризнакам.  При  характеристике  аналогов в данном  разделе  отражают  тенденцииразвития  той области художественного конструирования, к  которой  ониотносятся.   При  характеристике  аналогов  можно  указать  недостаткиизвестных художественно-конструкторских решений, не допуская при  этомпренебрежительных   высказываний  по   отношению   к   продукции   илитехнологическим процессам, а также заявкам, патентам других лиц.  В   данном   разделе  указываются  также  библиографические   данныеисточников информации, содержащих приведенные аналоги.  Ближайший   аналог   -   аналог,  наиболее  сходный   с   заявленнымпромышленным образцом по совокупности существенных признаков.  При  наличии в заявке вариантов промышленного образца в случае, еслини один из аналогов не является наиболее близким одновременно для всехвариантов, возможно указание наиболее близкого аналога для каждого  изних.  Для   промышленного  образца,  воплощенного  в  наборе   (комплекте)изделий,  прежде  всего  выявляется ближайший аналог,  относящийся  ковсему  набору (комплекту). В случае, если единый ближайший  аналог  невыявлен,   допускается  приведение  в  качестве   ближайших   аналоговнескольких  художественно-конструкторских решений изделий,  каждое  изкоторых  сходно  с  одним  из изделий, составляющих  набор  (комплект)(сборный ближайший аналог).    3.3.4.3. Перечень изображений промышленного образца и других        представленных материалов, иллюстрирующих промышленный                                образец    В   разделе  перечисляются  изображения,  а  также  чертежи,  схемы,конфекционные  карты, слайды, если они представлены, в соответствии  сих  нумерацией  и приводится краткое указание того, что изображено  накаждом из них.    3.3.4.4. Сущность промышленного образца    3.3.4.4.1. Сведения, раскрывающие сущность промышленного образца    (1)  Сущность  промышленного  образца характеризуется  совокупностьюпредставленных  на  изображениях его существенных  признаков,  которыеопределяют   внешний   вид   изделия   с   его   эстетическими   и/илиэргономическими особенностями, указанными заявителем.  Признак  относится к существенному, если он влияет  на  формированиевнешнего вида изделия, обладающего такими особенностями.  Для  раскрытия  сущности промышленного образца приводится  словесноеописание  совокупности его существенных признаков,  представленных  наизображениях,  со  ссылками  на них (а также  на  чертеж  общего  видаизделия, эргономическую схему, конфекционную карту, если они имеются).  При  этом выделяются существенные признаки заявленного промышленногообразца, являющиеся отличительными от наиболее близкого аналога.  В  данном  разделе  описания  отмечаются  также  эстетические  и/илиэргономические  особенности  изделия, в  котором  воплощен  заявленныйпромышленный  образец,  и поясняется влияние признаков,  отнесенных  ксущественным,  на  формирование  внешнего  вида  изделия,  обладающегоуказанными особенностями, если это не очевидно.  Эстетические  особенности изделия, выделяющие его  из  ряда  других,могут проявляться в форме, конфигурации, орнаменте, сочетании цветов иих комбинации.  Эстетические   (эргономические)   особенности   могут    выражаться,например, в том, что:  -  обеспечена  соподчиненность  частей  благодаря  объединению  всехпризнаков    вокруг    главного,   способствующая   последовательностивосприятия  элементов  композиции (для имеющего большую  протяженностьобъекта);  -  обеспечена полная досягаемость зоны регулирования механизмов (дляустановленного на автомобиле энергоагрегата);  - создан образ, выражающий силу и мощь машины (для экскаватора);  -  зрительный  образ отражает непроизводственный,  бытовой  характермашины (для садово-огородного мини-трактора).  В  этом  же разделе описания могут быть указаны достоинства изделия,обусловленные отмеченными особенностями его внешнего вида.  (2)  Для  подтверждения  эргономических  особенностей  при  описаниивнешнего   вида   приборов,   станков  и  других   подобных   объемныхпромышленных   образцов   следует   охарактеризовать   работу    и/илииспользование  изделия, заявляемого в качестве промышленного  образца,взаимодействие   наиболее  важных  композиционных   и   функциональныхэлементов, узлов и деталей.  Например,  если  в  качестве  эргономической  особенности  заявительуказывает обеспечение полной досягаемости органов управления  за  счетрегулировки  сиденья (для рабочего места оператора),  то  должны  бытьприведены  ссылки на эргономическую схему, в которой  обозначены  зонадосягаемости и диапазоны регулировки сиденья.  Если  эргономические  особенности заключаются  в  трансформируемостиизделия, позволяющей совместить функции двух или нескольких изделий  водном,   то  возможные  трансформации  должны  быть  представлены   надополнительных  изображениях общего вида. В описании следует  указать,каким     образом     осуществляется    трансформирование     изделия,охарактеризовав  при  этом  конструктивные  особенности,   дополненныеэлементы и т.д.  Примером  трансформируемого  промышленного  образца  может  являться"тележка-сумка".  (3)  При описании комплекта (набора) указываются все входящие в  егосостав  изделия,  выполняющие функции, реализующие  общее  назначение.Художественно-конструкторское   решение   всех   элементов   комплекта(набора)  изделий  должно  быть  выполнено  с  использованием  единогообразного,  например,  пластического  и/или  стилистического  принципаформообразования.  (4)  При  раскрытии  сущности промышленного образца  не  допускаетсявыражение  признака  в  виде альтернативных  понятий,  характеризующихразные  формы его реализации. Если разные формы реализации признака  всовокупности  с другими признаками определяют внешний  вид  изделия  содними и теми же эстетическими и/или эргономическими особенностями, тоописываются варианты промышленного образца, каждому из которых  присущпризнак, характеризующий только одну из указанных форм реализации.  (5)  При  наличии в заявке вариантов промышленного образца в случае,когда  наиболее  близким для всех вариантов является  один  и  тот  жеаналог  и  варианты различаются лишь отличительными от  этого  аналогапризнаками, полностью описывается совокупность существенных  признаководного  из  вариантов,  а  раскрытие  сущности  каждого  из  остальныхосуществляется  путем  описания  их отличий  от  варианта,  описанногополностью.  В  иных  случаях  сущность  каждого  заявленного  вариантапромышленного   образца  раскрывается  полностью  в   соответствии   сизложенным в подпунктах (1)-(3) настоящего пункта.    3.3.4.4.2. Признаки, используемые для характеристики                 художественно-конструкторских решений    (1)   Для   характеристики   художественно-конструкторских   решенийизделий,  обладающих  сложной  композицией,  в  основе  которой  лежитразвитая   объемно-пространственная   структура   (например,   станок,сельскохозяйственная  машина,  мотоцикл  и  т.п.),   используются,   вчастности, следующие признаки:  - наличие композиционных элементов;  - взаимное расположение элементов;  - форма композиционных элементов.  (2) Для характеристики художественно-конструкторских решений изделийс моноблочной композицией (например, телевизор, радиоприемник, щитовойприбор,  шкатулка),  а  также  решений,  построенных  на  соотношенияхэлементарных  геометрических объемов (например,  мебельный  секционныйблок), используются, в частности, следующие признаки:  - состав и распределение композиционных элементов;  -  пластическое,  графическое, цветовое  и  фактурное  решение  этихэлементов,   находящихся,  как  правило,  на  фронтальной  поверхностиизделия.  (3)   Для   характеристики  художественно-конструкторских   решений,имеющих  плоскостную  композицию (например, ткани,  косынки,  платки),используются, в частности, следующие признаки:  - линейно-графическое соотношение элементов орнамента;  - колористическое решение;  - характер фактуры (переплетение нитей ткани).  (4) Для характеристики художественно-конструкторского решения одеждыиспользуются, в частности, следующие признаки:  - форма, являющаяся объемной характеристикой модели;  - пропорции, определяющие соотношение частей между собой;  - силуэт, являющийся плоскостной характеристикой модели;  - ритм, определяющий соразмерное чередование каких-либо элементов;  -  детали,  т.е.  элементы, накладываемые на поверхность  одежды  налюбом ее участке, их форма;  - отделка, т.е. элемент, не имеющий функционального значения с точкизрения  утилитарного применения изделия, играющий декоративную роль  врешении  модели,  использование которого может  являться  одновременнотехнологическим  приемом (например, обработка края одежды,  укреплениесоединяющего детали шва и т.п.);  -  фурнитура (пуговицы, крючки и т.п.), входящая в структуру изделиядля   соединения  и  разъединения  его  отдельных  частей,   а   такжевыполняющая роль декоративного элемента;  - материал.  (5)  Для характеристики художественно-конструкторских решений  обувииспользуются, в частности, следующие признаки:  - формообразующие элементы колодки, т.е. верха и низа обуви (союзки,берца, задник, голенище, подошва и т.п.);  - форма этих элементов;  - их взаимное расположение;  - материал;  - детали отделки;  - фурнитура;  - цвет.  (6)   Для   характеристики   художественно-конструкторских   решенийкомплектов  (наборов)  изделий  помимо  признаков,  используемых   дляхарактеристики  художественно-конструкторских решений  соответствующихизделий, используются, в частности, признаки, отражающие:  - характер взаимодействия частей;  - соподчиненность элементов;  - пропорциональный строй как самих исходных элементов и тех изделий,которые  созданы на основе использования этих элементов, так  и  всегокомплекта (набора) в целом.  (7)   При   характеристике   художественно-конструкторских   решенийизделий,  внешний вид которых определяется двумя состояниями: закрытым(сложенным)  и  открытым  (например, шкафы,  холодильники,  приборы  взакрытом  корпусе,  телефонные будки и т.п.),  признаками  могут  бытьэлементы  проработки  как  внешнего вида,  так  и  внутреннего  объемаизделия.  (8)   При   характеристике  художественно-конструкторского   решенияпризнак может быть выражен также путем указания на совпадение внешнеговида изделия или его элемента с внешним видом известного изделия иногоназначения.    3.3.4.5. Возможность многократного воспроизведения промышленного                                образца    В  этом разделе описания для подтверждения возможности многократноговоспроизведения промышленного образца должны быть приведены сведения отехнологии  и  возможности изготовления изделия  (основные  материалы,применяемые    для   изготовления   корпусных   деталей,    технологияизготовления  этих  деталей,  виды декоративной  отделки,  применяемоетехнологическое   оборудование   и   другие   необходимые    сведения,подтверждающие многократную воспроизводимость промышленного образца).    3.3.4.6. Перечень существенных признаков промышленного образца    (1)    Перечень   существенных   признаков   промышленного   образцапредназначен для адекватного толкования представленной на изображенияхсовокупности  существенных признаков, определяющей объем испрашиваемойправовой  охраны,  предоставляемой патентом  на  промышленный  образец(часть 4 статьи 3 Закона).  К  существенным признакам промышленного образца относятся  признаки,определяющие  эстетические и/или эргономические  особенности  внешнеговида  изделия, его формы и конфигурации, орнамента и сочетания  цветов(часть 6 статьи 7 Закона).  (2)  В  перечень включаются все признаки, отнесенные к существенным,как правило, сформулированные более кратко, чем при раскрытии сущностипромышленного образца.  (3)  Признаки,  включенные  в  перечень,  должны  выражать  сущностьпромышленного образца понятиями, использованными при ее раскрытии.  (4)   Признаки,  включенные  в  перечень,  излагаются   так,   чтобыхарактеризовать   внешний   вид  изделий   в   статическом   состояниипоследнего®  При характеристике внешнего вида изделия допускается указание на еготрансформируемость,   выполнение  элементов   формы   с   возможностьюизменения положения и т.п.  (5)  Признаки  промышленного  образца  выражаются  в  перечне  такимобразом,   чтобы   обеспечить   возможность   однозначного   пониманияспециалистом    смыслового   содержания    понятий,    которыми    ониохарактеризованы,  для  идентифицирования их с элементами  изображенийизделия (макета).  (6)  Характеристика  признака  в  перечне  не  может  быть  замененаотсылкой  к  изображениям изделия (макета), кроме случаев,  когда  безтакой   отсылки  признак  невозможно  охарактеризовать,   не   нарушаятребования подпункта (5) настоящего пункта.  (7)  Перечень существенных признаков промышленного образца  состоит,как   правило,   из  ограничительной  части,  включающей  существенныепризнаки  промышленного  образца, совпадающие  с  признаками  наиболееблизкого  аналога, в том числе родовое понятие, отражающее назначение,и  отличительной  части,  включающей  существенные  признаки,  которыеотличают промышленный образец от наиболее близкого аналога.  После   изложения  ограничительной  части  перечня  вводится   слово"отличающийся",  а  отличительная часть начинается  словом  "наличием"("выполнением"  и  т.п.),  после  которого  излагаются   отличительныесущественные признаки.  Перечень  существенных признаков промышленного образца  составляетсябез  разделения  на  ограничительную и отличительную  части,  если  онхарактеризует промышленный образец, не имеющий аналогов.  (8)  При  наличии в заявке вариантов промышленного образца  переченьсущественных признаков излагается в виде части, содержащей  общие  длявсех  вариантов  существенные  признаки (как  совпадающие  с  наиболееблизким аналогом, так и отличительные), в том числе и родовое понятие,отражающее назначение промышленного образца, после которой со  словами"Вариант 1 (2 и т.д.) характеризуется наличием (выполнением и  т.п.)",приводят   существенные  признаки,  присущие  конкретному   указанномуварианту.    3.4. Чертежи, схемы    (1) Чертеж общего вида представляют в случае, когда он необходим дляраскрытия  сущности промышленного образца и выявления  его  габаритов,пропорциональных соотношений.  (2)  В  случае подачи заявки на промышленный образец, относящийся  кизделию,  предусматривающему эргономическую  проработку,  представляютэргономическую схему этого изделия.  (3)  Чертежи  и  схемы  должны  быть строго  согласованы  с  текстомописания.  (4)  На  чертеже  или  схеме должны быть указаны габаритные  размерыизделия  и  его  элементов, характеризующие предметно-пространственнуюорганизацию  элементов  изделия (высота,  ширина,  глубина  размещениясредств   отображения   информации  и  органов   управления,   рабочейповерхности, расстояние между близко расположенными элементами формы идр.),   позволяющие  судить  о  расположении  основных   элементов   ифункциональных  зонах деятельности человека, об удобстве  эксплуатацииизделия.  (5)   Основные  формообразующие  элементы  на  чертежах  или  схемахобозначаются теми же арабскими цифрами, что и в описании. Одна и та жедеталь  или  узел  на нескольких фигурах чертежа (схемы)  обозначаетсяодной  и  той  же  цифрой.  Ссылочные  обозначения,  не  упомянутые  вописании, на чертежах (схемах) не проставляются, и наоборот.  (6)  Выносные  линии на чертежах (схемах) должны  быть  четкими.  Недопускается  указывать цифровые и буквенные обозначения в  скобках,  вкружках или кавычках. Высота цифр и букв должна быть не менее 3,2 мм.  (7)  Чертежи  (схемы)  не должны содержать каких-либо  надписей,  заисключением необходимых слов, таких, как "открыто", "закрыто".  (8) Изображение на чертеже, как правило, должно быть представлено  впрямоугольных (ортогональных) проекциях (в различных видах, разрезах исечениях.   Для   наглядности   допускается   его   представление    ваксонометрической  проекции.  Каждый элемент  на  чертеже  выполняетсяпропорционально всем другим элементам, за исключением  случаев,  когдадля четкого изображения элемента необходимо различие пропорций.  (9)  На одном листе чертежа может располагаться несколько фигур, приэтом  они  должны быть четко отграничены друг от друга.  Если  фигуры,расположенные  на двух и более листах, составляют единую  фигуру,  онирасполагаются так, чтобы эта полная фигура могла быть скомпонована безпропуска какой-либо из частей, изображенных на разных листах.  Отдельные  фигуры располагают на листе или листах так,  чтобы  листыбыли  максимально  насыщенными,  а  чертеж  можно  было  бы  читать  ввертикальном положении длинной стороны листа.  (10) Каждый чертеж (схема) нумеруется как фигура, например, фиг.  1,фиг.  2  и  т.д.  независимо  от вида изображения,  в  соответствии  сочередностью изложения в тексте описания.    3.5. Конфекционная карта    При  подаче  заявки на промышленный образец, относящийся к  изделиямлегкой   промышленности,   к   заявке  прилагают   при   необходимостиконфекционную карту, т.е. образцы текстильных, трикотажных материалов,кожи,  фурнитуры,  отделки  и  т.п.,  рекомендуемых  для  изготовленияизделия.  Образцы  декоративных  материалов,  ковров,  тканей  представляют  вразмере раппорта рисунка.                         4. Недопустимые элементы    Заявка не должна содержать: изображений, выражений, чертежей и  иныхматериалов,    противоречащих   морали   и   общественному    порядку;пренебрежительных   высказываний  по   отношению   к   продукции   илитехнологическим  процессам, а также заявкам  или  охранным  документамдругих   лиц;  высказываний  или  сведений,  явно  не  относящихся   кпромышленному   образцу.   Простое  указание   недостатков   известныхпромышленных   образцов,  приведенных  в  разделе  описания   "Аналогипромышленного образца", не является недопустимым элементом.                       5. Терминология и обозначения    В   описании  промышленного  образца  и  поясняющих  его  материалахиспользуются  стандартизованные  термины  и  сокращения,  а   при   ихотсутствии - общепринятые в научной и технической литературе.  При  использовании  терминов  и  обозначений,  не  имеющих  широкогоприменения  в литературе, их значение поясняется в тексте  при  первомупотреблении.  Все условные обозначения расшифровываются.  В  описании  соблюдается единство терминологии, т.е. одни  и  те  жепризнаки  в тексте описания называются одинаково. Требование  единстватерминологии  относится также к размерностям  физических  единиц  и  киспользуемым условным обозначениям.  Физические  величины выражаются в единицах действующей Международнойсистемы единиц.                      6. Оформление документов заявки    6.1. Пригодность для репродуцирования    Все  виды  документов оформляются таким образом, чтобы было возможноих   непосредственное  репродуцирование  в  неограниченном  количествекопий.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иметьперегибов.    6.2. Используемый материал    Документы  заявки выполняются на прочной, белой, гладкой неблестящейбумаге.  Фотографии следует представлять на матовой фотобумаге.    6.3. Отдельные листы, размер листов    Каждый  документ заявки начинается на отдельном листе.  Листы  имеютформат 210x297 мм с полями (мм):  верхнее - 20-40;  правое и нижнее - 20-30;  левое - 25-40.    6.4. Нумерация листов    В  каждом  документе  заявки второй и последующие  листы  нумеруютсяарабскими цифрами, располагаемыми в правом верхнем углу.    6.5. Написание текста    Документы   печатаются   шрифтом  черного  цвета.   Текст   описанияпечатается через два интервала с высотой заглавных букв не  менее  2,1мм.  Графические  символы, латинские наименования, латинские и  греческиебуквы могут быть вписаны чернилами, пастой или тушью черного цвета.    6.6. Библиографические данные    Библиографические  данные  источников информации  указываются  такимобразом, чтобы источник информации мог быть по ним обнаружен.                                 РАЗДЕЛ II           ВЕДЕНИЕ ДЕЛ ПО ПОЛУЧЕНИЮ ПАТЕНТА С КЫРГЫЗПАТЕНТОМ                        7. Назначение представителя    Для  ведения  переписки  по заявке после ее подачи  и  защиты  своихинтересов   при   рассмотрении  заявки   заявитель   может   назначитьпредставителя с выдачей ему доверенности, оформленной в соответствии сподпунктом (2) пункта 2.5 настоящих Правил.  Представителем   заявителя  -  физического  лица,  проживающего   запределами  Кыргызской Республики, или иностранного  юридического  лицаможет   быть   только   патентный  поверенный,  зарегистрированный   вКыргызпатенте. Для иных заявителей в качестве представителя может бытьуказан,  в  частности, один из заявителей, если  их  несколько,  авторпромышленного образца, патентный поверенный или иное лицо.  Доверенность  на представительство может быть представлена  как  приподаче заявки, так и в процессе делопроизводства.  Доверенность приобщается к заявке.  До  представления  доверенности совершаемые представителем  действиясчитаются недействительными и не принимаются во внимание.  Любое   действие   представителя,  на  которое  он   уполномочен   вдоверенности  или  любое действие Кыргызпатента по  отношению  к  немуимеет  те же последствия, что и действия заявителя или по отношению  кзаявителю.  Представительство   действительно   до   исчерпания   указанных    вдоверенности  полномочий,  срока их действия  или  до  тех  пор,  покаКыргызпатент не будет извещен о прекращении полномочий.  Назначение  представителя  может быть отменено  заявителем  или  егоправопреемником путем подачи письменного заявления в Кыргызпатент.                   8. Ведение переписки с Кыргызпатентом    (1)   Переписка   ведется   заявителем   или   его   представителем,уполномоченным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выраженсловосочетанием  "в течение..." и последний день срока  приходится  нанерабочий  день,  днем  окончания срока  считается  следующий  за  нимрабочий  день.  Если  окончание срока приходится  на  такой  месяц,  вкотором  нет  соответствующего числа, срок истекает в  последний  деньэтого месяца.  (3)  Если  переписку по заявке осуществляет представитель заявителя,сроки    представления   материалов   в   связи   с   корреспонденциейКыргызпатента   исчисляются  с  даты  получения  представителем   этойкорреспонденции.  (4)  Производство в Кыргызпатенте ведется на кыргызском или  русскомязыках.  К  материалам, представляемым заявителем на ином языке, должен  бытьприложен  их перевод на кыргызский и/или русский язык. При  этом,  дляцелей   определения   выполнения   заявителем   установленных   сроковпредставления  материалов, материалы представленные на  другом  языке,считаются  представленными на дату их подачи в Кыргызпатент,  если  ихперевод  поступил в течение трех месяцев с даты поступления материаловна  ином языке, в противном случае материалы считаются представленнымина дату поступления их перевода.  До представления перевода материалы, представленные на другом языке,считаются непоступившими.          9. Внесение исправлений и уточнений в документы заявки    Исправление  и  уточнение  материалов  заявки  заявителем   по   егоинициативе возможно в течение двух месяцев с даты подачи заявки.  Внесение  по  инициативе  заявителя исправлений  и/или  уточнений  вматериалы   заявки  возможно  на  стадии  проведения   предварительнойэкспертизы  и/или экспертизы по существу, но при условии представлениявместе  с  исправлениями и/или уточнениями документа,  подтверждающегоуплату   пошлины,   при   непредставлении   которого   изменения   прирассмотрении заявки не принимаются во внимание.  Исправление  и  уточнение  документов  заявки  осуществляется  путемпредставления  заменяющих листов и изображений. Заменяющие  листы  илиизображения  представляются  для каждого  экземпляра  соответствующегодокумента заявки. Заменяющие листы представляются на кыргызском  и/илирусском  языках или с переводом документа на кыргызский и/или  русскийязык и должны удовлетворять требованиям пунктов 4-5 настоящих Правил.  Если   исправления   касаются   опечаток,   стилистических   ошибок,погрешностей в указании библиографических данных и т.п. и  исправлениедокумента   не  приведет  к  отрицательным  последствиям  в  отношениичеткости  при  репродуцировании,  необходимость  внесения  исправленийможет  быть  выражена в письме заявителя без представления  заменяющихлистов.                10. Переуступка права на получение патента    Если  после  подачи  заявки  заявитель переуступает  свое  право  наполучение  патента  иному  лицу,  в Кыргызпатент  подается  заявление,содержащее  указание на переуступку права иному лицу,  согласие  лица,указанного  в заявлении, и сведения о нем, предусмотренные  подпунктом(3) пункта 3.1 настоящих Правил.  Заявление   подписывается   заявителем,  переуступающим   право   наполучение  патента,  и  указанным лицом, приобретающим  это  право,  впорядке, предусмотренном пунктом 3.1 настоящих Правил.  К заявлению прилагается документ об уплате пошлины.  По  желанию  заявителя переуступка права на получение патента  иномулицу   может   быть  оформлена  регистрацией  в  лицензионном   отделеКыргызпатента "Договора о переуступке права на получение патента". Приэтом  вместе с заявлением представляется документ об уплате пошлины  вустановленном размере.                   11. Ознакомление с материалами заявки    Заявитель  (его  представитель) может  ознакомиться  с  поданной  имзаявкой  и  документами,  относящимися к ней,  как  непосредственно  вКыргызпатенте,  согласовав предварительно дату и  время  ознакомления,так и путем запроса копий заявки, относящихся к ней документов или  ихчастей.               12. Ознакомление с материалами, указываемыми              экспертизой в процессе рассмотрения заявки    Заявитель   может   запросить  у  Кыргызпатента  копии   материалов,указанных в запросе или решении экспертизы.  Копии  патентных  материалов направляются в течение  месяца  с  датыполучения запроса заявителя, при условии оплаты соответствующей услугипо тарифу.               13. Рассмотрение заявки с участием заявителя    Рассмотрение  вопросов, связанных с заявкой,  с  участием  заявителяпроводится по предложению Кыргызпатента или по просьбе заявителя послетого,   как  обе  стороны  ознакомлены  с  этими  вопросами.   Вопросыэкспертизы  могут  быть  изложены в запросе, в  котором  дополнительносообщается о целесообразности встречи, вопросы заявителя - в просьбе оее проведении.  В случае направления запроса ответ на него должен быть представлен втечение  двух  месяцев с даты получения запроса, независимо  от  того,намерен ли заявитель 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возможностиучаствовать  в  рассмотрении заявки в назначенное время,  извещает  обэтом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с   приведениемсоответствующих доводов.  При   прибытии   заявителя  в  Кыргызпатент   без   предварительногосогласования в удовлетворении его просьбы о рассмотрении заявки с  егоучастием может быть отказано.  В рассмотрении заявки может принять участие представитель заявителя,уполномоченный  им  на это, при соблюдении условий  пунктов  2.5  и  7настоящих Правил.  Лицо,  не  являющееся единственным заявителем, может  участвовать  врассмотрении  заявки в отсутствие других заявителей лишь  при  наличиидоверенности на представительство.  Рассмотрение  заявки  с  участием  заявителя  осуществляется   путемпереговоров,  на  которых вопросы могут быть разрешены непосредственноэкспертом и заявителем.                     14. Продление срока представления                       запрашиваемых материалов    В соответствии с частью 4 статьи 23-1 и частью 10 статьи 23-2 Законасрок  представления  заявителем запрашиваемых  материалов  может  бытьпродлен,   при   подаче   соответствующего   ходатайства   и   наличииуважительных причин.  Вместе с ходатайством представляется документ, подтверждающий уплатупошлины за продление срока ответа на запрос экспертизы в установленномразмере.  Если  такой  документ не представлен, ходатайство  считаетсянеподанным, о чем заявитель уведомляется.  Ходатайство о продлении срока представляется в течение двух  месяцевq даты получения заявителем запроса.  О  продлении срока представления запрашиваемых материалов  заявительуведомляется.  Продление   срока   представления   запрашиваемых   материалов    непроизводится,  если  ходатайство  подано  с  нарушением  установленныхсроков,   при   отсутствии   уважительных   причин,   а   также    принепредставлении документа об уплате пошлины или если сумма  уплаченнойпошлины  не  соответствует  установленному размеру,  о  чем  заявительуведомляется.                   15. Восстановление пропущенного срока    (1)  В  соответствии  с  частью  11  статьи  24  Закона  могут  бытьвосстановлены следующие сроки, пропущенные заявителем:  - срок представления исправленного или отсутствовавшего документа позапросу на стадии формальной экспертизы;  -  срок  представления ответа на уведомление о нарушении  требованияединства   промышленного  образца,  истекший   в   период   проведенияпредварительной экспертизы;  -  срок представления дополнительных материалов по запросу на стадииэкспертизы по существу;  -  срок  подачи возражения на решение об отказе в выдаче патента  порезультатам предварительной экспертизы;  -  срок  подачи возражения на решение об отказе в выдаче патента  порезультатам экспертизы по существу.  (2)   Ходатайство  о  восстановлении  пропущенного  срока   подаетсязаявителем не позднее двенадцати месяцев со дня истечения пропущенногосрока  с  подтверждением уважительных причин, по которым был  пропущенсрок.  (3)  Вместе  с  ходатайством представляется документ, подтверждающийуплату  соответствующей  пошлины  в  установленном  размере  (если  завосстановление данного срока предусмотрено ее взимание).  (4) О восстановлении пропущенного срока заявитель уведомляется.  (5)  Если  установлено, что не соблюдено хотя бы одно из требований,указанных выше в подпунктах (2) и (3), ходатайство не удовлетворяется,о чем заявитель уведомляется.                                РАЗДЕЛ III                  РАССМОТРЕНИЕ ЗАЯВКИ В КЫРГЫЗПАТЕНТЕ                   16. Поступление заявки в Кыргызпатент    16.1. Прием и регистрация поступивших материалов заявки на                         промышленный образец    Поступившим в Кыргызпатент материалам заявки присваивается  входящийномер и фиксируется дата их поступления.  Заявителю  либо  его  представителю  выдается  расписка  о  принятииматериалов  заявки,  с  указанием входящего номера,  даты  поступлениязаявки и указанием количества листов принятых документов.    16.2. Подача ходатайства о проведении экспертизы    В соответствии с частью 2 статьи 27 Закона рассмотрение заявки можетбыть  осуществлено с проведением или без проведения экспертизы  заявкипо существу.  Соответствующее  ходатайство  может  быть  подано   в   Кыргызпатентодновременно с подачей заявки или в течение двенадцати месяцев с  датыее подачи.  Если  ходатайство  не  подано в указанный  срок,  заявка  признаетсяотозванной.    16.3. Конфиденциальность заявки    Сведения  о  заявке  с  момента поступления  ее  в  Кыргызпатент  допубликации сведений о заявке считаются конфиденциальными и не подлежатнезаконному разглашению.                     17. Формальная экспертиза заявки    17.1. Сроки проведения формальной экспертизы заявки    Формальная  экспертиза  проводится в течение  двух  месяцев  с  датыподачи заявки в Кыргызпатент.    17.2. Содержание формальной экспертизы заявки    При проведении формальной экспертизы заявки проверяется:  -  состав необходимых документов, определенных пунктом 2.4 настоящихПравил;  -  правильность их оформления в соответствии с требованиями  пунктов3.1 и 6 настоящих Правил;  -  наличие  и  соответствие установленным требованиям  документа  обуплате пошлины (подпункт (1) пункта 2.5 настоящих Правил);  -  соблюдение правил подачи заявки в случаях, предусмотренных частью4   статьи  17  Закона,  включая  наличие  и  правильность  оформлениядоверенности, удостоверяющей полномочия патентного поверенного;  - соответствие заявленного решения объектам, которым предоставляетсяправовая  охрана в качестве промышленного образца (пункты  2.1  и  2.2настоящих Правил).  Устанавливается дата подачи заявки.    17.3. Запрос отсутствующих или исправленных материалов заявки    (1)  Если  в процессе формальной экспертизы заявки установлено,  чтозаявка   подана  с  нарушением  требований  к  оформлению  документов,заявителю  направляется запрос с указанием обнаруженных недостатков  ипредложением  представить отсутствующие или исправленные  документы  вдвухмесячный срок с даты его получения (часть 3 статьи 23-1 Закона).  В  случае,  если отсутствует документ, необходимый для  установлениядаты приоритета, запрос направляется незамедлительно.  Основанием для запроса является:  -  отсутствие  в  заявке,  по крайней мере,  одного  из  документов,предусмотренных пунктом 2.4 настоящих Правил;  -  отсутствие  в  заявке,  по крайней мере,  одного  из  документов,необходимых  для  установления  даты приоритета:  заявления  о  выдачепатента  на  промышленный  образец с  указанием  заявителя,  комплектаизображений   изделия   (макета),   перечня   существенных   признаковпромышленного образца;  -  отсутствие  перевода документов на кыргызский или  русский  язык,если  документы  представлены на другом  языке.  Перевод  должен  бытьпредставлен заявителем не позднее трех месяцев с даты подачи заявки  вКыргызпатент;  -  отсутствие доверенности на представительство, если заявка  поданачерез  патентного  поверенного,  и/или  нарушение  требований   к   ееоформлению;  -  представление документов заявки в количестве экземпляров, меньшемустановленного;  -  подача  заявки  физическими  лицами,  проживающими  за  пределамиКыргызской Республики, или иностранными юридическими лицами  не  черезпатентных   поверенных,  зарегистрированных  в   Кыргызпатенте,   еслимеждународным   соглашением  с  участием  Кыргызской   Республики   неустановлен порядок, предусматривающий такую подачу заявки;  -  отсутствие  в  заявлении  о  выдаче патента  требуемых  сведений,подписей,  оттиска печати (когда он необходим) или других  реквизитов,предусмотренных настоящими Правилами;  -  отсутствие  документа, подтверждающего уплату пошлины  за  подачузаявки,   или   документа,  подтверждающего  наличие   оснований   дляосвобождения от уплаты указанной пошлины или уменьшения ее размера;  - необходимость выяснения вопросов, связанных с правильностью уплатыпошлин.  В  случае,  если  выявлено  несоответствие  суммы  уплаченнойпошлины количеству промышленных образцов, заявитель уведомляется,  чтопри  непредставлении документа об уплате пошлины в установленный  срокпо заявке, содержащей варианты промышленного образца, экспертиза будетпроводиться  в  отношении  тех из них, за  которые  уплачена  пошлина,выбранных  заявителем или указанных в описании  первыми,  если  он  несообщит в указанный срок о своем выборе;  -  выявление недостатков в оформлении документов, препятствующих  ихпубликации  при  выдаче патента, хранению и/или  делающих  невозможнымознакомление  с  ними  заинтересованных лиц  (нарушение  требований  кформату  листов, изображений, к размеру полей и т.п., качество печати,затрудняющее прочтение материалов заявки и т.п.);  -  несоответствие  названия промышленного  образца,  приведенного  взаявлении, названию, приведенному в описании;  -   отсутствие   перечня   существенных  признаков   для   вариантовпромышленного образца;  -  наличие других нарушений требований настоящих Правил к документамзаявки,  установленных без анализа существа заявленного  промышленногообразца.  Запрос  недостающих  и  исправленных материалов  может  направлятьсязаявителю   столько  раз,  сколько  это  необходимо   для   устранениянедостатков заявки и ее документов.  (2)   Исправленный   заявителем  документ,   содержащий   наряду   сисправлениями, внесенными в соответствии с запросом, также исправленияпо  инициативе заявителя, представляется с соблюдением условий  пункта20 настоящих Правил.  Если  заявитель  в  установленный срок не  представит  запрашиваемыематериалы  или  ходатайство  о  продлении  срока  их  представления  ссоблюдением  условий,  предусмотренных пунктом  14  настоящих  Правил,заявка  признается  отозванной (часть 4 статьи 23-1  Закона).  В  этомслучае  делопроизводство  по заявке прекращается  и  материалы  заявкипередаются в архив Кыргызпатента.    17.4. Уведомление о невозможности предоставления промышленному           образцу правовой охраны в соответствии с Законом    Если в процессе формальной экспертизы заявки заявленный промышленныйобразец  в установленном порядке будет признан секретным, то  правоваяохрана  промышленного образца, в соответствии  с  частью  3  статьи  3Закона,  регулируется законодательством Кыргызской Республики,  о  чемзаявитель уведомляется.    17.5. Решение об отказе в выдаче патента    (1)  Если в результате формальной экспертизы заявки установлено, чтоона  оформлена  на  предложение,  которое  не  относится  к  объектам,охраняемым  в  качестве промышленных образцов, заявителю  направляетсяуведомление о том, что заявка не может быть принята к рассмотрению,  сприведением доводов, которые могут послужить основанием для  отказа  ввыдаче  патента, со ссылками на соответствующие источники  информации,если они необходимы, и предложением опровергнуть приведенные доводы, сподтверждением  совокупности  существенных  признаков,  включенных   вперечень,   или   внести  необходимые  изменения  в   перечень,   либодополнительно представить другие изображения того же изделия.  В случае представления неубедительного опровержения представленных вуведомлении  доводов или непредставления ответа в  установленный  сроквыносится решение об отказе в выдаче патента.  (2)  Заявленное  предложение не признается относящимся  к  объектам,охраняемым  в качестве промышленных образцов, если оно в целом  в  томвиде, как представлено на изображении и/или охарактеризовано в перечнесущественных    признаков,   подпадает   под   перечень   предложений,приведенных в пункте 2.2 настоящих Правил.  (3) В решении об отказе в выдаче патента дополнительно сообщается  оправе  заявителя  в случае несогласия с приведенными  доводами  податьвозражение в Апелляционный совет Кыргызпатента в течение двух  месяцевq даты получения решения.    17.6. Уведомление о принятии заявки к рассмотрению    Если  заявка  содержит  все  необходимые  документы,  оформленные  всоответствии   с   требованиями  настоящих   Правил,   и,   заявленноепредложение  относится к объектам охраняемым в качестве  промышленногообразца,  заявителю  направляется  уведомление  о  принятии  заявки  крассмотрению  (часть  5 статьи 23-1 Закона), с указанием  даты  подачизаявки.  Дата  подачи  заявки устанавливается по дате поступления документов,необходимых  для  установления приоритета в соответствии  с  частью  2статьи 21 Закона.                   18. Предварительная экспертиза заявки    18.1. Сроки проведения предварительной экспертизы    Предварительная  экспертиза проводится при положительном  результатеформальной  экспертизы в течение четырех месяцев (часть  4  статьи  27Закона).    18.2. Содержание предварительной экспертизы    При проведении предварительной экспертизы заявки проверяется:  -   соблюдение  заявителем  установленных  требований  к  содержаниюдокументов заявки, предусмотренных пунктами 3.2-5 настоящих Правил;  -  правильность  классифицирования промышленного  образца  по  МПКО,осуществленного  заявителем (или производится такое классифицирование,если это не сделано заявителем);  -   условия   установления   приоритета  промышленного   образца   всоответствии с частями 2-10 статьи 21 Закона;  -  соблюдение требования единства промышленного образца  (пункт  2.3настоящих Правил);  -  соответствие  предоставленного  заявителем  перечня  существенныхпризнаков  промышленного образца требованиям пункта 3.3.4.6  настоящихПравил;  -  не  изменяют  ли дополнительные материалы, если они представлены,сущность заявленного промышленного образца и соблюден ли установленныйпорядок их представления в соответствии с пунктом 20 настоящих Правил;  - соответствие условиям патентоспособности в соответствии с частью 4статьи     27     Закона     заявленного    промышленного     образца,охарактеризованного  в  перечне существенных  признаков,  предложенномзаявителем  в  первоначальных материалах заявки или  в  дополнительныхматериалах, принятых во внимание при рассмотрении заявки.    18.3. Проверка правильности классифицирования промышленного                                образца    Если  установлено отсутствие классификационного индекса  или  индексвыбран    заявителем   неправильно,   производится   классифицированиезаявленного промышленного образца по рубрикам МПКО.  Основанием  для  выбора  того  или иного классификационного  индексаявляется название промышленного образца, его изображения и описание, атакже  чертежи, эргономическая схема и конфекционная карта  (если  онасодержится в заявке).    18.4. Установление приоритета промышленного образца    Приоритет промышленного образца в соответствии с частями 2-10 статьи21 Закона устанавливается:  -  по дате подачи в Кыргызпатент заявки, удовлетворяющей требованиямчасти 2 статьи 21 Закона;  -  по  дате  подачи первой заявки в государстве-участнике  Парижскойконвенции;  - по дате подачи дополнительных материалов к ранее поданной заявке;  - по дате подачи более ранней заявки того же заявителя;  - по выделенной заявке;  - на основании нескольких ранее поданных заявок.  Заявителем   должны   быть   представлены   необходимые   документы,подтверждающие   испрашиваемый  приоритет  и   соблюдены   необходимыетребования их представления.    18.4.1. Условия установления приоритета по дате подачи заявки                            в Кыргызпатент    Если  по  заявке  не испрашивался более ранний приоритет,  чем  датаподачи заявки в Кыргызпатент, приоритет устанавливается по дате подачизаявки.    18.4.2. Условия установления конвенционного приоритета    При испрашивании конвенционного приоритета в соответствии с частью 3статьи 21 Закона проверяется:  -  соблюдение  заявителем установленного частью 5 статьи  21  Законасрока  для  испрашивания конвенционного приоритета (при подаче  заявкиили в течение двух месяцев с даты подачи заявки в Кыргызпатент);  -  наличие и соблюдение срока представления (одновременно с  подачейзаявки  или  не  позднее  четырех  месяцев  с  даты  подачи  заявки  вКыргызпатент  копии  первой  заявки).  Если  первых  заявок  несколькоуказанные  условия  должны  быть соблюдены в  отношении  копии  каждойзаявки;  -  соблюдение заявителем шестимесячного срока, начиная с даты подачипервой  заявки,  в  течение  которого  заявка  должна  быть  подана  вКыргызпатент.  Если  заявка подана позднее  указанного  срока,  но  доистечения двух месяцев с даты его окончания, проверяется, при  условииуплаты соответствующей пошлины, названы ли заявителем не зависящие  отнего  обстоятельства, воспрепятствовавшие подаче  заявки  в  указанныйшестимесячный срок, и устанавливается необходимость их документальногоподтверждения,  если такое подтверждение отсутствует (указанные  срокиисчисляются  в  порядке,  установленном  в  подпункте  (2)  пункта   8настоящих Правил);  - раскрытие заявленного промышленного образца в первой заявке.    18.4.3. Условия установления приоритета по дате подачи           дополнительных материалов к ранее поданной заявке    При  испрашивании приоритета промышленного образца  по  дате  подачидополнительных  материалов к ранее поданной заявке того  же  заявителя(часть   6   статья   21  Закона)  проверяется  соблюдение   следующихтребований:  -  заявка,  по  которой испрашивается такой приоритет,  должна  бытьподана  в  Кыргызпатент  в  течение  трех  месяцев  с  даты  получениязаявителем  уведомления  Кыргызпатента  о  невозможности  принятия  вовнимание дополнительных материалов в связи с признанием их изменяющимисущность заявленного промышленного образца;  -   заявленный   промышленный  образец   должен   быть   раскрыт   вдополнительных  материалах,  по  дате  подачи  которых   испрашиваетсяприоритет  (с учетом содержания заявки, по которой эти материалы  былипредставлены).    18.4.4. Условия установления приоритета по дате подачи более                             ранней заявки    При  испрашивании приоритета промышленного образца по дате подачи  вКыргызпатент более ранней заявки того же заявителя, раскрывающей  этотпромышленный образец (часть 7 статья 21 Закона) проверяется соблюдениеследующих требований:  -  заявка,  по  которой испрашивается такой приоритет,  должна  бытьподана  в  Кыргызпатент в течение шести месяцев с  даты  подачи  болееранней заявки на промышленный образец;  - заявленный промышленный образец должен быть раскрыт в более раннейзаявке;  -  по  раннее  поданной заявке не должен испрашиваться более  раннийприоритет.  При  испрашивании указанного приоритета более ранняя заявка (или всезаявки,  если  их  несколько) признается отозванной, о  чем  заявительуведомляется.    18.4.5. Условия установления приоритета промышленного образца                         по выделенной заявке    При  испрашивании  приоритета промышленного  образца  по  выделеннойзаявке   по   дате   подачи  в  Кыргызпатент  первоначальной   заявки,раскрывающей данный промышленный образец (часть 10 статья  21  Закона)проверяется соблюдение следующих требований:  -  выделенная заявка должна поступить в Кыргызпатент до принятия  попервоначальной  заявке на промышленный образец  решения  об  отказе  ввыдаче  патента,  возможности обжалования которого исчерпаны  (т.е.  впериод  существования  возможности  продолжения  делопроизводства   позаявке),   или   до   даты   регистрации   промышленного   образца   вГосударственном  реестре Кыргызской Республики в  случае  принятия  попервоначальной заявке решения о выдаче патента;  -  промышленный образец, заявленный в выделенной заявке, должен бытьраскрыт   в   первоначальной  заявке,  а  если  заявка   выделена   изконвенционной заявки и приоритет испрашивается по дате ее  приоритета,то - в первой заявке.    18.4.6. Условия установления нескольких приоритетов    В  том случае, когда заявителем испрашивается несколько приоритетов,в зависимости от указанных заявителем оснований для испрашивания такихприоритетов устанавливается соблюдение им соответствующих  условий  изперечисленных в пунктах 18.4.2-18.4.5 настоящих Правил.  Так,  если  в  отношении  отдельных вариантов промышленного  образцаиспрашиваются разные конвенционные приоритеты на основании  несколькихпервых  заявок, имеющих разные даты подачи (часть 3 статья 21 Закона),то  при  установлении  соблюдения заявителем требований,  указанных  впункте  18.4.2 настоящих Правил, проверяется наличие копий этих первыхзаявок,  соблюдение шестимесячного срока в отношении дат  подачи  этихпервых   заявок.  Раскрытие  каждого  варианта  промышленного  образцапроверяется  в  отношении той первой заявки, по  дате  подачи  которойиспрашивается приоритет по соответствующему варианту.  В  том  случае,  когда  заявителем не разнесены  даты  испрашиваемыхприоритетов  по  вариантам промышленного образца,  устанавливается,  вкакой из первых заявок раскрыт соответствующий вариант.    18.4.7. Проверка соблюдения условий установления приоритета                         промышленного образца    (1)  При  проверке соблюдения установления приоритета  промышленногообразца  в  соответствии  с  пунктами 18.4.3-18.4.5  настоящих  Правилнеобходимо   убедиться  в  том,  что  заявка,  на  основании   которойиспрашивается  приоритет, или заявка, к которой поданы  дополнительныематериалы, являющиеся основанием для такого испрашивания, не  отозванаили не признана отозванной.  При  проверке  соблюдения заявителем сроков, указанных  как  условиеустановления   испрашиваемого  приоритета,  следует  руководствоватьсяподпунктом (2) пункта 8 настоящих Правил.  (2) При установлении соблюдения заявителем требования, связанного  сраскрытием   заявленного  промышленного  образца  в   ранее   поданныхматериалах   (ранее   поданной  заявке,  дополнительных   материалах),являющихся основанием для испрашивания приоритета, проверяется:  -  имеются ли на изображениях, содержавшихся в ранее поданной заявкена испрашиваемую дату приоритета, или на изображениях, содержащихся  вдополнительных  материалах,  все  признаки,  включенные   в   переченьсущественных   признаков   заявленного   промышленного    образца    иотображенные   на   первоначально   представленных   изображениях    врассматриваемой заявке;  -   подтверждена   ли   возможность  многократного   воспроизведенияпромышленного образца в изготавливаемом изделии на испрашиваемую  датуприоритета  с  учетом  содержания описания ранее поданной  заявки  илидополнительных материалов.  При  испрашивании  конвенционного приоритета  заявителю  может  бытьпредложено представить перевод первой заявки.  (3) Вопросы, возникающие при установлении приоритета, не являющиеся,как     правило,     обстоятельством,    препятствующим     проведениюпредварительной  экспертизы,  целесообразно  выяснять  одновременно  сдругими вопросами, связанными с рассмотрением заявки.  (4) При соблюдении заявителем требований, указанных в пунктах 18.4.2-18.4.5 настоящих Правил, в отношении заявленного промышленного образцаустанавливается испрашиваемый приоритет.  В том случае, когда приоритет промышленного образца испрашивается позаявке,  выделенной  из  конвенционной заявки, при  соблюдении  пункта18.4.5    настоящих    Правил    приоритет    промышленного    образцаустанавливается   по  дате  приоритета  (а  не  по   дате   подачи   вКыргызпатент) конвенционной заявки.  (5)  При  несоблюдении  заявителем хотя бы  одного  из  указанных  впунктах    18.4.2-18.4.5   настоящих   Правил   требований   приоритетпромышленного образца устанавливается (с предварительным  уведомлениемоб этом заявителя) по дате подачи заявки в Кыргызпатент в соответствиис частью 2 статьи 21 Закона.  (6)  В  том  случае, когда после установления приоритета  заявителемпредставлен  измененный перечень существенных признаков  промышленногообразца,   проводится   повторная  проверка  наличия   оснований   дляустановления испрашиваемого приоритета.  (7)  Основанием для отказа в установлении конвенционного  приоритетане  может  служить  отказ  в  выдаче патента,  его  аннулирование  илипрекращение  действия  в  стране подачи первой  заявки  или  в  другихстранах.    18.5. Проверка соблюдения единства промышленного образца    (1) Соблюдение требования единства промышленного образца проверяетсяпо  отношению  к  первоначально представленному  перечню  существенныхпризнаков, представленному на изображениях. Если перечень существенныхпризнаков  изменялся,  то  проверка  осуществляется  по  отношению   кпоследней  предложенной  заявителем в установленном  порядке  редакцииперечня существенных признаков.  (2)  Если  установлен факт нарушения в заявке единства промышленногообразца,  заявителю  направляется  предложение  в  двухмесячный   срокразделить  заявку  либо сообщить какой из заявленных объектов  следуетрассматривать в рамках данной заявки. Заявителю сообщается также,  чтоон   вправе   подать  выделенную  самостоятельную  заявку  на   другойпромышленный образец, содержащийся в первоначальной заявке.  (3)  Если  заявитель  не  сообщит  в  установленный  срок  о  подачевыделенной  заявки или не предложит ограничиться рассмотрением  одногоиз   представленных   в   заявке  промышленных  образцов,   экспертизапроводится  в  отношении  только  оплаченного  решения,  указанного  вописании  первым,  (или  в отношении вариантов промышленного  образца,указанного в описании первым), о чем заявитель уведомляется.  (4)  Если заявка содержит несколько решений, в отношении которых безанализа   существа  установлено,  что  они  соответствуют   требованиюединства   промышленного   образца,  т.е.  они   являются   вариантамипромышленного образца, то экспертиза проводится в отношении каждого изних.  В  случае,  когда  установлено, что  какое-либо  из  решений  неотносится к патентоспособным объектам, заявителю направляется запрос спредложением скорректировать перечень существенных признаков, исключивиз него признаки непатентоспособного объекта.  При   несогласии  заявителя  с  предлагаемым  изменением  документовзавки¬  выраженном  в  ответе на запрос, ему направляется  решение  оботказе в выдаче патента.    18.6. Проверка перечня существенных признаков промышленного                                образца    (1)   Проверка   проводится  в  отношении   существенных   признаковпромышленного образца, включенных в перечень, содержащийся в заявке намомент  завершения формальной экспертизы, а если перечень существенныхпризнаков изменялся заявителем после этого, то проверяется перечень  сизмененным  описанием совокупности существенных признаков при  условиисоблюдения  требований,  указанных  в  подпунктах  (3)-(6)  пункта  20настоящих Правил.  (2)  При  проверке  устанавливается наличие  существенных  признаковзаявленного промышленного образца совокупность которых достаточна  дляформирования  отображенного на изображениях внешнего  вида  изделия  суказанными    заявителем   эстетическими   и   (или)   эргономическимиособенностями.  Если  признак, отраженный на изображениях, не включен  заявителем  вперечень  существенных признаков, но, по мнению экспертизы, влияет  наформирование  внешнего  вида изделия, заявителю предлагается  включитьэтот  признак  в перечень существенных признаков. При этом  приводятсядоводы,  подтверждающие  влияние данного признака  на  эстетические  и(или)  эргономические  особенности внешнего  вида  изделия,  указанныезаявителем.  При  отказе  заявителя  от  такой  корректировки  в  дальнейшем  припроверке    патентоспособности    промышленного    образца     наличиесоответствующей особенности его внешнего вида не учитывается.  В  случае, когда установлено, что представленный заявителем переченьсущественных  признаков  содержит  признаки,  в  отношении  которых  вописании   промышленного  образца  нет  указания  на  их  влияние   наэстетические и (или) эргономические особенности внешнего вида изделия,может  быть  запрошено мнение заявителя о целесообразности  сохранениятаких признаков в перечне.  (3)  Проверка  перечня существенных признаков промышленного  образцавключает  установление возможности идентифицирования  (т.е.  выявлениясведений  о  художественно-конструкторском решении,  которому  присущипризнаки  идентичные  всем  отображенным  на  изображениях  признакам)содержащихся  в нем признаков в соответствии с подпунктом  (5)  пункта3.3.4.6 настоящих Правил.  При  возникновении сомнений в возможности идентифицирования признакаэкспертиза  вправе запросить у заявителя разъяснения для подтверждениятакой возможности.  Если устанавливается, что для возможности идентифицирования признаканеобходима  корректировка его характеристики на основе  изображений  иописания  промышленного образца, заявителю в направляемом ему  запросепредлагается провести такую корректировку.  В  случае,  когда  соблюдено  условие возможности  идентифицированияпризнака,   но   для  его  характеристики  использована   терминологияустаревшая  или не в полной мере соответствующая принятой в конкретнойотрасли  деятельности  или области дизайна, заявителю  в  направляемомзапросе  может быть рекомендовано внести соответствующую корректировкув перечень существенных признаков.  Если   установлена   невозможность  идентифицирования   признака   изаявитель    отказывается   скорректировать   перечень    существенныхпризнаков,  то  при дальнейшем рассмотрении заявки  такой  признак  вовнимание не принимается.  (4)   Если   при   проверке   представленного   заявителем   перечнясущественных   признаков  выявлено  его  несоответствие   требованиям,предъявляемым  к  его структуре или к его изложению  подпунктами  (3),(4),   (6),   (7),  пункта  3.3.4.6  настоящих  Правил,  заявителю   внаправляемом    запросе    предлагается    скорректировать    переченьсущественных признаков.  (5)  В  отношении перечня существенных признаков, представленных  наизображениях  измененного  заявителем  по  собственной  инициативе  (втечение  двух  месяцев  с  даты поступления  заявки)  или  по  запросуэкспертизы,  проводится проверка в соответствии с подпунктами  (2)-(5)настоящего пункта.  Для  проверки  патентоспособности заявленного промышленного  образцапринимается   во   внимание   совокупность   существенных   признаков,представленных,   на   изображениях  и  включенных   в   перечень,   сизменениями, представленными заявителем или согласованными с  ним,  заисключением  признаков,  не удовлетворяющих требованию  подпункта  (5)пункта 3.3.4.6 настоящих Правил.    18.7. Проверка патентоспособности промышленного образца    При  проверке патентоспособности заявленного промышленного  образца,проводимой  на  стадии предварительной экспертизы устанавливается  егосоответствие  условиям  новизны  и  оригинальности  по  представленнымзаявителем  материалам  заявки,  фонду  выданных  охранных  документовКыргызской   Республики  и  неотозванным  заявкам   с   более   раннимприоритетом (часть 4 статьи 27 Закона).    18.7.1. Новизна заявленного промышленного образца    (1)   Ответственность  за  соответствие  заявленного   промышленногообразца критерию новизна (части 3 и 4 статьи 7 Закона) возлагается  назаявителя.  (2) Кыргызпатент при проведении предварительной экспертизы проверяетновизну   заявленного  промышленного  образца  только   по   следующимисточникам информации:  -  материалам заявки, представленным заявителем на момент завершенияформальной экспертизы;  -  промышленным  образцам, запатентованным в Кыргызской  Республике,т.е.   зарегистрированным  в  Государственном   реестре   промышленныхобразцов   Кыргызской   Республики.  (Запатентованные   в   КыргызскойРеспублике  промышленные образцы учитываются с даты  их  приоритета  вотношении  их  опубликованных изображений,  при  этом  принимаются  вовнимание признаки, которые включены в перечень существенных признаков,с которым состоялась регистрация промышленного образца);  -  заявкам  с  более ранней датой приоритета, для которых  соблюденыследующие условия:  -  заявка  подана  в Кыргызской Республике. (К заявкам,  поданным  вКыргызской   Республике,  приравниваются  также   заявки   на   выдачусвидетельств  и патентов СССР на промышленный образец,  по  которым  вустановленном порядке поданы ходатайства о выдаче патентов  КыргызскойРеспублики);  - заявка подана другим лицом, т.е. другим заявителем;  - заявка не отозвана или не признана отозванной.  Заявка  учитывается в отношении изображений и описания, содержащихсяв  этой заявке на дату, на которую поступили заявление, изображения  иописание.   Если   эта  дата  более  поздняя,  чем   дата   приоритетарассматриваемой   заявки,  то  заявка  с  более   ранним   приоритетомвключается  в  число  источников информации  в  части  ее  содержания,совпадающей  с  содержанием  материалов,  послуживших  основанием  дляустановления   приоритета  (первая  заявка,  ранее  поданная   заявка,дополнительные материалы к ранее поданной заявке).  (3) В том случае, когда источником информации, содержащим сведения орассматриваемом промышленном образце, является заявка, с более  раннимприоритетом, следует убедиться, что эта заявка не отозвана.  Если  заявка  не  отозвана  и  срок ее отзыва  не  истек,  заявителюрассматриваемого  промышленного образца  сообщается  о  наличии  такойзаявки  (без  указания ее заявителя и раскрытия  ее  содержания)  и  овозможности   отложить   рассмотрение  его   заявки   до   наступленияопределенности по заявке с более ранним приоритетом.  При    несогласии    заявителя    отложить    рассмотрение    заявкиустанавливается   несоответствие  заявленного  промышленного   образцаусловию новизны.  (4)   При  установлении  отсутствия  новизны  промышленного  образцазавителю  может  быть  направлен запрос с  изложением  соответствующихдоводов экспертизы и предложением представить свое мнение относительноэтих  доводов  и,  при необходимости, скорректированный  на  основаниипервоначальных  материалов  заявки  перечень  существенных   признаковпромышленного образца.  (5)  В  отношении  промышленного образца, для  которого  установленонесоответствие условию новизны, проверка оригинальности не проводится.    18.7.2. Оригинальность заявленного промышленного образца    (1)   Ответственность  за  соответствие  заявленного   промышленногообразца  критерию оригинальности (часть 5 статьи 7 Закона) возлагаетсяна заявителя.  (2)   Кыргызпатент   при   проведении   предварительной   экспертизыосуществляет  проверку заявленного промышленного  образца,  включающуютолько:  -  определение  наиболее близкого аналога в соответствии  с  пунктом3.3.4.2 настоящих Правил;  -  выявление  существенных  признаков, которые  отличают  заявленныйпромышленный  образец  от  наиболее близкого аналога,  представленногозаявителем в материалах заявки;  - выявление по фонду выданных до даты приоритета охранных документовКыргызской    Республики    (предварительных    патентов,    патентов)художественно-конструкторских решений, имеющих признаки, совпадающие сотличительными признаками рассматриваемого промышленного образца.  (3)   Промышленный   образец  признается  оригинальным,   если   егосущественные  признаки обуславливают творческий характер  особенностейизделия (часть 5 статьи 7 Закона).  Изделие должно характеризоваться индивидуальностью трактовки  образаизделия,  неожиданностью с известными разработками в  данной  области,свидетельствующими о самостоятельной творческой работе автора.  (4)   Промышленный   образец  признается   соответствующим   условиюоригинальности,   если  хотя  бы  для  одного  из   его   существенныхотличительных признаков, включенных заявителем в перечень, не выявленыхудожественно-конструкторские решения, которым присущ такой признак.  Промышленный    образец    признается    соответствующим     условиюоригинальности  также  в том случае, когда для всех  его  существенныхотличительных    признаков    выявлены   художественно-конструкторскиерешения,   обладающие   такими   признаками,   однако   эти   признакиобеспечивают   наличие   у  рассматриваемого   промышленного   образцаэстетических   особенностей,  не  присущих  выявленным  художественно-конструкторским решениям.  (5)    Не    признается   соответствующим   условию   оригинальностипромышленный образец:  -  отличающийся от ближайшего аналога только признаком (признаками),включенным (включенными) заявителем в перечень существенных признаков,для  которого  (которых)  не подтверждено  его  влияние  на  указанныезаявителем эстетические особенности этого изделия;  -  у  которого  по  сравнению  с известным  изменены  лишь  размеры,увеличено количество элементов или изменен цвет (но не колористическоерешение) изделия;  -  выполненный  в  виде отдельно взятого простейшего геометрическогообъема   (призматического,  сферического,  конического  и  т.п.)   илиотдельно взятой простейшей геометрической фигуры;  -  являющийся  уменьшенной или увеличенной копией реального  объекта(как  упрощенной,  так и с соблюдением масштаба)  (например,  игрушка,сувенир);  - повторяющий форму, свойственную изделиям определенного назначения,но  выполненный  на  другой технической основе (например,  изделие  изполимерного материала, имитирующем изделие, традиционно выполняемое издерева);  -  внешний  вид  которого  заимствован  у  известных  объектов,  приизвестности  хотя  бы  двух  объектов различного  назначения,  которымпридан сходный внешний вид;  -  выполненный  в  наборе  (комплекте),  составленном  из  известныхпорознь изделий, без изменения их внешнего вида.  (4)   Если   установлено   отсутствие   оригинальности   заявленногопромышленного  образца,  заявителю  может  быть  направлен  запрос   сизложением  соответствующих  доводов и предложением  представить  своемнение    относительно    этих   доводов   и,    при    необходимости,скорректированный на основе первоначальных материалов заявки  переченьсущественных признаков промышленного образца.    18.8. Запрос дополнительных материалов    (1)  Запрос  дополнительных  материалов,  в  том  числе  измененногоперечня  существенных признаков, направляется заявителю только  в  томслучае,  если  без  таких материалов невозможно проведение  экспертизызаявки.  Основанием для запроса могут являться следующие обстоятельства:  -   несоответствие   документов  заявки  друг  другу   (в   описанииотсутствуют  признаки, указанные в перечне существенных  признаков;  вперечень  не  включены существенные признаки, приведенные в  описании;изображения не соответствуют описанию промышленного образца и т.п.);  -  отсутствие в описании промышленного образца структурных разделов,предусмотренных  настоящими Правилами (если сведения,  которые  должныбыть  изложены в соответствующем разделе, приведены в другом  разделе,запрос не направляется);  -   необходимость  уточнения  совокупности  и  перечня  существенныхпризнаков промышленного образца по результатам проверки в соответствиис пунктом 18.6 настоящих Правил;  -    необходимость   решения   вопросов,   связанных   с   проверкойпатентоспособности заявленного промышленного образца в соответствии  спунктом 18.7 настоящих Правил.  Вопросы   иного   характера,  а  также  замечания   и   предложения,возникающие   при  рассмотрении  заявки  и  связанные,   например,   сустановлением  приоритета,  с выполнением требований,  предусмотренныхпунктом    2.2   настоящих   Правил,   с   уточнением   характеристикисущественного признака промышленного образца и т.п., могут быть  такжевключены в запрос, направляемый по указанным выше основаниям.  Запрос  может  быть  направлен заявителю столько  раз,  сколько  этонеобходимо для рассмотрения заявки.  В том случае, когда указанных оснований для направления запроса нет,о  возникших замечаниях, предложениях и т.п. заявитель уведомляется  вписьме.  (2)  Приводимое в запросе или письме мнение эксперта по  какому-либовопросу  подкрепляется  соответствующими  аргументами,  в  том   числеправового характера.  При  направлении  заявителю предложений, связанных с  корректировкойперечня  существенных  признаков таких, как, уточнение  характеристикисущественного    признака,   исключение   из    заявленного    перечнясущественного  признака и т.п., целесообразно аргументировано  указатьна правовые последствия такой корректировки и отказа от нее.  Если   установлена   патентоспособность  промышленного   образца   иокончательно  согласован перечень существенных признаков  заявителю  внаправляемом   запросе   предлагается  откорректировать   перевод   накыргызский или русский язык перечень существенных признаков  (если  онизменялся в процессе экспертизы).  (3)  В  том  случае, когда в запросе приводится ссылка  на  источникинформации,  должны  быть  указаны все его  библиографические  данные,необходимые  для  обнаружения этого источника, а также  другие  данные(страница,  абзац, номер фигуры изображений и т.п.),  необходимые  дляобнаружения в источнике тех сведений, которые были приняты во вниманиепри рассмотрении заявки.    18.9. Решение о выдаче патента    По  заявке,  прошедшей  предварительную экспертизу  с  положительнымрезультатом,  при наличии ходатайства о выдаче патента без  проведенияэкспертизы заявки по существу, принимается решение о выдаче патента напромышленный  образец, характеризуемый совокупностью  отображенных  наизображениях  существенных  признаков,  включенных  в  предложенный  исогласованный с заявителем перечень.  По  заявке,  прошедшей  предварительную экспертизу  с  положительнымрезультатом, при наличии ходатайства о проведении экспертизы заявки посуществу, либо при отсутствии указанного ходатайства или ходатайства овыдаче патента без проведения экспертизы заявки по существу, заявителюнаправляется  уведомление  о положительном результате  предварительнойэкспертизы (часть 12 статьи 23-2 Закона).  Если  совокупность  существенных признаков, включенных  в  перечень,выражает  сущность  промышленного  образца  и  полностью  основана  наизображениях  и  описании, но перечень составлен  без  учета  наиболееблизкого  аналога и заявитель настаивает на предложенной  им  редакцииперечня  существенных признаков, в решении о выдаче патента приводитсяперечень существенных признаков в редакции заявителя.  Перечень  существенных признаков промышленного образца приводится  вредакции  заявителя и в том случае, когда содержащиеся в нем  признакине  могут  быть идентифицированы с элементами объекта на  изображенияхили  охарактеризованы  с  использованием терминологии,  не  являющейсястандартной  или  общепринятой, но заявитель отказался скорректироватьего.  Наименование  (имя)  заявителя  и владельца  патента  указываются  врешении    в    строгом   соответствии   с   наименованием   (именем),представленным в графе заявления, содержащей просьбу о выдаче  патентаи данными о заявителе, приведенными в графе заявления под кодом 71.  В  решении  или  уведомлении заявитель уведомляется об  установленииприоритета промышленного образца.  При   поступлении  ходатайства  о  выдаче  патента  без   проведенияэкспертизы   заявки   по  существу  после  окончания   предварительнойэкспертизы решение о выдаче патента принимается в течение двух месяцевс даты поступления указанного ходатайства.    18.10. Решение об отказе в выдаче патента    (1)   При   установлении  несоответствия  заявленного  промышленногообразца,  характеризуемого совокупностью отображенных на  изображенияхсущественных признаков, включенных в предложенный заявителем перечень,хотя  бы  одному из условий патентоспособности, выносится  решение  оботказе в выдаче патента с приведением соответствующих обоснований.  В   том   случае,   когда  заявителем  после  ознакомления   его   собстоятельствами, послужившими основанием для отказа в выдаче патента,были  представлены доводы относительно патентоспособности  заявленногопромышленного  образца, не изменившие, однако,  вывода  экспертизы,  врешении приводится анализ указанных доводов.  (2)  Решение  об отказе в выдаче патента выносится также  в  случае,когда   по   заявке,   содержащей  варианты   промышленного   образца,установлено  наличие  как патентоспособных, так  и  непатентоспособныхрешений,  и  заявитель в ответе на направленный ему  запрос  отказалсяисключить  из перечня существенных признаков признаки, характеризующиенепатентоспособные   варианты.  При  этом   в   решении   одновременноподтверждается  патентоспособность тех вариантов, в отношении  которыхполучен такой вывод.  (3)  Заявитель  может  подать в Апелляционный  совет  возражение  нарешение  об  отказе в выдаче патента в двухмесячный срок  с  даты  егополучения. Возражение должно быть рассмотрено Апелляционным советом  вдвухмесячный срок с даты его поступления.  При  несогласии заявителя с решением Апелляционного совета заявительможет  в течение шести месяцев с даты его получения обратиться с искомв суд.                     19. Экспертиза заявки по существу    19.1. Сроки проведения экспертизы заявки по существу    В  соответствии с частью 6 статьи 27 Закона по ходатайству заявителяили  третьих лиц Кыргызпатент в течение 12 месяцев проводит экспертизузаявки  по  существу.  Ходатайство может быть  подано  одновременно  сподачей  заявки или в течение двенадцати месяцев с даты  ее  подачи  вКыргызпатент.  Если  ходатайство поступило от третьих  лиц,  заявительуведомляется  об  этом. Срок подачи ходатайства не продлевается  и  невосстанавливается.    19.2. Содержание экспертизы заявки по существу    В ходе экспертизы заявки по существу проводят:  -  проверку,  в  объеме  требований статьи  7  Закона,  соответствияусловиям  новизны и оригинальности заявленного промышленного  образца,охарактеризованного  в  перечне существенных  признаков,  предложенномзаявителем  в  первоначальных материалах заявки или  в  дополнительныхматериалах, принятых во внимание при рассмотрении заявки.    19.3. Проверка новизны    (1) При установлении новизны проверяется не известна ли из сведений,ставших   общедоступными  в  мире  до  даты  приоритета,  совокупностьсущественных признаков, определяющих эстетические и/или эргономическиеособенности заявленного промышленного образца.  (2)  Общедоступными  считаются сведения,  содержащиеся  в  источникеинформации,  с  которым  любое лицо может ознакомиться  само,  либо  осодержании которого ему может быть законным образом сообщено.  Датой,  определяющей возможность отнесения сведений, содержащихся  висточнике информации, к общедоступным, является:  -  для опубликованных описаний к охранным документам - указанная  наних дата опубликования;  - для печатных изданий - указанная на них дата подписания в печать;  -  для  печатных  изданий, на которых не указана дата  подписания  впечать  -  дата  выпуска  в  свет,  а при  отсутствии  возможности  ееустановления  -  последний день месяца или  31  декабря  указанного  виздании  года,  если время выпуска в свет определяется  соответственнолишь месяцем или годом;  -  для  депонирования рукописей статей, обзоров, монографий и другихматериалов - дата их депонирования;  -  для  отчетов  о  научно-исследовательских работах,  пояснительныхзаписок  к  опытно-конструкторским работам и  другой  конструкторской,технологической и проектной документации, находящейся в органах научно-технической информации, - дата их поступления в эти органы;  -  для  нормативно-технической документации - дата ее регистрации  вуполномоченном на это органе;  -  для  материалов диссертаций и авторефератов диссертаций, изданныхна правах рукописи, - дата их поступления в библиотеку;  - для принятых на конкурс работ - дата их выкладки для ознакомления,подтвержденная документами, относящимися к проведению конкурса;  -  для  визуально  воспринимаемых  источников  информации  (плакаты,модели, изделия и т.п.) - документально подтвержденная дата, с которойстало возможным их обозрение;  -   для   экспонатов,  помещенных  на  выставке,   -   документальноподтвержденная дата начала их показа;  -  для сообщений по телевидению, кино - дата такого сообщения,  еслионо   зафиксировано   на   соответствующем   носителе   информации   вустановленном порядке, действовавшем на указанную дату;  -  для  сведений  об изделии, ставших известными  в  результате  егоиспользования,  -  документально подтвержденная дата,  с  которой  этисведения стали общедоступными.  (3)  При  установлении новизны промышленного образца заявки с  болееранней  датой приоритета, а также запатентованные промышленные образцыучитываются при соблюдении условий, указанных в абзацах 3-8  подпункта(2) пункта 18.7.1 настоящих Правил.  (4)  При  проверке новизны применяются положения подпунктов  (3)-(5)пункта 18.7.1 настоящих Правил.    19.4. Проверка оригинальности заявленного промышленного образца    Проверка оригинальности на стадии экспертизы по существу включает:  -  определение  наиболее близкого аналога в соответствии  с  пунктом3.3.4.2 настоящих Правил;  -  выявление  существенных  признаков, которые  отличают  заявленныйпромышленный  образец  от  наиболее  близкого  аналога  (отличительныхпризнаков);  -  выявление  из  сведений, ставших общедоступными в  мире  до  датыприоритета,  художественно-конструкторских решений, имеющих  признаки,совпадающие с отличительными признаками рассматриваемого промышленногообразца.  Общедоступность определяется согласно подпункта  (2)  пункта19.3 настоящих Правил.    19.5. Запрос дополнительных материалов    В  соответствии  с  частью 3 статьи 24 Закона запрос  дополнительныхматериалов,  в  том числе измененного перечня существенных  признаков,направляется заявителю в случае, если без таких материалов  невозможнопроведение экспертизы заявки по существу.  Основаниями  для  запроса  могут являться,  в  частности,  следующиеобстоятельства:  -    необходимость   решения   вопросов,   связанных   с   проверкойпатентоспособности заявленного промышленного образца в соответствии  спунктами 19.3 и 19.4 настоящих Правил.    19.6. Решение о выдаче патента    Если  в  результате научно-технической экспертизы заявки по существуКыргызпатент   установит,  что  заявленный  промышленный   образец   виспрашиваемом заявителем объеме правовой охраны соответствует условиямпатентоспособности  промышленного  образца,  определенным  статьей   7Закона, выносится решение о выдаче патента на промышленный образец.  При  вынесении решения о выдаче патента применяются положения пункта18.9 настоящих Правил.    19.7. Решение об отказе в выдаче патента    При установлении несоответствия заявленного промышленного образца  виспрашиваемом    заявителем    объеме   правовой    охраны    условиямпатентоспособности промышленного образца выносится решение об отказе ввыдаче патента.  При  вынесении  решения  об  отказе  в  выдаче  патента  применяютсяположения подпунктов (1), (2) пункта 18.10 настоящих Правил.  Заявитель  может подать в Апелляционный совет возражение на  решениеоб  отказе  в выдаче патента в трехмесячный срок с даты его получения.Возражение   должно   быть   рассмотрено   Апелляционным   советом   вчетырехмесячный   срок  с  даты  его  получения  с   условием   оплатысоответствующей пошлины.  При несогласии заявителя с решением Апелляционного совета он может вшестимесячный срок с даты его получения обратиться с иском в суд.                  20. Проверка дополнительных материалов    (1)  При  поступлении  дополнительных материалов,  исправляющих  илиуточняющих   документы  заявки  (т.е.  подлежащих   включению   их   всодержание)  и представленных по инициативе заявителя или  по  запросуэкспертизы, проверяют соблюдение им установленных Законом сроков.  Дополнительные   материалы  по  инициативе  заявителя   могут   бытьпредставлены  в  течение  двух  месяцев  с  даты  поступления  заявки,установленной в соответствии с пунктом 16.1 настоящих Правил.  (2)  Если  от заявителя поступило письменное ходатайство о досрочномпроведении   формальной  экспертизы,  при  поступлении  дополнительныхматериалов   проверяют,   представлен   ли   вместе   с   материалами,исправляющими    или    уточняющими   документы   заявки,    документ,подтверждающий уплату пошлины в установленном размере.  В случае непредставления этого документа или его представления послепоступления  дополнительных  материалов последние  не  принимаются  вовнимание при рассмотрении заявки, о чем заявитель уведомляется.  Такое  уведомление  может  быть  включено  в  содержание  очередногодокумента экспертизы, направляемого заявителю.  (3)  Дополнительные  материалы  по запросу  экспертизы  должны  бытьпредставлены  заявителем в течение двух месяцев с  даты  получения  имзапроса.  В  том  случае,  когда  заявителем запрашивались  копии  материалов,противопоставленных  заявке,  дополнительные  материалы   могут   бытьпредставлены  в  течение  двух  месяцев с  даты  получения  заявителемуказанных копий при условии, что они были запрошены в течение месяца сдаты получения им запроса экспертизы.  (4)  При проверке соблюдения заявителем установленных сроков следуетруководствоваться пунктом 8 настоящих Правил.  Если  установлено, что заявитель представил дополнительные материалыс   нарушением  указанных  сроков  (и  эти  сроки  не  продлевались  всоответствии  с  пунктом  14  настоящих  Правил),  заявка   признаетсяотозванной, о чем заявитель уведомляется.  (5)   При   поступлении  дополнительных  материалов,  представленныхзаявителем  по  собственной инициативе или по запросу Кыргызпатента  ипринятых  к  рассмотрению, проверяется, не изменяют  ли  они  сущностьзаявленного промышленного образца. Дополнительные материалы признаютсяизменяющими  сущность  заявленного  промышленного  образца,  если  онисодержат   признаки,  подлежащие  включению  в  перечень  существенныхпризнаков, отсутствовавшие в первоначальных материалах заявки.  Признаки  считаются  подлежащими включению в  перечень  существенныхпризнаков  промышленного образца не только в  том  случае,  когда  онисодержатся в представленном заявителем уточненном перечне существенныхпризнаков, но и когда заявитель лишь указывает на такое включение.  Признаки,  приведенные  в  дополнительных  материалах  и  подлежащиевключению в перечень существенных признаков, признаются отсутствующимив  первоначальных  материалах заявки, если они не были  отображены  наизображениях, содержащихся в заявке на дату, на которую в Кыргызпатентпоступили заявление на выдачу патента, комплект изображений и описаниепромышленного образца.  Дополнительные     материалы,    содержащие    отсутствовавшие     впервоначальных  материалах заявки сведения о  заявленном  промышленномобразце,  не относящиеся к признакам, подлежащим включению в  переченьсущественных признаков, не считаются изменяющими сущность  заявленногопромышленного  образца.  К  таким сведениям  могут  быть  отнесены,  вчастности,  новые (дополнительные) сведения об условиях  осуществленияпромышленного образца, примеры его реализации, уточненные  графическиематериалы и т.д.  (6)   В  случае  признания  дополнительных  материалов,  изменяющимисущность  заявленного промышленного образца, заявителю  сообщается  (вочередном  направляемом ему документе экспертизы) об  этом  и  о  том,какие  из  включенных  в дополнительные материалы  сведений  послужилиоснованием для такого вывода экспертизы.  (7)  Если  дополнительные материалы в целом  или  в  части  изменяютсущность  заявленного  промышленного  образца  и/или  представлены   снесоблюдением  условий, предусмотренных настоящим  пунктом,  заявительуведомляется  о  том, что они не могут быть приняты  во  внимание  приэкспертизе в целом или в соответствующей части.                   21. Регистрация промышленного образца    В  соответствии со статьей 28 Закона после принятия решения о выдачепатента,  при условии уплаты пошлины за регистрацию и выдачу  патента,Кыргызпатент  вносит  в  Государственный реестр промышленных  образцовКыргызской Республики промышленный образец.  Документ,  подтверждающий уплату пошлины  за  регистрацию  и  выдачупатента  представляется  в  течение  двух  месяцев  с  даты  получениязаявителем решения о выдаче патента или в течение трех месяцев со  дняистечени   указанного   двухмесячного   срока   при   условии   уплатыдополнительной пошлины.  При    непредставлении    в   установленном    порядке    документа,подтверждающего  уплату  пошлины  за  регистрацию  и  выдачу  патента,регистрация  промышленного образца и выдача патента  не  производится,заявка признается отозванной.                 22. Публикация сведений о выдаче патента    22.1. Состав публикуемых сведений о выдаче патента на промышленный                                образец    Кыргызпатент  публикует  в  официальном бюллетене  "Интеллектуальнаясобственность" следующие сведения о выдаче патента:  - номер патента;  - индекс (индексы) МКПО;  - номер и дату подачи заявки, по которой выдан патент;  -  номер,  дату  и страну подачи заявки (дату подачи  дополнительныхматериалов   по  ней),  на  основании  которой  (которых)   установленприоритет  промышленного  образца, если по  заявке  установлена  болееранняя дата приоритета, чем дата подачи заявки в Кыргызпатент;  - имя автора (авторов), если последний (последние) не отказался бытьупомянутым в качестве такового (таковых) при публикации;  - имя (наименование) владельца патента;  - название промышленного образца;  -  изображение  промышленного образца, содержащее  всю  совокупностьсущественных признаков, описанных в перечне.    22.2. Отказ автора промышленного образца быть упомянутым     в качестве такового в публикуемых сведениях о выдаче патента    Отказ  автора  промышленного  образца  быть  упомянутым  в  качестветакового  в  публикуемых  сведениях о выдаче патента  учитывается  припубликации  этих сведений, если он поступил до завершения  техническойподготовки к публикации.  Упомянутый отказ может быть отозван автором в тот же срок.    22.3. Ознакомление третьих лиц с материалами заявки после                 публикации сведений о выдаче патента    В соответствии с частью 6 статьи 28 Закона после публикации сведенийо   выдаче   патента  на  промышленный  образец  любое   лицо   вправеознакомиться   с   материалами  заявки.  Ознакомление   возможно   какнепосредственно в Кыргызпатенте, так и путем запроса копий  материаловзаявки или их частей с оплатой соответствующих услуг по установленномутарифу.                                 РАЗДЕЛ IV                         ПЕРЕХОДНЫЕ ПОЛОЖЕНИЯ                           23. Вступление в силу    Настоящие   Правила  вступают  в  силу  с  даты  их  регистрации   вМинистерстве юстиции Кыргызской Республики.  С  даты  вступления в силу настоящих Правил утрачивают силу  Правиласоставления,  подачи и рассмотрения заявки на выдачу  предварительногопатента,  патента на промышленный образец, утвержденные постановлениемколлегии  Кыргызпатента  28.04.1998 г., N  3  и  зарегистрированные  вМинистерстве юстиции Кыргызской Республики 4.06.1998 г., N 489.                                  Приложение      -------------------------------------------------------------------За- |(22) Дата подачи   |Входящий N        |(21) Регистрационный N    |пол-|                   |Дата поступления  |                          |ня- |-------------------|------------------|--------------------------|ет- |Приоритет          |(51) МКПО         |                          |ся  |-----------------------------------------------------------------|Кыр-|                                                                 |гыз-|                                  В Государственное агентство    |па- |                                  по науке и интеллектуальной    |тен-|                                собственности при Правительстве  |том |                                     Кыргызской Республики       |    |                                        (Кыргызпатент)           |    |                              720021, г.Бишкек, ул.Московская, 62|    |                                                                 |    |                          ЗАЯВЛЕНИЕ                              |    |           о выдаче патента Кыргызской Республики                |    |                   на промышленный образец                       |    |                                                                 |    |Представляя указанные ниже документы, прошу      Код организации,|    |(просим) выдать патент Кыргызской Республики     предприятия по  |    |на имя ________________________________________  ОКПО            |    |(71) Заявитель(и) _____________________________  Код страны по   |    |_______________________________________________  стандарту ВОИС  |    |_______________________________________________  ST.3            |    |(Указывается полное имя или наименование  и  местожительство  или|    |местонахождение. Данные о местожительстве авторов-заявителей при-|    |водятся в графе с кодом 97)                                      |    |-----------------------------------------------------------------|Нуж-|( ) Прошу (просим) установить приоритет промышленного образца  по|ное |    дате:                                                        |от- |( ) подачи первой заявки в государстве-участнике  Парижской  кон-|ме- |    венции (ч.3 ст.21 Закона);                                   |тить|( ) подачи более ранней заявки в Кыргызпатент  в  соответствии  с|(X) |    ч.7 ст.21 Закона;                                            |    |( ) подачи первоначальной заявки в Кыргызпатент в соответствии  с|    |    ч.10 ст.21 Закона;                                           |    |( ) подачи дополнительных материалов (ч.6 ст.21 Закона).         |    |(Заполняется только при испрашивании  приоритета  более  раннего,|    |чем дата подачи заявки в Кыргызпатент)                           |    |-----------------------------------------------------------------|    |N первой, более ранней,|Дата испрашиваемого|   (33) Код страны   |    | первоначальной заявки |     приоритета    |    подачи по ST.3   |    |                       |                   |  (при испрашивании  |    |                       |                   |      приоритета)    |    |-----------------------|-------------------|---------------------|    |1.                     |                   |                     |    |2.                     |                   |                     |    |3.                     |                   |                     |    |-----------------------------------------------------------------|    |(54) Название промышленного образца.                             |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|Перечень прилагаемых документов  |Коли- |Коли- |Основание для    |    |                                 |чество|чество|возникновения    |    |                                 | л в  | экз. |права на подачу  |    |                                 |1 экз.|      |заявки и         |    |---------------------------------|------|------|получение        |    |( ) описание промышленного       |      |      |патента (без     |    |    образца с перечнем           |      |      |представления    |    |    существенных признаков       |      |      |документа):      |    |    (количество вариантов)       |      |      |( ) заявитель    |    |( ) комплект изображений изделия |      |      |    является     |    |    (макета)                     |      |      |    работодателем|    |( ) чертеж(и) общего вида изделия|      |      |    и соблюдены  |    |( ) эргономическая схема         |      |      |    условия ст.9 |    |( ) конфекционная карта          |      |      |    и ст.10      |    |( ) документ об уплате пошлины   |      |      |    Патентного   |    |    за подачу заявки и проведение|      |      |    Закона       |    |    экспертизы                   |      |      |( ) переуступка  |    |( ) документ, подтверждающий     |      |      |    права        |    |    наличие оснований для:       |      |      |    работодателем|    |( ) освобождения от уплаты       |      |      |    иному лицу   |    |    пошлины                      |      |      |( ) уступка права|    |( ) уменьшения размера пошлины   |      |      |    автором или  |    |( ) копия(и) первой(ых)          |      |      |    его право-   |    |    заявки(ок) (при испрашивании |      |      |    преемником   |    |    конвенционного приоритета)   |      |      |    иному лицу   |    |( ) перевод заявки на кыргызский |      |      |( ) право        |    |    или русский язык             |      |      |    наследования |    |( ) доверенность, удостоверяющая |      |      |                 |    |    полномочия патентного        |      |      |                 |    |    поверенного                  |      |      |                 |    |( ) другой документ (указать)    |      |      |                 |    |----------------------------------------|------------------------|    |(72) Автор(ы)|(97) Адрес местожительства| Подпись(и) автора(ов), |    |(указывается |  (для иностранцев - код  |уступившего(их) право на|    | полное имя) | страны по стандарту ВОИС |получение патента; дата |    |             | ST.3, если он установлен)|                        |    |-----------------------------------------------------------------|    |Я (мы) __________________________________________________________|    |                         (полное имя)                            |    |прошу (просим) не упоминать меня (нас) как автора(ов) при  публи-|    |кации сведений о выдаче патента.                                 |    |                                                                 |    |Подпись(и) автора(ов):                                           |    |-----------------------------------------------------------------|    |Правопреемник автора, переуступивший право на  получение  патента|    |(полное имя или наименование, местожительство  или  местонахожде-|    |ние, подпись, дата): ____________________________________________|    |_________________________________________________________________|    |                                                                 |    |Подпись                                                          |    |                                                                 |    |Подпись(и) заявителя(ей), лица, на чье имя  испрашивается  патент|    |или патентного поверенного, дата подписи(ей) (при  подписании  от|    |имени юридического лица подпись руководителя  удостоверяется  пе-|    |чатью).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o2szciyhdcyshk10qz6">
      <w:r>
        <w:rPr>
          <w:rFonts w:ascii="Arial" w:cs="Arial" w:eastAsia="Arial" w:hAnsi="Arial"/>
          <w:color w:val="132D3F"/>
          <w:sz w:val="16"/>
          <w:szCs w:val="16"/>
          <w:u w:val="single"/>
        </w:rPr>
        <w:t xml:space="preserve">dalil.kg/document/30789</w:t>
      </w:r>
    </w:hyperlink>
  </w:p>
  <w:p>
    <w:pPr>
      <w:spacing w:after="0" w:before="40"/>
      <w:jc w:val="center"/>
    </w:pPr>
    <w:hyperlink w:history="1" r:id="rIdqx7yprqhe-ozx0vvniv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n2k45zwwdjpp7yi9d_o" Type="http://schemas.openxmlformats.org/officeDocument/2006/relationships/hyperlink" Target="https://dalil.kg/document/202591" TargetMode="External"/><Relationship Id="rIdreys1qqahtjrzsw-17kdz" Type="http://schemas.openxmlformats.org/officeDocument/2006/relationships/hyperlink" Target="https://dalil.kg/document/30786" TargetMode="External"/><Relationship Id="rIdy5kyb_inj6ye718xtdv97"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o2szciyhdcyshk10qz6" Type="http://schemas.openxmlformats.org/officeDocument/2006/relationships/hyperlink" Target="https://dalil.kg/document/30789" TargetMode="External"/><Relationship Id="rIdqx7yprqhe-ozx0vvniv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2026-09-25T14:29:04.240Z</dcterms:created>
  <dcterms:modified xsi:type="dcterms:W3CDTF">2026-09-25T14:29:04.240Z</dcterms:modified>
</cp:coreProperties>
</file>

<file path=docProps/custom.xml><?xml version="1.0" encoding="utf-8"?>
<Properties xmlns="http://schemas.openxmlformats.org/officeDocument/2006/custom-properties" xmlns:vt="http://schemas.openxmlformats.org/officeDocument/2006/docPropsVTypes"/>
</file>