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46aesmaib1h_4z4auc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финнадзору и               отчетности КР от 4 апреля 2006 года № 24   Зарегистрировано  в  Министерстве  юстиции  Кыргызской  Республики  21января 2003 года. Регистрационный номер 2-03                                Утверждено                    </w:t>
      </w:r>
      <w:hyperlink w:history="1" r:id="rIddr727yerzdqzisfbxrvl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16 декабря 2002 года № 90                                 ПОЛОЖЕНИЕ             о раскрытии информации на рынке ценных бумаг                            I. Общие положения     1.1.  Настоящее положение подготовлено в соответствии с Гражданским</w:t>
      </w:r>
      <w:hyperlink w:history="1" r:id="rId5lcw5dnwku7hkzrddrfp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teq2ajjcqjljjq5-naudl">
        <w:r>
          <w:rPr>
            <w:rFonts w:ascii="Arial" w:cs="Arial" w:eastAsia="Arial" w:hAnsi="Arial"/>
            <w:color w:val="1D4ED8"/>
            <w:sz w:val="24"/>
            <w:szCs w:val="24"/>
            <w:u w:val="single"/>
          </w:rPr>
          <w:t xml:space="preserve">"О</w:t>
        </w:r>
      </w:hyperlink>
      <w:hyperlink w:history="1" r:id="rIdepcahlnwif6-rs7dq-r45">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w:t>
      </w:r>
      <w:hyperlink w:history="1" r:id="rId1t4jaqpnwa62p69uv1d9g">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1.2.  Настоящее  положение определяет порядок раскрытия  информацииэмитентами  эмиссионных  ценных  бумаг, профессиональными  участникамирынка  ценных  бумаг,  саморегулируемыми организациями  и  владельцамиценных  бумаг,  а  также  порядок представления  отчетов  (информации)вышеуказанными  лицами  в  уполномоченный  Государственный  орган   порегулированию рынка ценных бумаг (далее уполномоченный Государственныйорган).   1.3.  Раскрытие  информации  банками и  иными  финансово-кредитнымиорганизациями,    лицензируемыми   Национальным   банком    КыргызскойРеспублики,  осуществляется в соответствии с  настоящим  Положением  сучетом  законодательства  и нормативных правовых  актов,  регулирующихбанковскую деятельность.   1.4.   Под   раскрытием   информации  понимается   обеспечение   еедоступности  всем  заинтересованным в этом лицам независимо  от  целейполучения данной информации.   1.5.  Раскрытию  подлежит информация, признанная  законодательствомобщедоступной.   1.6.   Раскрытой  информацией  на  рынке  ценных  бумаг  признаетсяинформация, в отношении которой проведены действия по ее раскрытию.   1.7.   Служебная  информация  должна  быть  раскрыта   в   случаях,предусмотренных настоящим Положением и другими нормативными  правовымиактами Кыргызской Республики.   1.8.   В  случае  нарушения  требований  Настоящего  Положения   пораскрытию  информации,  а также обнаружения в раскрываемой  информациинедостоверных  сведений,  лица,  обязанные  раскрывать  информацию   всоответствии   с   настоящим  Положением   несут   ответственность   всоответствии с законодательством Кыргызской Республики.   1.9. Основные понятия, используемые в настоящем Положении.   Общедоступная  информация на рынке ценных бумаг  -  информация,  нетребующая  привилегий  для доступа к ней или  подлежащая  раскрытию  всоответствии с законодательством.   Служебная информация - любая не являющаяся общедоступной информацияоб  эмитенте  и  выпущенных  им ценных бумагах,  которая  ставит  лиц,обладающих  в  силу своего служебного положения, трудовых обязанностейили   договора,   заключенного  с  эмитентом,  такой  информацией,   впреимущественное  положение по сравнению с  другими  субъектами  рынкаценных бумаг.   Эмитент ценных бумаг (далее эмитент) - юридическое лицо, несущее отсвоего   имени  обязательства  перед  владельцами  ценных   бумаг   поосуществлению прав, закрепленных этими ценными бумагами.   Аффилированное  лицо  - любое физическое или юридическое  лицо  (заисключением   государственных  органов,  осуществляющих  контроль   задеятельностью  данного лица в рамках предоставленных  им  полномочий),которое  имеет  право прямо и(или) косвенно определять решения  и(или)оказывать влияние на принимаемые данным лицом решения; в том  числе  всилу   договора  или  иной  сделки,  а  также  любое  физическое   илиюридическое лицо, в отношении которого данное лицо имеет такое  право.B  обязательном  порядке аффилированными лицами акционерного  обществапризнаются  его должностные лица, акционер, владеющий  пятью  и  болеепроцентами его голосующих акций.   1.10.   Уполномоченный  Государственный  орган  вправе   раскрыватьинформацию, предоставленную эмитентами и профессиональными участникамирынка  ценных  бумаг  и  являющуюся  общедоступной  в  соответствии  сзаконодательством Кыргызской Республики.              II. Раскрытие информации эмитентом ценных бумаг     Эмитент  ценных  бумаг обязан осуществлять раскрытие  информации  освоей   финансово-хозяйственной  деятельности  и  ценных   бумагах   вследующих формах и случаях.   2.1. Годовой отчет по ценным бумагам   2.1.1.  Эмитенты  ценных  бумаг один раз в год  составляют  годовойотчет по ценным бумагам (далее годовой отчет).   2.1.2. Годовой отчет составляется исполнительным органом управленияэмитента, либо органом, осуществляющим аналогичные функции.   2.1.3.  Финансовая информация, включаемая в годовой  отчет,  должнабыть   подготовлена   на   основании  финансового   отчета   эмитента,утвержденного годовым общим собранием акционеров (участников).   2.1.4. Данные, включаемые в годовой отчет, должны быть подготовленыпо состоянию на конец отчетного года.   2.1.5.   Годовой  отчет  подписывается  руководителем   и   главнымбухгалтером эмитента, сшивается и заверяется печатью эмитента.   2.1.6. Должностные лица, подписавшие годовой, несут ответственностьза достоверность информации, содержащейся в отчете.   2.1.7. Годовой отчет составляется в двух экземплярах.   Один  экземпляр  годового  отчета представляется  в  уполномоченныйгосударственный  орган  вместе с сопроводительным  письмом  на  бланкеэмитента, в течение 5 дней после годового общего собрания акционеров.   Второй  экземпляр  годового отчета хранится  у  эмитента  и  долженпредставляться владельцам ценных бумаг эмитента по их требованию.   2.1.8. Годовой отчет, включая финансовый отчет, акционерных обществоткрытого  типа  и  иных  эмитентов,  выпустивших  ценные  бумаги  дляпубличного  размещения, должен быть опубликован в  печатных  средствахмассовой информации до 1 июня следующего за отчетным года.   2.1.9. Эмитенты, ценных бумаг, прошедшие листинг на лицензированныхорганизаторах торговли, представляют годовой отчет также  организаторуторговли.   2.1.10.  Годовой отчет по ценным бумагам должен содержать сведения,приведенные в приложении 1 к настоящему Положению.   В  случае  отсутствия  в  годовом отчете  информации,  требуемой  всоответствии  с  приложением  1 к настоящему  Положению,  должны  бытьуказаны причины ее отсутствия.   2.2. Ежеквартальный отчет эмитента ценных бумаг.   2.2.1.  Эмитенты ценных бумаг, государственная регистрация хотя  быодного   выпуска  ценных  бумаг  которых  сопровождалась  регистрациейпроспекта   эмиссии,  должны  представлять  ежеквартальный   отчет   вгосударственный орган, регулирующий рынок ценных бумаг.   2.2.2. Ежеквартальный отчет составляется по итогам каждого кварталаи, если иное не предусмотрено приложением 2 к настоящему Положению, посостоянию на дату окончания отчетного квартала.   В случае отсутствия в ежеквартальном отчете информации, требуемой всоответствии  с  приложением  2 к настоящему  Положению,  должны  бытьуказаны причины ее отсутствия.   2.2.3.  Ежеквартальный  отчет эмитента  ценных  бумаг  утверждаетсясоветом  директоров  (в  случае отсутствия такового  -  исполнительныморганом) эмитента.   Ежеквартальный   отчет  сшивается  и  подписывается   руководителемэмитента,  а  также  главным бухгалтером, а при его отсутствии  лицом,которому  поручено ведение бухгалтерского учета эмитента и скрепляетсяпечатью эмитента.   К   ежеквартальному  отчету  подшиваются  копии  протоколов   общихсобраний   акционеров  эмитента,  проведенных  в   течение   отчетногоквартала.   2.2.4.  Ежеквартальный отчет составляется в двух экземплярах.  Одинэкземпляр   ежеквартального  отчета  представляется  в  уполномоченныйгосударственный  орган, вместе с сопроводительным  письмом  на  бланкеэмитента,  в  срок  не  позднее  30  дней  после  окончания  отчетногоквартала. Второй экземпляр ежеквартального отчета хранится у  эмитентаи  должен  представляться  владельцам  ценных  бумаг  эмитента  по  ихтребованию.   2.2.5. Эмитенты, ценных бумаг, прошедшие листинг на лицензированныхорганизаторах  торговли,  представляют  ежеквартальный   отчет   такжеорганизатору торговли.   2.2.6.  Ежеквартальный  отчет по ценным  бумагам  должен  содержатьсведения, приведенные в приложении 2 к настоящему Положению.   2.3.   Отчет   о   существенных  фактах  (событиях  и   действиях),затрагивающих финансово-хозяйственную деятельность эмитента.   2.3.1.  Эмитент  ценных  бумаг, хотя бы один  выпуск  ценных  бумагкоторого   сопровождался   регистрацией  проспекта   эмиссии,   обязанраскрывать  информацию о существенных фактах (событиях  и  действиях),затрагивающих   его  финансово-хозяйственную  деятельность.   Эмитентыценных  бумаг, разместившие эмиссионные ценные бумаги, но не обязанныев   соответствии  с  настоящим  Положением  раскрывать   сообщения   осущественных фактах, вправе осуществлять их раскрытие в соответствии снастоящим Положением.   2.3.2.    Сообщения   о   существенных   фактах   направляются    вуполномоченный  государственный орган,  на  фондовую  биржу  в  случаепрохождения эмитентом листинга на фондовой бирже, а также должны  бытьопубликованы    в    печатных    средствах    массовой     информации,распространяемых тиражом, доступным для большинства владельцев  ценныхбумаг  эмитента, в срок не позднее 5 рабочих дней с момента  появлениясущественного факта.   2.3.3.  Сообщение  о  существенном факте  должно  содержать  полноефирменное  наименование эмитента, его местонахождения,  а  также  инуюинформацию,  предусмотренную  настоящим  Положением  для  сообщений  осоответствующих фактах. В случае отсутствия в сообщении о существенномфакте требуемой информации должны быть указаны причины ее отсутствия.   2.3.4. Сообщение о существенном факте сшивается (в случае, если онопредставляется  на  двух и более листах), подписывается  руководителемэмитента.   На   каждый   существенный  факт  составляется   отдельноесообщение.   2.3.5.   Копия   сообщения  о  существенном  факте  предоставляетсяэмитентом  владельцам  эмиссионных  ценных  бумаг  эмитента   и   инымзаинтересованным  лицам по их требованию, в  течение  5  дней  с  датыпредъявления требования.   2.3.6.  Существенные  факты, затрагивающие  финансово-хозяйственнуюдеятельность эмитента, подлежащие раскрытию приведены в приложении 3 кданному Положению.   2.4. Раскрытие информации при эмиссии ценных бумаг.   2.4.1.  Эмитент  обязан раскрывать информацию при  эмиссиях  ценныхбумаг в следующей форме.   2.4.2. В повестку дня общего собрания акционеров, на котором  будетрешаться  вопрос  об  эмиссии ценных бумаг должен  быть  включен  этотвопрос.   2.4.3.  Извещение о предстоящем собрании должно быть распространенов соответствии с законодательством Кыргызской Республики.   2.4.4.  При  выпуске дополнительных акций в сообщении о предстоящемсозыве общего собрания должны содержаться следующие сведения:   - цель дополнительной эмиссии акций;   -  способ  увеличения  и  минимальный размер  увеличения  уставногокапитала;   - количество выпускаемых акций и их общая стоимость;   - предполагаемый порядок размещения выпускаемых акций;   -  сведения  о местах, где акционеры могут ознакомиться с  проектомизменении в устав;   - отчет о ранее выпущенных акциях и права акционеров.   2.4.5.  Эмитент  ценных  бумаг  обязан  опубликовать  информацию  опринятом общим  собранием акционеров (участников) решении  об  эмиссииценных  бумаг, с указанием объема предполагаемой эмиссии ценных бумаг,не позднее 5 дней с даты принятия такого решения.   2.4.6.  Эмитент,  не  позднее 5 дней, с  даты  регистрации  выпускаценных  бумаг,  обязан опубликовать информацию о  регистрации  выпускаценных бумаг и предстоящем размещении ценных бумаг.   Данная информация должна содержать следующие сведения:   - дата регистрации выпуска ценных бумаг;   - количество выпускаемых ценных бумаг;   - порядок размещения ценных бумаг;   - цена размещаемых ценных бумаг;   - дата начала и окончания размещения ценных бумаг;   -  срок,  порядок реализации преимущественного права акционеров  наприобретения акций дополнительного выпуска (при выпуске дополнительныхакций, если уставом предусмотрено это право акционеров);   -  сведения о местах, где акционеры могут ознакомиться с проспектомэмиссии  ценных  бумаг и другой информации об эмиссии. Эмитент  обязанобеспечить  доступ  к  проспекту эмиссии всем заинтересованным  лицам.Проспект эмиссии должен быть в достаточном количестве в местах продажиценных бумаг;   -   сведения  о  фиксированных  доходах  по  ценным  бумагам,  еслиусловиями  выпуска  ценных  бумаг предусмотрены  фиксированные  доходы(проценты);   - места, где можно приобрести ценные бумаги;   -   наименование,   реквизиты  (адрес,  телефон)  профессиональногоучастника рынка ценных бумаг, участвующего в размещении ценных бумаг.   2.4.7. При выпуске дополнительных акций, если уставом предусмотренопреимущественное   право   приобретения   дополнительно    выпускаемыхобществом акций, эмитент также обязан персонально известить акционеровзаказным    письмом   о   сроках,   порядке   реализации   акционерамипреимущественного    права   акционеров    на    приобретения    акцийдополнительного  выпуска,  не позднее даты  начала  размещения  ценныхбумаг.  Извещение можно не направлять, если акционер  до  даты  началаразмещения  ценных  бумаг  был ознакомлен с  содержанием  извещения  ирасписался в этом в специальном журнале.   2.4.8.  Не  позднее 5 дней после регистрации итогов выпуска  ценныхбумаг  эмитент обязан опубликовать информацию об окончании  размещенияценных бумаг и регистрации итогов выпуска.   Данная информация должна содержать следующие сведения:   - дату окончания размещения и дата регистрации итогов выпуска;   - количество выпущенных ценных бумаг;   - количество размещенных ценных бумаг;   - общая сумма данной эмиссии ценных бумаг, признанной состоявшимся.   2.4.9.  При признании выпуска ценных бумаг несостоявшимся  эмитент,не  позднее  5  дней с момента получения извещения о  принятия  такогорешения,  обязан  опубликовать об этом информацию с  указанием  причинпризнания выпуска ценных бумаг несостоявшимся, а также сроках, порядкевозврата средств инвесторам.   2.4.10.  Акционерные общества закрытого типа вправе не  публиковатьуказанные  в пунктах 2.4.5, 2.4.6, 2.4.8 и 2.4.9 настоящего  Положениясведения,  при  условии  доведения их до сведения  всех  акционеров  вписьменном виде.   2.5. Раскрытие информации об общих собраниях акционеров.   2.5.1.  Акционерное  общество  обязано  опубликовать  извещение   опроведении общего собрания акционеров и персонально известить об  этомакционеров   в   порядке  и  сроки,  установленные   законодательствомКыргызской Республики и другими нормативными правовыми актами.   Извещение  в  печати и персональное уведомление должно  обязательносодержать  повестку  дня  предстоящего общего собрания  акционеров,  атакже  другие  сведения, предусмотренные законодательством  КыргызскойРеспублики, иными нормативно-правовыми актами и настоящим Положением.   В  публикуемом извещении об общем собрании акционеров также  должнасодержаться   информация  о  дате,  на  которую  составляется   списокакционеров,  имеющих  право  участвовать на  собрании  (дата  закрытияреестра).   2.5.2.  Исполнительный орган акционерного общества обязан к моментуопубликования  извещения  о  проведении  общего  собрания   акционеровподготовить  материалы  к  общему  собранию  акционеров  и  обеспечитьдоступность этих материалов акционерам или их представителям. Сведенияо  местах,  где  акционеры  могут ознакомиться  с  материалами  общегособрания  акционеров должны содержаться в извещении  и  в  уведомленииакционеров.   К общему собранию акционеров должны быть подготовлены все требуемыев  соответствии  с  законодательством и иными  нормативными  правовымиактами материалы.   Материалы   общего   собрания  акционеров  должны   быть   доступныакционерам с даты извещения о проведении общего собрания акционеров.   2.5.3.   При  проведении  общего  собрания  акционеров  без  созываакционеров  путем  письменного опроса (заочным голосованием)  обществообязано   доводить  до  акционеров  помимо  сведений,  предусмотренныхпунктом  2.5.1.  настоящего Положения информацию о дате предоставленияакционерам бюллетеней для голосования, дате окончания приема обществомбюллетеней для голосования, о членах счетной комиссии.   2.5.4.  Не позднее 5 рабочих дней со дня проведения общего собранияакционеров  акционерное  общество обязано публиковать  решения  общегособрания акционеров в печатных средствах массовой информации, а  такжепредставлять протоколы общего собрания акционеров и счетной комиссии вУполномоченный государственный орган.   В публикации должны быть указаны:   - вид общего собрания (годовое, внеочередное);   - форма проведения общего собрания;   - дата проведения общего собрания;   - место проведения общего собрания;   - кворум общего собрания;   - вопросы, поставленные на голосование, и итоги голосования по ним;   - полные формулировки решений, принятых общим собранием.   В   случае,  если  общим,собранием  акционеров  принято  решение  овнесении  изменений  и(или)  дополнений  в  устав,  сообщение   должносодержать   формулировки  вносимых  изменений  и(или)   дополнений   суказанием  положений  устава, которые изменяются  и(или)  дополняются,либо  места,  где  акционеры могут ознакомиться с  изменениями  и(или)дополнениями в устав.   2.5.5.   Протокол  общего  собрания  акционеров  и  прокол  счетнойкомиссии  должны  предоставляться акционерам для  ознакомления  по  ихтребованию.   2.5.6.  Акционерные общества закрытого типа вправе  не  публиковатьуказанные  в  пункте 2.5.3 настоящего Положения сведения, при  условиидоведения их до сведения всех акционеров в письменном виде.   2.5.7. Финансовая отчетность предоставляется на бумажных носителях.При   наличии   технических  возможностей  и  на   основании   запросасоответствующего  органа,  копии  финансовой  отчетности  могут   бытьпредставлены на дискете или ином электронном носителе.   2.5.8.  Субъекты  Кыргызской Республики публикуют  свои  финансовыеотчетности в соответствии с законодательством Кыргызской Республики поистечении 90 дней,после окончания отчетного года, но не позднее 1 июнятекущего года.   2.5.9. Субъекты, указанные в пункте 1, публикуют годовую финансовуюотчетность после подтверждения независимыми индивидуальными аудиторамии(или) аудиторскими организациями достоверность представленных  в  нейсведений  (ее  соответствие  МСФО) и утверждение  годового  баланса  иотчета  о  прибылях  и  убытках ежегодным общим собранием  акционеров.Аудиторское  заключение  включается в  состав  публикуемой  финансовойотчетности.   2.6. О выкупе эмитентом собственных ценных бумаг.   2.6.1.  В  случае,  если акционерное общество выкупает  собственныеакции  в  целях  их аннулирования и уменьшения уставного  капитала  порешению общего собрания акционеров, общество не позднее чем за 30 днейдо  начала срока, в течение которого осуществляется приобретение акцийобязано  уведомить акционеров-владельцев акций, решение о приобретениикоторых принято. Уведомление должно содержать следующие сведения:   - дата принятия решения о выкупе;   - количество приобретаемых обществом акций каждой категории;   - цена приобретения;   - форма и срок оплаты;   - срок, в течение которого осуществляется приобретение акций.   2.6.2.  Если  условиями  выпуска ценных  бумаг  предусмотрен  выкупэмитентом собственных ценных бумаг до окончания срока их обращения, тоэмитент  обязан не позднее 30 дней до начала даты выкупа  опубликоватьинформацию о начале выкупа ценных бумаг.   2.7. О совершении заинтересованных сделок.   2.7.1.  Лицами,  заинтересованными в совершении  обществом  сделки,признаются должностные лица эмитента, акционер (акционеры),  владеющийсовместно,  со  своим  аффилированным  лицом  (лицами)  20  или  болеепроцентами  голосующих  акций, общества, а  также  члены  их  семей  вслучае, если 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нейв качестве представителя или посредника;   -  являются  должностными  лицами  юридического  лица,  являющегосястороной  сделки  или участвующего в ней в качестве представителя  илипосредника.   2.7.2. Лица, указанные в пункте 2.7.1 настоящего Положения, обязаныдовести   до  сведения  совета  директоров  общества,  исполнительногооргана,  ревизионной, комиссии (ревизора) общества и аудитора обществаинформацию:   -  о  юридических  лицах, в которых они владеют самостоятельно  илисовместно,  со  своим  аффилированным  лицом  (лицами)  20  или  болеепроцентами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2.7.3.  В  принятом  обществом  решении  о  заключении  сделки,   всовершении  которой имеется заинтересованность членов  исполнительногооргана  общества,  совета  директоров и  других  заинтересованных  лицобщество  должно  уведомить  Уполномоченный  государственный  орган  втечение 5 дней со дня принятия такого решения.   2.7.4. В течение 5 дней со дня совершения сделки, в которой имеетсязаинтересованность  членов  исполнительного  органа  общества,  советадиректоров и других заинтересованных лиц, эмитент обязан уведомлять обэтом Уполномоченный государственный орган и опубликовать информацию  впечати.   2.8. Раскрытие информации о выплате доходов по ценным бумагам.   Раскрытие информации о выплате дивидендов.   2.8.1.  Не позднее 5 дней после принятия общим собранием акционероврешения  о  выплате дивидендов эмитент обязан опубликовать в средствахмассовой информации следующее сообщение:   - наименование акционерного общества;   -   размер   дивиденда  на  1  акцию  (отдельно   для   простой   ипривилегированной);   -   день   списка  акционеров,  т.е.  дату  проведения  дивиденднойпереписи,  по  состоянию  на которую определяется  список  акционеров,имеющих право на получение дивиденда;   -  день  выплаты  дивидендов, т.е. дату начиная с  которой  эмитентначинает выплату дивидендов;   -   форма   выплаты   дивидендов,  установленная  общим   собраниемакционеров (денежные средства, ценные бумаги, товары и т.д.);   - места, где будут выплачиваться дивиденды;   -  места,  где  акционеры  могут получить справочную  информацию  одивидендах.   2.8.2. В течение 5 дней с момента завершения выплаты дивидендов, ноне  позднее  31 декабря года, следующего за годом, по итогам  котороговыплачивались  дивиденды, эмитент должен представить в  уполномоченныйгосударственный орган отчет о выплате дивидендов, содержащий следующиесведения:   -   общее   количество  акционеров,  имеющих  право  на   получениедивиденда;   - общая сумма начисленных дивидендов;   - общее количество акционеров, получивших дивиденды;   - общая сумма, выплаченных дивидендов;   -  количество  акционеров  и  количество  принадлежащих  им  акций,которым не выплачены дивиденды, с указанием причины не выплаты.   Раскрытие  информации  о выплате доходов по ценным  бумагам  (кромеакций).   2.8.3.   Не   позднее  5  дней,  до  официальной  даты  определениявладельцев ценных бумаг, имеющих право на получение дохода  по  ценнымбумагам,   установленной  законодательством  или  нормативно-правовымиактами,  а  также  условиями  выпуска  ценных  бумаг,  эмитент  обязанопубликовать   информацию  о  выплате  доходов  по   ценным   бумагам,содержащую следующие сведения:   - наименование эмитента;   - размер дохода на одну ценную бумагу;   -  дата,  по  состоянию на которую определяется  список  владельцевценных бумаг, имеющих право на получение дохода по ценным бумагам;   -  дата,  начиная  с  которой эмитент начинает выплату  доходов  поценным бумагам;   -  форма  выплаты доходов, установленная условиями  выпуска  ценныхбумаг (денежные средства, ценные бумаги, товары и т.д.);   - места, где будут выплачиваться доходы по Ценным бумагам;   - места, где владельцы могут получить справочную информацию.   2.8.4.  В  течение 5 дней с момента завершения выплаты  доходов  поценным  бумагам,  но  не  позднее  окончания  периода,  следующего  запериодом за который выплачивались доходы, эмитент должен представить вуполномоченный  государственный  орган  отчет  о  выплате  доходов  поценным, содержащий следующие сведения:   -  общее  количество владельцев ценных бумаг данного вида,  имеющихправо на получение доходов по ценным бумагам;   - общая сумма начисленных доходов;   - общее количество владельцев ценных бумаг, получивших доходы;   - общая сумма, выплаченных доходов по ценным бумагам данного вида;   -  количество  владельцев ценных бумаг данного  вида  и  количествопринадлежащих  им  ценных бумаг, по которым  не  выплачены  доходы,  суказанием причины не выплаты.   Если   представление   аналогичного  отчета   предусмотрено   иныминормативными  правовыми  актами,  то  эмитент  представляет  отчет   всоответствии с ним.             III. Раскрытие информации владельцем ценных бумаг     3.1. Владелец ценных бумаг обязан осуществлять раскрытие информациио  своем владении эмиссионными ценными бумагами какого-либо эмитента вследующих случаях:   -  владелец вступил во владение 5 процентами или более любого  видаценных бумаг эмитента;   -  владелец  увеличил свою долю владения любым видом  ценных  бумагэмитента  до  уровня, кратного каждым 5 процентам  свыше  5  процентовэтого вида ценных бумаг;   -  владелец  снизил  свою долю владения любым  видом  ценных  бумагэмитента  до  уровня, кратного каждым 5 процентам  свыше  5  процентовэтого вида ценных бумаг.   Владелец раскрывает указанную информацию не позднее пяти дней послесоответствующих    действий    путем    уведомления    Уполномоченногогосударственного органа.   Уведомление должно содержать:   - имя или наименование владельца;   - вид и государственный регистрационный номер ценных бумаг;   - наименование эмитента;   - количество принадлежащих ему ценных бумаг.   3.2.  Лицо, имеющее намерение самостоятельно или совместно со своимаффилированным  лицом  (лицами)  приобрести  50  или  более  процентовразмещенных  простых акций общества с учетом количества  принадлежащихему  акций,  обязано  не позднее чем за 30 дней до  даты  приобретенияакций  направить  обществу  письменное  заявление  с  предложением   оприобретений указанных акций с указанием цены их приобретения, а такжев те же сроки уведомить государственный уполномоченный орган.   Предложение  лица,  указанного  в  пункте  1  настоящей  статьи,  оприобретении  простых  акций направляется обществом  всем  акционерам-владельцам простых акций общества в письменной форме в срок не позднее30 дней после получения предложения.   Акционер вправе принять предложение о приобретении акций в срок  неболее 30 дней с момента получения предложения, а лицо, сделавшее такоепредложение, обязано их выкупить.   Предложение  акционерам о приобретении акций и  уведомление  должнысодержать  данные о лице, которое приобретает 50 или  более  процентовпростых  акций  общества  (имя  или  наименование,  адрес  или   местонахождения),  количестве и предлагаемой акционерам  цене  приобретенияакций, сроке приобретения акций).   3.3.  Лицо,  имеющее  доступ  к служебной  информации,  которая  неявляется общедоступной и может повлиять на стоимость ценной бумаги,  инамеревающееся  совершить  сделки с этими  ценными  бумагами,  обязаноопубликовать  эту информацию перед совершением сделки,  предварительноуведомив  об  этом эмитента ценных бумаг или отказаться от  совершениетакой сделки.           IV. Раскрытие информации профессиональным участником                          рынка ценных бумаг     4.1.   Профессиональный   участник  рынка   ценных   бумаг   (далеепрофучастник)  обязан  осуществлять  раскрытие  информации   о   своихоперациях с ценными бумагами в следующих случаях.   -  профучастник произвел в течение одного квартала операции с однимвидом  ценных бумаг одного эмитента, если количество ценных  бумаг  поэтим  операциям составило не менее 100 процентов от общего  количествауказанных ценных бумаг.   - профучастник произвел разовую операцию с одним видом ценных бумагодного  эмитента,  если  количество  ценных  бумаг  по  этой  операциисоставило  не менее 5 процентов от общего количества указанных  ценныхбумаг.   Профучастник    раскрывает   указанную    информацию    (содержащуюнаименование  профессионального участника рынка ценных  бумаг,  вид  игосударственный   регистрационный  код  ценных   бумаг,   наименованиеэмитента,  цену  одной  ценной  бумаги,  количество  ценных  бумаг  посоответствующим    сделкам)    путем    уведомления    Уполномоченногогосударственного   органа  не  позднее  пяти  дней   после   окончаниясоответствующего квартала или после соответствующей разовой операции.   4.2.  Профессиональный участник рынка ценных бумаг при  предложениии/или  объявлении  цен  покупки  и/или  продажи  ценных  бумаг  обязанраскрыть  имеющуюся  у  него  общедоступную  информацию,  раскрываемуюэмитентом  этих  эмиссионных  ценных  бумаг,  или  сообщить  о   фактеотсутствия у него этой информации.   4.3.  Профучастник,  в  случае, если  он  владеет  информацией,  неявляющейся  общедоступной,  но которая  может  повлиять  на  стоимостьценной  бумаги, обязан уведомить о факте наличия такой информации,  нераскрывая  суть  информации,  лицу,  которое  обратилось  к   нему   снамерением  купить  или продать ценные бумаги. Профучастник  обязан  втечение  пяти  дней  с  момента, когда он  получил  такую  информацию,уведомить об этом уполномоченный государственный орган.   4.4.  Профучастник обязан уведомлять уполномоченный государственныйорган  о  факте передачи ему в номинальное держание 5% и более  ценныхбумаг  одного эмитента в течение 5 дней с момента передачи ему  данныхценных   бумаг.  Данное  уведомление  должно  содержать   Ф.И.О.   илинаименование   (для  юридических  лиц)  собственника   ценных   бумаг,количество передаваемых в номинальное держание ценных бумаг, суммарнуюноминальна  стоимость,  долю (в процентах) в общем  количестве  ценныхбумаг данного вида эмитента.   4.5.   Профучастник  обязан  опубликовать  сведения  об   измененииместонахождения,  телефона, факса и уведомлять об этом  уполномоченныйгосударственный орган не позднее 5 дней с момента данных изменений.   4.6.  Профучастник  обязан сообщать обратившемуся  к  нему  лицу  оналичии  у  специалиста,  оказывающего ему  услуги,  квалификационногосвидетельства на право ведения профессиональной деятельности на  рынкеценных бумаг.   4.7.   Профессиональный   участник  рынка   ценных   бумаг   обязанпредставлять  отчетность  в  уполномоченный  государственный  орган  впорядке   и   сроки,   установленные  нормативными  правовыми   актамиКыргызской Республики.      Дополнительные   требования  к  раскрытию   информации   отдельнымипрофессиональными участниками рынка ценных бумаг.   4.8.  Организатор торговли на рынке ценных бумаг обязан  обеспечитьдоступ любому заинтересованному лицу к следующим документам:   - правила заключения, оформления и регистрации сделок;   - порядок исполнения сделок;   - правила, ограничивающие манипулирование ценами;   - правила допуска к торгам ценных бумаг;   -  правила допуска профессионального участника рынка ценных бумаг кторгам;   -  расписание предоставления услуг организатором торговли на  рынкеценных бумаг;   -  порядок  внесения  изменений  и дополнений  в  вышеперечисленныедокументы;   - список членов фондовой биржи;   - список ценных бумаг, допущенных к торгам.   4.9.  О  каждой сделке, заключенной в соответствии с установленнымиорганизатором   торговли  правилами,  любому  заинтересованному   лицупредоставляется следующая информация:   - дата и время заключения сделки;   - наименование ценных бумаг, являющихся предметом сделки;   - государственный регистрационный номер ценных бумаг;   - цена одной ценной бумаги;   - количество ценных бумаг.   4.10.  Организатор  торговли обязан ежемесячно  публиковать  списокпрошедших листинг эмитентов.   4.11. Организатор торговли обязан обеспечить доступность информациио ценах на ценные бумаги всем заинтересованным лицам.   4.12.   Организатор   торговли  на  рынке   ценных   бумаг   обязанпредставлять  в  уполномоченный  государственный  орган  отчетность  всоответствии  с  законодательством  и  нормативными  правовыми  актамиКыргызской Республики.   4.13.  Регистратор обязан уведомить уполномоченный  государственныйорган:   -  о  факте  отказа регистратором во внесении записей в  реестр,  суказанием причины по которым он отказал;   -  о  внесении  в реестр, лица владеющего 5% и более  ценных  бумагодного  эмитента (данное уведомление должно содержать дату внесения  вреестр указанного лица, наименование эмитента, Ф.И.О. или наименованиеюридического лица, приобретшего ценные бумаги, количество и  суммарнаяноминальная стоимость приобретенных данным лицом ценных бумаг);   Раскрытие информации саморегулируемой организацией.   4.14.  Саморегулируемая организация обязана раскрывать  информацию,которая содержит:   - устав, правила и стандарты организации;   - список лиц, входящих в органы управления;   - список членов организации;   -  список лиц, получивших выданные организацией квалификационные  илицензии    на    осуществление   отдельных   видов   профессиональнойдеятельности  на  рынке  ценных  бумаг,  а  также  условия   полученияуказанных   аттестатов   и   лицензий   -   в   случае   представлениясаморегулируемой  организации  соответствующего  права  на   основаниилицензии, выданной Уполномоченным государственным органом;   -   сведения   о  применении  санкций  к  членам  организации,   ихдолжностным лицам и персоналу.   Саморегулируемая организация обязана раскрывать и другую информациюо  своей  деятельности в объеме и порядке, установленными  нормативно-правовыми актами Кыргызской Республики.                                 Приложение 1                                 СВЕДЕНИЯ             включаемые в годовой отчет по ценным бумагам       5.1.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5.2. Список всех членов исполнительного органа эмитента -----------------------------------------------------------------------| ФИО  | Занимаемые  | Коли-| Сум- |Доля в|Зани- |Ранее |Размер|Список||члена | должности в |чество|марная|устав-|маемая|зани- |учас- |юриди-||испол-|  настоящее  | при- |номи- | ном  |долж- |маемые|тия в |ческих||ни-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5.3. Список всех членов наблюдательного органа эмитента -----------------------------------------------------------------------| ФИО  | Занимаемые  | Коли-| Сум- |Доля в|Зани- |Ранее |Размер|Список||члена | должности в |чество|марная|устав-|маемая|зани- |учас- |юриди-||наб-  |  настоящее  | при- |номи- | ном  |долж- |маемые|тия в |ческих||люда-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5.4. Список всех членов ревизионного органа эмитента -----------------------------------------------------------------------| ФИО  | Занимаемые  | Коли-| Сум- |Доля в|Зани- |Ранее |Размер|Список||члена | должности в |чество|марная|устав-|маемая|зани- |учас- |юриди-||наб-  |  настоящее  | при- |номи- | ном  |долж- |маемые|тия в |ческих||люда-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  (в  |управ-|ности |дочер-|води- ||      |управ-|управ-|      |надле-| про- |ления |в юр. |него и|тели  ||      |ления |ления |      |жащих | цен- | эми- |лицах |зави- |вла-  ||      |      |      |      | ему  | тах) |тента |      |симого|деют  ||      |      |      |      |акций |      |в нас-|      |общес-|5 про-||      |      |      |      |(сом) |      |тоящее|      |тва   |цента-||      |      |      |      |      |      |время |      |      |ми и  ||      |      |      |      |      |      | и за |      |      |более ||      |      |      |      |      |      | пос- |      |      |устав-||      |      |      |      |      |      |ледние|      |      |ного  ||      |      |      |      |      |      |5 лет |      |      |капи- ||      |      |      |      |      |      |      |      |      |тала  |-----------------------------------------------------------------------      5.5. Сведения о привлечении руководителя к уголовной и          административной ответственности      Сведения о привлечении руководителя к уголовной ответственности заэкономические  преступления,  а  также о привлечении к административнойответственности за экономические правонарушения,  которые на конец  от-четного периода не погашены:-----------------------------------------------------------------------| Ф.И.О. руководителя |  Дата привлечения  | Статья, краткое описание ||---------------------|--------------------|--------------------------|-----------------------------------------------------------------------      5.6. Количество участников и работников общества -----------------------------------------------------------------------|Количество акционеров (участников) по состоянию на|                  ||конец отчетного года                              |                  ||--------------------------------------------------|------------------||Количество работников эмитента на конец отчетного |                  ||периода                                           |                  |-----------------------------------------------------------------------      5.7. Список иностранных акционеров -----------------------------------------------------------------------| Список акционе- |  Страна  | Доля в |Количество|  Сумма,   |  Дата  || ров-иностранцев |резидентом|уставном|принадле- |фактически |приобре-||                 | которой  |капитале|  жащих   |оплаченная | тения  ||                 | является |   (%)  |  акций   |за приобре-| ценных ||                 | акционер |        |          |тенные ими | бумаг  ||                 |          |        |          |  акции    |        ||-----------------|----------|--------|----------|-----------|--------|-----------------------------------------------------------------------      5.8. Список иностранных инвесторов приобретших иные, кроме акций,          ценные бумаги эмитента -----------------------------------------------------------------------|  Список   |  Страна  | Вид  |Количество|Сумма|Сумма,| Дата  |Процент||иностранных|резидентом|ценных|принадле- | по  |факти-|приоб- | владе-||инвесторов | которой  |бумаг |  жащих   |номи-|чески |ретения|  ния  ||с указанием| является |      |  ценных  |налу |опла- |ценных |ценными||приобретен-| инвестор |      |  бумаг   |     |ченная| бумаг |  бума-|| ных видов |          |      | эмитента |     |  за  |       |  гами ||  ценных   |          |      |          |     |приоб-|       |       ||  бумаг    |          |      |          |     |ретен-|       |       ||           |          |      |          |     | ные  |       |       ||           |          |      |          |     | ими  |       |       ||           |          |      |          |     |ценные|       |       ||           |          |      |          |     |бумаги|       |       ||           |          |      |          |     | эми- |       |       ||           |          |      |          |     |тента |       |       ||-----------|----------|------|----------|-----|------|-------|-------|-----------------------------------------------------------------------      5.9. Сведения об аудиторе эмитента -----------------------------------------------------------------------|    Полное фирменное   |Местонахождение (для|   Данные о лицензии    ||      наименование     | юридического лица),|  (номер,дата выдачи,   ||организационно-правовая|для физического лица|    орган, выдавший     ||форма, для физического |   почтовый адрес,  |лицензию, срок действия)||  лица (фамилия, имя,  |телефон, факс, адрес|    на осуществление    ||        отчество)      | электронной почты, |    соответствующей     ||                       |      код ОКПО      |      деятельности      ||-----------------------|--------------------|------------------------|-----------------------------------------------------------------------      5.10. Сведения о регистраторе эмитента -----------------------------------------------------------------------|    Полное фирменное   |Местонахождение (для|   Данные о лицензии    ||      наименование     | юридического лица),|  (номер,дата выдачи,   ||организационно-правовая|для физического лица|    орган, выдавший     ||форма, для физического |   почтовый адрес,  |лицензию, срок действия)||  лица (фамилия, имя,  |телефон, факс, адрес|    на осуществление    ||        отчество)      | электронной почты, |    соответствующей     ||                       |      код ОКПО      |   деятельности либо    ||                       |                    |  свидетельстве (для    ||                       |                    |     физических лиц     ||-----------------------|--------------------|------------------------|-----------------------------------------------------------------------      5.11. Сведения о депозитарии эмитента -----------------------------------------------------------------------|    Полное фирменное   |  Местонахождение,  |   Данные о лицензии    ||      наименование     |   почтовый адрес,  |  (номер,дата выдачи,   ||организационно-правовая|телефон, факс, адрес|    орган, выдавший     ||         форма         | электронной почты, |лицензию, срок действия)||                       |      код ОКПО      |    на осуществление    ||                       |                    |    соответствующей     ||                       |                    |      деятельности      ||-----------------------|--------------------|------------------------|-----------------------------------------------------------------------      5.12. Список всех акционеров эмитента, которые имеют не менее 5           процентов от общего количества акций -----------------------------------------------------------------------|   Полное   |Местонахожде- |  Количество |  Суммарная  |    Доля     ||наименование|ние акционеров|    акций,   | номинальная |акционеров в ||акционеров -|- юридических |принадлежащих|  стоимость  | в уставном  || юридических|    лиц или   |  акционеру  |принадлежащих|  капитале   ||  лиц или   |  паспортные  |             | акционеру   |(в процентах)||   Ф.И.О.   |данные и место|             | акций (сом) |             ||акционеров -|  жительства  |             |             |             || физических |  акционеров  |             |             |             ||    лиц     |  физических  |             |             |             ||            |      лиц     |             |             |             ||------------|--------------|-------------|-------------|-------------|-----------------------------------------------------------------------      5.13. Список аффилированных лиц эмитента -----------------------------------------------------------------------|Полное фирменное наименование|    Местонахождение почтовый адрес,    ||организационно-правовая форма|телефон, факс, адрес эл.почты, код ОКПО||-----------------------------|---------------------------------------|-----------------------------------------------------------------------      5.14. Список юридических лиц, в которых данный эмитент владеет 5           процентами и более уставного капитала -----------------------------------------------------------------------|    Полное фирменное   |  Местонахождение,  |Доля участия в уставном ||      наименование     |   почтовый адрес,  |       капитале         ||организационно-правовая|телефон, факс, адрес|                        ||         форма         | электронной почты, |                        ||                       |      код ОКПО      |                        ||-----------------------|--------------------|------------------------|-----------------------------------------------------------------------      5.15. Список филиалов и представительств эмитента -----------------------------------------------------------------------|  Ф.И.О. руководителя  |  Полное фирменное  |    Местонахождение,    ||                       |    наименование    |    почтовый адрес,     ||                       | организационно-пра-|  телефон, факс, адрес  ||                       |     вовая форма    |   электронной почты,   ||-----------------------|--------------------|------------------------|-----------------------------------------------------------------------      5.16. Сведения о реорганизации эмитента, его дочерних и зависимых           обществ -----------------------------------------------------------------------|     Дата принятия     | Вид реорганизации  |Орган, принявший решение||решения о реорганизации|      эмитента      |    о реорганизации     ||       эмитента        |                    |       эмитента         ||-----------------------|--------------------|------------------------|-----------------------------------------------------------------------      5.17. Данные о финансовом положении акционерного общества      5.17.1. Уставный капитал:-----------------------------------------------------------------------|Размер уставного капитала                             |              ||------------------------------------------------------|--------------||Общее количество выпущенных акций                     |              ||------------------------------------------------------|--------------||Объем фактически оплаченной части уставного капитала  |              ||------------------------------------------------------|--------------||Количество акций эмитента, выкупленных самим эмитентом|              ||------------------------------------------------------|--------------||Общее количество ценных бумаг (кроме акций),          |              ||находящихся в обращении у эмитента раздельно по видам |              ||и выпускам                                            |              |-----------------------------------------------------------------------     5.17.2. Сведения об использовании прибыли общества,  полученной  вотчетном году:-----------------------------------------------------------------------|       1         |           2           |             3             ||-----------------|-----------------------|---------------------------||  Общий размер   |   Уплаченные налоги   |Размер прибыли направленный||    прибыли      |                       | на формирование резервного||                 |                       |           фонда           ||                 |                       |                           ||                 |                       |                           ||                 |                       |                           ||                 |                       |                           ||-----------------|-----------------------|---------------------------|----------------------------------------------------------------------------------------------------------------------------------------------|        4       |      5      |           6          |       7       ||----------------|-------------|----------------------|---------------|| Размер прибыли,|   Размер    |   Доходы эмитента    |    Прочие     || распределяемой |  дивиденда  |  по ценным бумагам   |  направления  ||     между      |на одну акцию|    (кроме акций),    | использования ||  акционерами   |             |    начисленные в     |    прибыли    ||  (дивиденд)    |             |   отчетном году по   |               ||                |             |     каждому виду     |               ||                |             |ценных бумаг раздельно|               ||----------------|-------------|--------------------------------------|-----------------------------------------------------------------------     5.17.3. Данные  о формировании и использовании резервного и другихспециальных фондов эмитента:-----------------------------------------------------------------------| Резервный фонд |Другие специальные фонды| Использование резервного  ||                |                        |и других специальных фондов||----------------|------------------------|---------------------------|-----------------------------------------------------------------------     5.17.4. Сведения о направлениях инвестирования средств, привлечен-ных в результате выпуска ценных бумаг:-----------------------------------------------------------------------|Общий объем инвестированных средств|                                 ||-----------------------------------|---------------------------------||Направления инвестирования         |                                 |-----------------------------------------------------------------------     5.17.5. К годовому отчету прилагаются:     - бухгалтерский баланс и полная финансовая отчетность в  соответс-твии со стандартами,  установленными уполномоченным на то государствен-ным органом;     - аудиторское  заключение о результатах проверки финансовой отчет-ности эмитента в отчетном году для эмитентов,  обязанных в соответствиис законодательством Кыргызской Республики осуществлять аудит.      5.18. Информация о общих собраниях акционеров эмитента (ОСА),           проведенных в отчетном периоде      5.18.1. Общие собрания, проведенные в отчетном году:-----------------------------------------------------------------------|   Дата   |  Дата публикации  | Информация о |Кворум|     Дата       ||проведения|  сообщения о ОСА  |   рассылке   |      |представления в ||   ОСА    |   и наименование  | персональных |      |уполномоченный  ||          |     печатного     |уведомлений о |      |государственный ||          | издания в котором |проведении ОСА|      |орган протокола ||          | было опубликовано |              |      |  ОСА и отчета  ||          |    сообщение о    |              |      |счетной комиссии||          |  проведении ОСА   |              |      |                ||          | (прилагается копия|              |      |                ||          |  опубликованного  |              |      |                ||          |    сообщения)     |              |      |                ||----------|-------------------|--------------|------|----------------|-----------------------------------------------------------------------     5.18.2. К годовому отчету прилагаются все протоколы общих собранийакционеров эмитента в отчетном году и отчеты счетной комиссии этих соб-раний,  если  они ранее не были представлены в Уполномоченный государс-твенный орган.     В годовой отчет включается информация о всех годовых собраниях ак-ционеров, состоявшихся в отчетном году.      5.19. Информация о существенных фактах (далее факт), затрагивающих           деятельность эмитента ценных бумаг в отчетном периоде -----------------------------------------------------------------------|Наименование факта|Дата появления|  Влияние факта на   | Дата и форма||                  |    факта     |деятельность эмитента|  раскрытия  ||                  |              |                     | информации о||                  |              |                     |    факте    ||------------------|--------------|---------------------|-------------|-----------------------------------------------------------------------                                 Приложение 2                 Данные, включаемые в ежеквартальный отчет               Данные, включаемые в ежеквартальный отчет      6.1. Данные об эмитенте      __________________________________________________________________                 (Полное и сокращенное наименование эмитента_______________________________________________________________________                    организационно-правовая форма)_______________________________________________________________________  (Юридический и почтовый адрес эмитента, номер телефона и телефакса)_______________________________________________________________________                      (Основной вид деятельности)      6.2. Структура органов управления эмитента      6.2.1. Список всех членов исполнительного органа эмитента:-----------------------------------------------------------------------| ФИО  | Занимаемые  | Коли-| Сум- |Доля в|Зани- |Ранее |Размер|Список||члена | должности в |чество|марная|устав-|маемая|зани- |учас- |юриди-||испол-|  настоящее  | при- |номи- | ном  |долж- |маемые|тия в |ческих||ни-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6.2.2. Список всех членов наблюдательного органа эмитента:-----------------------------------------------------------------------| ФИО  | Занимаемые  | Коли-| Сум- |Доля в|Зани- |Ранее |Размер|Список||члена | должности в |чество|марная|устав-|маемая|зани- |учас- |юриди-||наблю-|  настоящее  | при- |номи- | ном  |долж- |маемые|тия в |ческих||да-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6.2.3. Список всех членов ревизионного органа эмитента:-----------------------------------------------------------------------| ФИО  | Занимаемые  | Коли-| Сум- |Доля в|Зани- |Ранее |Размер|Список||члена | должности в |чество|марная|устав-|маемая|зани- |учас- |юриди-||наблю-|  настоящее  | при- |номи- | ном  |долж- |маемые|тия в |ческих||да-   |    время    |надле-|наль- |капи- |ность |руко- |устав-|лиц, в||тель- |-------------|жащих | ная  | тале | вне  |водя- | ном  |кото- ||ного  |  в   | вне  | ему  |стои- | эми- |орга- | щие  |капи- | рых  ||органа| орга-|орга- |акций |мость |тента | нов  |долж- | тале |руко- ||      | нах  | нов  |      | при- |(в про|управ-|ности |дочер-|води- ||      |управ-|управ-|      |надле-| цен- |ления |в юр. |него и|тели  ||      |ления |ления |      |жащих | тах) | эми- |лицах |зави- |вла-  ||      |      |      |      | ему  |      |тента |      |симого|деют  ||      |      |      |      |акций |      |в нас-|      |общес-|5 про-||      |      |      |      |(сом) |      |тоящее|      |тва   |цента-||      |      |      |      |      |      |время |      |      |ми и  ||      |      |      |      |      |      | и за |      |      |более ||      |      |      |      |      |      | пос- |      |      |устав-||      |      |      |      |      |      |ледние|      |      |ного  ||      |      |      |      |      |      |5 лет |      |      |капи- ||      |      |      |      |      |      |      |      |      |тала  |-----------------------------------------------------------------------      6.3. Доля государства в уставном капитале эмитента -----------------------------------------------------------------------|       Уставной капитал (всего)      |       Доля государства        ||-------------------------------------|-------------------------------|-----------------------------------------------------------------------     В случае  отсутствия государственной доли этот пункт не заполняет-ся.      6.4. Количество участников и работников общества -----------------------------------------------------------------------|Количество акционеров(участников) по состоянию на|                   ||конец отчетного квартала                         |                   ||-------------------------------------------------|-------------------||Количество работников эмитента на конец отчетного|                   ||квартала                                         |                   |-----------------------------------------------------------------------      6.5. Список всех акционеров эмитента, которые имеют не менее 5          процентов от общего количества акций -----------------------------------------------------------------------|    Полное    |Местонахождение| Количество  |  Суммарная  |   Доля   || наименование |  акционеров-  |   акций,    | номинальная |акционеров|| акционеров - |юридических лиц|принадлежащих|  стоимость  |в уставном|| юридических  |или паспортные | акционеру   |принадлежащих| капитале ||лиц или Ф.И.О.|данные и место |             |  акционеру  |(в процен-|| акционеров - |  жительства   |             |    акций    |   тах)   ||физических лиц|  акционеров-  |             |             |          ||              |физических лиц |             |             |          ||--------------|---------------|-------------|-------------|----------|-----------------------------------------------------------------------      6.6. Сведения об аудиторе эмитента -----------------------------------------------------------------------| Полное фирменное  |     Местонахождение    |   Данные о лицензии    ||   наименование    | (для юридического лица,|  (номер, дата выдачи,  ||организационно-пра-|  для физического лица  |    орган, выдавший     ||    вовая форма,   |почтовый адрес, телефон,|лицензию, срок действия)||  для физического  |факс, адрес электронной |    на осуществление    ||лица (фамилия, имя,|     почты, код ОКНО    |    соответствующей     ||     отчество)     |                        |      деятельности      ||-------------------|------------------------|------------------------|-----------------------------------------------------------------------      6.7. Сведения о регистраторе эмитента -----------------------------------------------------------------------| Полное фирменное  |     Местонахождение    |   Данные о лицензии    ||   наименование    | (для юридического лица,|  (номер, дата выдачи,  ||организационно-пра-|  для физического лица  |    орган, выдавший     || вовая форма, для  |почтовый адрес, телефон,|лицензию, срок действия)|| физического лица  |факс, адрес электронной |    на осуществление    ||  (фамилия, имя,   |     почты, код ОКНО    |    соответствующей     ||    отчество)      |                        |      деятельности      ||-------------------|------------------------|------------------------|-----------------------------------------------------------------------      6.8. Сведения о депозитарии эмитента -----------------------------------------------------------------------|      Полное фирменное      | Местонахождение |  Данные о лицензии   ||        наименование        | почтовый адрес, | (номер, дата выдачи, ||  организационно-правовая   | телефон, факс,  |   орган, выдавший    ||           форма            |адрес электронной|    лицензию, срок    ||                            | почты, код ОКПО |     действия) на     ||                            |                 |    осуществление     ||                            |                 |   соответствующей    ||                            |                 |     деятельности     ||----------------------------|-----------------|----------------------|-----------------------------------------------------------------------      6.9. Список юридических лиц, в которых данный эмитент владеет 5          процентами и более уставного капитала -----------------------------------------------------------------------|      Полное фирменное      | Местонахождение |    Доля участия в    ||        наименование        | почтовый адрес, |  уставном капитале   ||  организационно-правовая   | телефон, факс,  |                      ||           форма            |адрес электронной|                      ||                            | почты, код ОКПО |                      ||----------------------------|-----------------|----------------------|-----------------------------------------------------------------------      6.10. Список филиалов и представительств эмитента -----------------------------------------------------------------------|  Ф.И.О. руководителя  |  Полное фирменное  |    Местонахождение,    ||                       |    наименование    |    почтовый адрес,     ||                       |организационно-пра- |  телефон, факс, адрес  ||                       |    вовая форма     |   электронной почты,   ||-----------------------|--------------------|------------------------|-----------------------------------------------------------------------     Сведения, перечисленные  в  пунктах 6.1-6.10 приводятся при первомпредставлении ежеквартального отчета и при изменении  данных,  содержа-щихся в этих пунктах.      6.11. Сведения об изменениях в наименовании,           организационно-правовой форме, месте расположения эмитента,           а также его дочерних обществ, в отчетном квартале      _________________________________________________________________________________________________________________________________________      6.12. Информация о существенных фактах (далее факт), затрагивающих           деятельность эмитента ценных бумаг в отчетном периоде -----------------------------------------------------------------------|Наименование факта|Дата появления|  Влияние факта на   |Дата и форма ||                  |    факта     |деятельность эмитента|  раскрытия  ||                  |              |                     |информации о ||                  |              |                     |    факте    ||------------------|--------------|---------------------|-------------|-----------------------------------------------------------------------      6.13. Финансовая отчетность эмитента за отчетный квартал      Предоставляется бухгалтерский баланс,  отчет о прибылях и убытках,отчет о движении капитала на конец отчетного квартала. Эти документы непредоставляются в отчете за 4 квартал.      6.14. Сведения о формировании и использовании средств резервного и           других специальных фондов -----------------------------------------------------------------------|Размер резервного |Размер поступлений|      Объем      | Направления ||  фонда на конец  |в фонд в отчетном |  использованных |использования||отчетного квартала|     квартале     |    средств в    |средств фонда||                  |                  |отчетном квартале|             ||------------------|------------------|-----------------|-------------|-----------------------------------------------------------------------     Такие же данные подаются по другим специальным фондам.      6.15. Сведения о направлении средств, привлеченных эмитентом           в результате размещения эмиссионных ценных бумаг -----------------------------------------------------------------------|Общий объем привлеченных средств               |                     ||-----------------------------------------------|---------------------||Привлеченные средства использованные по каждому|                     ||из направлений                                 |                     ||-----------------------------------------------|---------------------||Направления использования привлеченных средств |                     |-----------------------------------------------------------------------      6.16. Заемные средства, полученные эмитентом и его дочерними           обществами в отчетном квартале -----------------------------------------------------------------------| Заемные средства, полученные |Заемные средства, полученные дочерними|| эмитентом в отчетном квартале|    обществами в отчетном квартале    ||------------------------------|--------------------------------------|-----------------------------------------------------------------------      6.17. Дебиторская, кредиторская задолженность эмитента и его           дочерних обществ на конец отчетного периода -----------------------------------------------------------------------|Дебиторская задолженность за отчетный квартал |                      ||----------------------------------------------|----------------------||Кредиторская задолженность за отчетный квартал|                      |-----------------------------------------------------------------------      6.18. Финансовые вложения эмитента -----------------------------------------------------------------------|Долгосрочные вложения эмитента за отчетный квартал  |                ||----------------------------------------------------|----------------||Краткосрочные вложения эмитента, за отчетный квартал|                |-----------------------------------------------------------------------      6.19. Данные об акциях эмитента -----------------------------------------------------------------------|Уставной капитал эмитента             |                              ||--------------------------------------|------------------------------||Общее количество акций                |                              ||--------------------------------------|------------------------------||Номинальная стоимость акций           |                              ||--------------------------------------|------------------------------||Количество акций выкупленных эмитентом|                              |-----------------------------------------------------------------------      6.20. Состояние акций эмитента по выпускам в отчетном квартале -----------------------------------------------------------------------|     Выпуски акций эмитента      |    Состояние акций выпуска(*)     ||---------------------------------|-----------------------------------|-----------------------------------------------------------------------     (*) - Указывается, в каком состоянии находятся акции выпуска (раз-мещаются,  размещение приостановлено, размещение завершено, часть акцийвыпуска погашена (аннулирована),  все акции выпуска погашены (аннулиро-ваны),  государственная регистрация выпуска акций аннулирована  (выпускакций признан несостоявшимся или недействительным).     Если акции выпуска находятся в состоянии размещения, указать коли-чество  фактически размещенных акций выпуска и объем поступлений за этиакции.      6.21. Рыночная информация об акциях эмитента -----------------------------------------------------------------------|  Места где осуществляется торговля  |  Средняя рыночная цена акции  ||          акциями выпуска            |                               ||-------------------------------------|-------------------------------|-----------------------------------------------------------------------      6.22. Сведения об облигациях эмитента -----------------------------------------------------------------------|Количество облигаций|Состояние облигаций| Количество  |  Количество  ||      эмитента      |    эмитента по    | размещенных |  погашенных  ||                    |    выпускам(*)    |  облигаций  |   облигаций  ||                    |                   |   выпуска   |    выпуска   ||--------------------|-------------------|-------------|--------------|-----------------------------------------------------------------------     (*) - Указывается,  в каком состоянии находятся облигации  выпуска(размещаются размещение приостановлено, размещение завершено, часть об-лигаций выпуска погашена (аннулирована) , все облигации выпуска погаше-ны (аннулированы),  государственная регистрация выпуска облигаций анну-лирована (выпуск облигаций признан  несостоявшимся  или  недействитель-ным).      6.23. Доходы по ценным бумагам эмитента      Эта информация представляется при начислении доходов по ценным бу-магам  эмитента в отчетном квартале или в квартале,  предшествующем от-четному.-----------------------------------------------------------------------|Вид ценной бумаги|Размер доходов, начисленных |  Общая сумма ценных  ||                 |   на одну ценную бумагу    |бумаг, начисленных по ||                 |                            |ценным бумагам данного||                 |                            |         вида         ||-----------------|----------------------------|----------------------|-----------------------------------------------------------------------      6.24. Другая существенная информация об эмитенте      Указываются любые сведения об эмитенте,  представление которых нетребуется в  предыдущих  пунктах  данного приложения к ежеквартальному отчету,  но  которые  могут  иметь  значения  для  принятия  решения о приобретении или отчуждении ценных бумаг эмитента.                                   Приложение 3         Существенные факты, затрагивающие финансово-хозяйственную      деятельность эмитента и подлежащие обязательному раскрытию     7.1.  Изменения в списке лиц, входящих в органы управления эмитента(за  исключением общего собрания участников в обществах с ограниченнойответственностью   и   общего  собрания   акционеров   в   акционерныхобществах).   Эмитенты обязаны сообщать об избрании (назначении) и прекращении (втом  числе досрочном) полномочий единоличного исполнительного  органа,об  избрании  члена (членов) коллегиального исполнительного  органа  исовета  директоров  (наблюдательного  совета),  прекращении  его  (их)полномочий,  а также о передаче и прекращении полномочий  единоличногоисполнительного    органа   коммерческой   организации    (управляющейорганизации) или индивидуальному предпринимателю (управляющему).   В сообщении должны быть указаны:   - орган управления, в котором произошли изменения;   -  фамилия, имя, отчество каждого лица, избранного (назначенного) ворган  управления  эмитента и (или) каждого лица, полномочия  которогопрекращены;   -  полное фирменное наименование, местонахождение и почтовый  адрескоммерческой  организации,  которой переданы  полномочия  единоличногоисполнительного  органа  эмитента  и (или)  коммерческой  организации,полномочия единоличного исполнительного органа которой прекращены;   -  доля  участия в уставном капитале эмитента лица,  которое  личноявляется  акционером (участником) эмитента; дата, с которой  произошлиили произойдут указанные изменения;   -  уполномоченный  орган  эмитента, принявший  решение,  являющеесяоснованием  указанных  изменений,  и  дата  его  принятия   или   иныеобстоятельства,  повлекшие указанные изменения. Моментом  изменений  всписке  лиц,  входящих  в органы управления эмитента,  считается  датапринятия уполномоченным органом эмитента соответствующего решения  илидата возникновения иных обстоятельств, повлекших указанные изменения.   7.2.  Изменения в размере участия лиц, входящих в органы управленияэмитента,  в  уставном  капитале эмитента,  а  также  его  дочерних  изависимых обществ, и об участии этих лиц в капитале других юридическихлиц, если они владеют более чем 20 процентами указанного капитала.   Эмитенты  обязаны сообщать о приобретении лицом, являющимся  членомисполнительного органа или совета директоров, доли в уставном капиталеэмитента, его дочерних и зависимых обществ, а также о любых измененияхтакой доли участия.   В сообщении должны быть указаны:   -  фамилия,  имя,  отчество  и  должность  лица  (полное  фирменноенаименование  коммерческой  организации, которой  переданы  полномочияединоличного   исполнительного  органа  эмитента,  местонахождение   ипочтовый адрес);   -  доля  в  уставном  капитале эмитента, его дочерних  и  зависимыхобществ до и после ее изменения;   -  дата,  с  которой  произошло изменение доли в уставном  капиталеэмитента, его дочерних и зависимых обществ.   Моментом  изменения доли в уставном капитале (доли акций) эмитента,его  дочерних  и  зависимых обществ считается дата внесения  записи  всистему ведения реестра владельцев акций акционерного общества (или посчету  депо) либо приобретение (отчуждение) доли участия в обществе  сограниченной  (дополнительной) ответственностью, в результате  которыхпроизошли указанные изменения.   7.3. Изменения в списке владельцев (акционеров) эмитента.   Эмитенты, обязаны сообщать о приобретении каким-либо лицом  доли  вих  уставных капиталах, 5 процентов и более акций (долей), а также  обизменениях доли владельцев 5 процентов и более акций (долей).   В сообщении должны быть указаны:   -  фамилия,  имя,  отчество физического лица или  полное  фирменноенаименование,  местонахождение, почтовый адрес, код ОКПО  юридическоголица, доля участия (доля акций) которого изменилась;   -  доля в уставном капитале (в денежном выражении и в процентах  отуставного  капитала)  эмитента  до  и  после  ее  изменения,  а  такжеколичество принадлежащих ему акций (простых и привилегированных);   -  дата,  с  которой  произошли изменения доли участия  в  уставномкапитале (доли акций).   Моментом  изменения доли в уставном капитале (доли акций)  эмитентасчитается  дата  внесения записи в систему ведения реестра  владельцевакций   акционерного  общества  (по  счету  депо)   или   приобретение(отчуждение)  доли участия в обществе с ограниченной  (дополнительной)ответственностью, в результате которых произошли указанные изменения.   7.4.  Изменения в списке юридических лиц, в которых эмитент владеет20 процентами и более уставного капитала.   Эмитенты,  обязаны  сообщать о приобретении  ими  доли  в  уставномкапитале  (доли  акций) другого юридического лица,  составляющей  5  иболее процентов, а также об изменениях такой доли.   В сообщении должны быть указаны:   -  полное фирменное наименование, а также местонахождения, почтовыйадрес,  код ОКПО, юридического лица, доля участия в уставном  капитале(доля акций) которого, принадлежащая эмитенту, изменилась;   -  доля эмитента в уставном капитале (доля акций) юридического лицадо и после ее изменения;   -  дата,  с  которой  произошло изменение доли в уставном  капитале(доли акций).   Моментом  изменения доли эмитента в уставном капитале (доли  акций)другого  юридического лица считается дата внесения  записи  в  системуведения реестра владельцев акций акционерного общества (по счету депо)или  приобретение (отчуждение) доли участия в обществе с  ограниченной(дополнительной)  ответственностью,  в  результате  которых  произошлиизменения.   7.5.  Появление  в реестре эмитента лица, владеющего  более  чем  5процентами его эмиссионных ценных бумаг любого отдельного вида.   Эмитенты обязаны сообщать о приобретении каким-либо лицом доли  егоименных эмиссионных ценных бумаг любого отдельного вида, превышающей 5процентов.   В сообщении должны быть указаны:   -   фамилия,   имя,   отчество  гражданина  или  полное   фирменноенаименование, местонахождение и почтовый адрес, код ОКПО  юридическоголица,  приобретшего  указанную выше долю; дата,  с  которой  произошлиуказанные изменения.   Моментом  появления в реестре именных ценных бумаг  эмитента  лица,владеющего более чем 5 процентами его эмиссионных ценных бумаг  любогоотдельного  вида,  считается дата внесения записи  в  систему  веденияреестра владельцев именных ценных бумаг (по счету депо).   7.6.  Разовые  сделки  эмитента,  размер  которых,  либо  стоимостьимущества  по  которым  составляет 10 процентов  и  более  от  активовэмитента на дату сделки.   В сообщении должны быть указаны:   -   фамилия,  имя,  отчество  или  полное  фирменное  наименование,местонахождение и почтовый адрес контрагента по сделке (сделкам);   - дата совершения сделки (сделок);   - описание сделки (сделок).   Моментом появления факта считается дата совершения указанной сделки(сделок).   7.7.  Факт  (факты),  повлекший разовое увеличение  или  уменьшениестоимости активов эмитента более чем на 10 процентов.   Эмитенты  обязаны  сообщать о фактах, повлекших разовое  увеличениеили уменьшение стоимости активов эмитента более чем на 10 процентов посостоянию  на  конец  квартала,  предшествующего  месяцу,  в   которомпоявился соответствующий факт.   В сообщении должны быть указаны:   - факт (факты), и дата появления факта (фактов), повлекшего разовоеувеличение или уменьшение стоимости активов эмитента более чем  на  10процентов;   -  величина  активов  эмитента на конец  квартала,  предшествующегомесяцу, в котором появился соответствующий факт (факты);   -  изменение  величины активов эмитента в абсолютном  и  процентномсоотношении  в  месяце,  в котором произошел факт,  повлекший  разовоеувеличение или уменьшение стоимости активов эмитента более чем  на  10процентов  по сравнению с кварталом, предшествующим месяцу, в  которомпоявился соответствующий факт.   Моментом  появления факта считается 10-й день окончания  месяца,  вкотором  произошло разовое увеличение или уменьшение стоимости активовэмитента белее чем на 10 процентов.   7.8. Факт (факты), повлекший разовое увеличение чистой прибыли  иличистых убытков эмитента более чем на 10 процентов.   Эмитенты  обязаны  сообщать о фактах, повлекших разовое  увеличениечистой  прибыли  или  чистых убытков более  чем  на  10  процентов.  Всообщении должны быть указаны:   -  факт  (факты), повлекший разовое увеличение прибыли или  убытковэмитента более чем на 10 процентов;   -  дата  появления  факта  (фактов), повлекшего  за  собой  разовоеувеличение прибыли или убытков эмитента более чем на 10 процентов;   -   значение   прибыли  (убытков)  эмитента  на   конец   квартала,предшествующего  месяцу,  в  котором  появился  соответствующий   факт(факты);   -  изменение  прибыли (убытков) эмитента в абсолютном и  процентномсоотношении  в  месяце,  в  котором  произошел  существенный  факт  посравнению  с  кварталом,  предшествующим месяцу,  в  котором  появилсясоответствующий факт.   Моментом  появления  факта  считается  10-й  день  после  окончаниямесяца,  в  котором  произошло  разовое увеличение  прибыли  (убытков)эмитента более чем на 10 процентов.   7.9. Реорганизация эмитента, его дочерних и зависимых обществ.   Эмитенты  обязаны  сообщать  о  своей  реорганизации,  а  также   ореорганизации своих дочерних и зависимых обществ.   В сообщении должны быть указаны:   -  полное фирменное наименование, место нахождения и почтовый адресреорганизуемого  юридического  лица (юридических  лиц,  участвующих  вреорганизации);   - вид реорганизации (слияние, присоединение, разделение, выделение,преобразование);   -  уполномоченный  орган, принявший решение, являющееся  основаниемреорганизации и дата его принятия;   - способ и порядок размещения ценных бумаг при реорганизации;   - дата реорганизации (дата государственной регистрации организации,созданной в результате слияния, разделения, выделения, преобразования;дата   внесения   в   реестр   записи   о   прекращении   деятельностиприсоединенной организации).   Моментом  реорганизации считается дата государственной  регистрацииюридического  лица,  созданного  в  результате  слияния,   разделения,выделения, преобразования; дата внесения в реестр записи о прекращениидеятельности присоединенного юридического лица.   7.10.  Начисленные  и (или) выплачиваемые (выплаченные)  доходы  поценным бумагам эмитента.   Эмитенты  обязаны сообщать о начисленных доходах по ценным  бумагамэмитента,  а  также  о выплачиваемых (выплаченных) доходах  по  ценнымбумагам  эмитента:  дивидендов (в том числе  промежуточных,  если  этопрямо разрешено уставом акционерного общества) по акциям и доходов  пооблигациям.   Раскрытие информации по данному факту осуществляется в соответствиис пунктом 2.8 Настоящего Положения.   7.11. Решения общих собраний.   Эмитенты  обязаны раскрывать информацию о решениях, принятых  общимсобранием  его  акционеров (участников) в соответствии с  пунктом  2.5настоящего Положения.   7.12.  Решения,  принятые  советом  директоров.  Эмитенты,  обязанысообщать о принятых советом директоров решениях:   - о приобретении размещенных обществом акций;   -    о    заключении   сделок,   в   совершении   которых   имеетсязаинтересованность;   -  об  установлении  размеров выплачиваемых исполнительному  органувознаграждений и компенсаций.   В сообщении должны быть указаны:   -  дата  заседания совета директоров (наблюдательного  совета),  накотором принято соответствующее решение;   - полная формулировка принятого решения в соответствии с протоколомзаседания совета директоров (наблюдательного совета);   - кворум заседания и результаты голосования за принятие решения.   Моментом  появления  факта  считается  дата  составления  протоколазаседания совета директоров (наблюдательного совета).   7.13. Погашение ценных бумаг эмитента.   Эмитенты обязаны сообщить о погашении, в том числе об аннулированииценных бумаг.   В сообщении должны быть указаны:   - основание погашения (аннулирования);   -  решение об уменьшении уставного капитала путем погашения  акций,конвертации, погашение облигаций;   -  вид,  категория,  форма, серия, государственный  регистрационныйномер выпуска, ценные бумаги которого погашаются;   -   номинальная  стоимость  каждой  ценной  бумаги   данного   вида(категории);  серии, количество ценных бумаг данного вида (категории),серии;  количество погашенных ценных бумаг; в случае погашения (в  томчисле  досрочного)  облигаций:  срок  (дата  начала,  дата  окончания)обращения погашенных облигаций; порядок, условия, срок (дата начала  идата   окончания)  досрочного  погашения  облигаций  (если   досрочноепогашение  предусмотрено  решением  о  выпуске  облигаций);   порядок,условия,  срок  (дата  начала и дата окончания)  погашения  облигаций.Моментом  появления факта считается дата принятия эмитентом решения  опогашении  акций,  дата конвертации (или дата окончания  конвертации),дата (дата окончания срока) погашения облигаций.   7.14.  Возбуждение  в  отношении эмитента и (или)  его  дочерних  изависимых обществ процедуры банкротства.   Эмитенты обязаны сообщать о факте предъявления в отношении  них,  атакже их дочерних и зависимых обществ искового заявления в арбитражныйсуд о признании банкротом.   В сообщении должны быть указаны:   -   лицо   (орган),  направивший  заявление  о  признании  эмитентабанкротом;   - дата предъявления заявления;   - основания предъявления заявления.   Моментом  появления факта является дата получения  эмитентом  копииискового  заявления  о  признании эмитента  (его  дочерних,  зависимыхобществ) банкротом.   7.15.   Предъявление  эмитенту  исковых  заявлений,  которые  могутсущественно повлиять на его финансовое положение.   Эмитенты  обязаны сообщать о предъявленных им исковых заявлениях  всуд, которые могут существенно повлиять на их финансовое положение.   B сообщении должны быть указаны:   - лицо (орган), предъявившее исковое заявление;   - предмет и основания иска;   - сумма иска.   Моментом  появления факта считается дата получения эмитентом  копииискового заявления.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uw7ph71sn9rwxbutzev">
      <w:r>
        <w:rPr>
          <w:rFonts w:ascii="Arial" w:cs="Arial" w:eastAsia="Arial" w:hAnsi="Arial"/>
          <w:color w:val="132D3F"/>
          <w:sz w:val="16"/>
          <w:szCs w:val="16"/>
          <w:u w:val="single"/>
        </w:rPr>
        <w:t xml:space="preserve">dalil.kg/document/30793</w:t>
      </w:r>
    </w:hyperlink>
  </w:p>
  <w:p>
    <w:pPr>
      <w:spacing w:after="0" w:before="40"/>
      <w:jc w:val="center"/>
    </w:pPr>
    <w:hyperlink w:history="1" r:id="rId6ngv1oftoes-w2k1f52t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46aesmaib1h_4z4auccc" Type="http://schemas.openxmlformats.org/officeDocument/2006/relationships/hyperlink" Target="https://dalil.kg/document/300421" TargetMode="External"/><Relationship Id="rIddr727yerzdqzisfbxrvle" Type="http://schemas.openxmlformats.org/officeDocument/2006/relationships/hyperlink" Target="https://dalil.kg/document/30792" TargetMode="External"/><Relationship Id="rId5lcw5dnwku7hkzrddrfpi" Type="http://schemas.openxmlformats.org/officeDocument/2006/relationships/hyperlink" Target="https://dalil.kg/document/4" TargetMode="External"/><Relationship Id="rIdteq2ajjcqjljjq5-naudl" Type="http://schemas.openxmlformats.org/officeDocument/2006/relationships/hyperlink" Target="https://dalil.kg/document/104" TargetMode="External"/><Relationship Id="rIdepcahlnwif6-rs7dq-r45" Type="http://schemas.openxmlformats.org/officeDocument/2006/relationships/hyperlink" Target="https://dalil.kg/document/104" TargetMode="External"/><Relationship Id="rId1t4jaqpnwa62p69uv1d9g"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uw7ph71sn9rwxbutzev" Type="http://schemas.openxmlformats.org/officeDocument/2006/relationships/hyperlink" Target="https://dalil.kg/document/30793" TargetMode="External"/><Relationship Id="rId6ngv1oftoes-w2k1f52t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2026-09-30T23:57:16.765Z</dcterms:created>
  <dcterms:modified xsi:type="dcterms:W3CDTF">2026-09-30T23:57:16.765Z</dcterms:modified>
</cp:coreProperties>
</file>

<file path=docProps/custom.xml><?xml version="1.0" encoding="utf-8"?>
<Properties xmlns="http://schemas.openxmlformats.org/officeDocument/2006/custom-properties" xmlns:vt="http://schemas.openxmlformats.org/officeDocument/2006/docPropsVTypes"/>
</file>