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omfz1q2gjdsdrzhbbedm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в  Министерстве юстиции Кыргызской  Республики  12 апреля 2004 года. Регистрационный номер 39-04    г.Бишкек от 16 марта 2004 года № 121         ПРИКАЗ МИНИСТЕРСТВА ЗДРАВООХРАНЕНИЯ КЫРГЫЗСКОЙ РЕСПУБЛИКИ            Об утверждении Положения "О порядке государственной                регистрации медицинского оборудования в                        Кыргызской Республике"    В    целях   реализации   "Концепции   рационального   использованиямедицинского оборудования в Кыргызской Республике на 2003-2008  годы",одобренной  постановлением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  24</w:t>
      </w:r>
    </w:p>
    <w:p>
      <w:r>
        <w:rPr>
          <w:rFonts w:ascii="Arial" w:cs="Arial" w:eastAsia="Arial" w:hAnsi="Arial"/>
          <w:sz w:val="24"/>
          <w:szCs w:val="24"/>
        </w:rPr>
        <w:t xml:space="preserve">апреля   2003   года  №  244</w:t>
      </w:r>
    </w:p>
    <w:p>
      <w:r>
        <w:rPr>
          <w:rFonts w:ascii="Arial" w:cs="Arial" w:eastAsia="Arial" w:hAnsi="Arial"/>
          <w:sz w:val="24"/>
          <w:szCs w:val="24"/>
        </w:rPr>
        <w:t xml:space="preserve">"Об  одобрении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.   рациональногоиспользования  медицинского оборудования в  Кыргызской  Республике"  иприказа  Минздрава Кыргызской Республики 24 июня  2003  г.  №  262  "Ореализации    Концепции   рационального   использования   медицинскогооборудования  в  Кыргызской  Республике на  2003-2008  годы"  в  частирегистрации медицинского оборудования приказываю:  1.   Утвердить  Положение  "О  порядке  государственной  регистрациимедицинского оборудования в Кыргызской Республике".  2. Генеральному директору Департамента лекарственного обеспечения  имедицинской техники (Уркунбаев Ш.Д.):  2.1.  Обеспечить проведение государственной регистрации медицинскогооборудования в соответствии с утвержденным Положением.  2.2. Направить в Кыргызстандарт информацию об отмене КМС 15.013-95.  3.  Инструкцию  о  порядке  экспертизы и  регистрации  медтехники  иизделий   медицинского  назначения,  утвержденной  приказом  МинздраваКыргызской  Республики от 18.09.1998 года № 215,  и  приказ  МинздраваКыргызской  Республики  от 23.10.2000 года № 360  считать  утратившимисилу.  4.   Контроль   за  исполнением  настоящего  приказа  возложить   назаместителя министра Аалиева Г.К.    Министр здравоохранения  Кыргызской Республики                                      М.Мамытов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uog7qc5dkrqngzuwj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dalil.kg/document/30976</w:t>
      </w:r>
    </w:hyperlink>
  </w:p>
  <w:p>
    <w:pPr>
      <w:spacing w:after="0" w:before="40"/>
      <w:jc w:val="center"/>
    </w:pPr>
    <w:hyperlink w:history="1" r:id="rIdigsvm6yttp7pxwcspjd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fz1q2gjdsdrzhbbedmq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uog7qc5dkrqngzuwjq5" Type="http://schemas.openxmlformats.org/officeDocument/2006/relationships/hyperlink" Target="https://dalil.kg/document/30976" TargetMode="External"/><Relationship Id="rIdigsvm6yttp7pxwcspjd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2026-09-29T19:18:25.266Z</dcterms:created>
  <dcterms:modified xsi:type="dcterms:W3CDTF">2026-09-29T19:18:25.266Z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