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h_rw8sf1-yxnraq2si-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июня 2004 года. Регистрационный номер 69-04                                                    Утверждено                                         </w:t>
      </w:r>
      <w:hyperlink w:history="1" r:id="rIdk7heai5ckefg-r_e0zs6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11 мая 2004 года N 38                                ПОЛОЖЕНИЕ           о ведении реестра владельцев именных ценных бумаг                        в Кыргызской Республике                (В редакции постановления Госкомиссии КР            по ценным бумагам от </w:t>
      </w:r>
      <w:hyperlink w:history="1" r:id="rId9hnvpdnsj5g3obltv8dxp">
        <w:r>
          <w:rPr>
            <w:rFonts w:ascii="Arial" w:cs="Arial" w:eastAsia="Arial" w:hAnsi="Arial"/>
            <w:color w:val="1D4ED8"/>
            <w:sz w:val="24"/>
            <w:szCs w:val="24"/>
            <w:u w:val="single"/>
          </w:rPr>
          <w:t xml:space="preserve">24 августа 2005 года №25</w:t>
        </w:r>
      </w:hyperlink>
      <w:r>
        <w:rPr>
          <w:rFonts w:ascii="Arial" w:cs="Arial" w:eastAsia="Arial" w:hAnsi="Arial"/>
          <w:sz w:val="24"/>
          <w:szCs w:val="24"/>
        </w:rPr>
        <w:t xml:space="preserve">)                           1. Общие положения      Настоящее Положение  о  ведении  реестра владельцев именных ценныхбумаг (далее  - Положение) разработано в соответствии с </w:t>
      </w:r>
      <w:hyperlink w:history="1" r:id="rId1wwa7xi92fxuyo8_l-je7">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  законами Кыргызской Республики </w:t>
      </w:r>
      <w:hyperlink w:history="1" r:id="rIdk0kmrg5gopgubn1p8i8ty">
        <w:r>
          <w:rPr>
            <w:rFonts w:ascii="Arial" w:cs="Arial" w:eastAsia="Arial" w:hAnsi="Arial"/>
            <w:color w:val="1D4ED8"/>
            <w:sz w:val="24"/>
            <w:szCs w:val="24"/>
            <w:u w:val="single"/>
          </w:rPr>
          <w:t xml:space="preserve">"О рынке</w:t>
        </w:r>
      </w:hyperlink>
      <w:hyperlink w:history="1" r:id="rIdwt0rhcvb9ahj6jliarwom">
        <w:r>
          <w:rPr>
            <w:rFonts w:ascii="Arial" w:cs="Arial" w:eastAsia="Arial" w:hAnsi="Arial"/>
            <w:color w:val="1D4ED8"/>
            <w:sz w:val="24"/>
            <w:szCs w:val="24"/>
            <w:u w:val="single"/>
          </w:rPr>
          <w:t xml:space="preserve">ценных бумаг"</w:t>
        </w:r>
      </w:hyperlink>
      <w:r>
        <w:rPr>
          <w:rFonts w:ascii="Arial" w:cs="Arial" w:eastAsia="Arial" w:hAnsi="Arial"/>
          <w:sz w:val="24"/>
          <w:szCs w:val="24"/>
        </w:rPr>
        <w:t xml:space="preserve">,  </w:t>
      </w:r>
      <w:hyperlink w:history="1" r:id="rIdwvzmbi4p-okzefs4qfn93">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а также нормативными право-выми актами  уполномоченного государственного органа Кыргызской Респуб-лики по регулированию рынка ценных бумаг.     Настоящее Положение регулирует правовые основы создания,  деятель-ности и  статус  держателей  реестра владельцев именных ценных бумаг нарынке ценных  бумаг,  регулирует механизм регистрации прав, связанных сценными бумагами,  а также определяет порядок ведения реестров владель-цев именных ценных бумаг.     Нормы настоящего Положения подлежат соблюдению и выполнению держа-телями реестра, их сотрудниками, а также лицами, обращающимися за услу-гами по  совершению  действий,  связанных с ведением реестра владельцевименных ценных бумаг в соответствии с законодательством Кыргызской Рес-публики.     Держателем реестра  владельцев именных ценных бумаг может быть самэмитент, осуществивший размещение ценных бумаг или независимый реестро-держатель.     Эмитент, самостоятельно  осуществляющий ведение реестра владельцевценных бумаг,  должен назначить лицо, в обязанности которого входит ве-дение реестра. Указанное лицо должно получить в уполномоченном государ-ственном органе Кыргызской Республики по регулированию рынка ценных бу-маг квалификационное  свидетельство  на  право ведения профессиональнойдеятельности по ценным бумагам по ведению реестра владельцев ценных бу-маг. Данное лицо вправе вести реестр владельцев ценных бумаг только то-го эмитента, сотрудником которого оно является.     Эмитент самостоятельно осуществляет выбор независимого реестродер-жателя и заключает договор на ведение реестра только с одним  независи-мым реестродержателем.     Независимый реестродержатель может вести реестры владельцев ценныхбумаг неограниченного числа эмитентов.     Эмитент обязан  обеспечить ведение реестра владельцев именных цен-ных бумаг  эмитента  в соответствии с законодательством Кыргызской Рес-публики не  позднее  одного месяца с момента регистрации учредительноговыпуска акций эмитента в уполномоченном государственном органе Кыргызс-кой Республики по регулированию рынка ценных бумаг.     (В редакции  </w:t>
      </w:r>
      <w:hyperlink w:history="1" r:id="rIdfsdktihf0lgybd4vlcw1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2. Термины и определения      Для целей настоящего Положения используются  следующие  термины  иопределения:     Держатель реестра  -  лицо, осуществляющее деятельность по ведениюреестра владельцев ценных бумаг.     Лицевой счет  - идентификационный номер зарегистрированного лица вреестре владельцев ценных бумаг. Типы лицевых счетов:     - эмиссионный счет эмитента - счет,  открываемый эмитенту для  за-числения  на него ценных бумаг,  выпуск которых зарегистрирован в уста-новленном порядке,  и их последующего списания при размещении или анну-лировании (погашении) ценных бумаг;     - балансовый счет эмитента - счет, открываемый эмитенту для зачис-ления на него ценных бумаг, выкупленных (приобретенных) эмитентом;     - лицевой счет зарегистрированного лица - счет,  открываемый  вла-дельцу,  номинальному держателю, залогодержателю или доверительному уп-равляющему.     Зарегистрированное лицо - физическое или юридическое лицо,  инфор-мация о котором внесена в реестр. Виды зарегистрированных лиц:     - владелец  -  лицо,  которому  ценные бумаги принадлежат на правесобственности;     - номинальный  держатель - это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правпо ценным  бумагам  от  своего имени и по поручению владельца или иногодержателя на основании договора;     - доверительный управляющий - профессиональный участник рынка цен-ных  бумаг,  осуществляющий  доверительное управление ценными бумагами,переданными ему во владение на определенный срок и принадлежащими  дру-гому лицу, в интересах этого лица или указанных этим лицом третьих лиц;     - залогодержатель - кредитор по обеспеченному залогом обязательст-ву, на имя которого оформлен залог ценных бумаг.     Независимый реестродержатель  -  профессиональный  участник  рынкаценных бумаг, осуществляющий деятельность по ведению реестра владельцевценных бумаг как исключительную на рынке ценных бумаг на основании  до-говора с эмитентом и имеющий лицензию на осуществление данного вида де-ятельности.     Операция -  совокупность  действий держателя реестра,  результатомкоторых является изменение информации,  содержащейся на лицевом  счете,и/или подготовка и предоставление информации из реестра.     Передаточное распоряжение -  документ,  предоставляемый  держателюреестра или депозитарию,  содержащий поручение зарегистрированного лицао совершении операций по принадлежащим ему ценным бумагам.     Регистрационный журнал  -  книга регистрации операций (изменений),произведенных в  системе ведения реестра владельцев ценных бумаг в хро-нологическом порядке.     Регистр - совокупность документов,  используемых в целях  осущест-вления деятельности по ведению реестра владельцев ценных бумаг.     Реестр владельцев ценных бумаг - существующая в единой системе за-писей совокупность данных об эмитенте, количестве, категории (типе) вы-пущенных эмитентом  в обращение ценных бумаг, о каждом зарегистрирован-ном лице с указанием, является ли оно собственником, номинальным держа-телем ценных бумаг или доверительным управляющим; о каждой именной цен-ной бумаге,  времени приобретения (передачи в номинальное держание, до-верительное управление) ценных бумаг, а также о количестве таких ценныхбумаг у  каждого  из  зарегистрированных  лиц с указанием их реквизитов(местонахождение и  расчетный  счет для зарегистрированных лиц - юриди-ческих лиц,  данные документа, удостоверяющего личность (паспорт, воен-ный билет,  свидетельство о рождении и т.п.: серия, номер, дата и местовыдачи) и местожительство для зарегистрированных лиц - физических лиц),реквизиты лиц, которые по предоставленным эмитенту или держателю реест-ра сведениям обладают залоговыми правами на ценные бумаги, также должнызаноситься в  реестр  с указанием того, имеет ли залогодержатель права,закрепленные за ценными бумагами, а также об иных основаниях приобрете-ния прав  на  ценные  бумаги и о фактах обременения ценных бумаг обяза-тельствами залога,  о  дроблении и консолидации ценных бумаг, о выплатедоходов по  ценным  бумагам  (дата принятия эмитентом решения о выплатедоходов, информация о доходе на 1 ценную бумагу в соответствии с приня-тым решением).     Уполномоченный представитель:     - должностное лицо юридического лица, которое в соответствии с уч-редительными  документами  и/или уставом юридического лица вправе дейс-твовать от имени данного юридического лица без доверенности;     - лицо, уполномоченное зарегистрированным лицом совершать действияс ценными бумагами от его имени на основании доверенности;     - законный представитель зарегистрированного лица (родители,  усы-новители, опекуны, попечители).     Ценная бумага - именная эмиссионная ценная бумага.     (В редакции  </w:t>
      </w:r>
      <w:hyperlink w:history="1" r:id="rId81tuavdn54v0ufygz0yb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 Информация, документы и организация системы                            ведения реестра      3.1. Данные системы ведения реестра.     Система ведения  реестра  владельцев ценных бумаг должна содержатьданные, достаточные для обеспечения возможности:     - идентификации зарегистрированных лиц;     - точной и своевременной фиксации прав на ценные бумаги  зарегист-рированных лиц;     - сбора данных о владельцах ценных бумаг,  находящихся в номиналь-ном держании;     - получения зарегистрированными лицами, эмитентом и представителя-ми  государственных органов информации в соответствии с настоящим Поло-жением;     3.2. В реестре должна содержаться информация:     - об эмитенте;     - о держателе реестра, его филиалах и представительствах;     - обо всех выпусках ценных бумаг эмитента;     - о зарегистрированных лицах (местонахождение и расчетный счет длязарегистрированных лиц  -  юридических  лиц,  документ,  удостоверяющийличность: серия,  номер, дата и место выдачи, и местожительство для за-регистрированных лиц  -  физических лиц), категории (типе), количестве,государственном регистрационном номере выпусков ценных бумаг, учитывае-мых на их лицевых счетах, и об операциях по лицевым счетам;     - о выкупленных эмитентом ранее выпущенных ценных бумагах,  их ко-личестве, стоимости приобретения и категории (типе);     - о документах, подтверждающих совершение сделок с ценными бумага-ми, а также иных основаниях приобретения прав на ценные бумаги и о фак-тах обременения ценных бумаг обязательствами;     - о фактах обременения ценных бумаг обязательствами залога, о рек-визитах лиц,  которые, по представленным эмитенту или держателю реестрасведениям, обладают залоговыми правами на ценные бумаги, а также указа-ния о порядке реализации прав по заложенным ценным бумагам;     - иные сведения, предусмотренные законодательством Кыргызской Рес-публики о ценных бумагах.     Типовой список держателей ценных бумаг на бумажном носителе приве-ден в приложении 1 к настоящему Положению.     Реестр владельцев ценных бумаг может вестись как в бумажной форме,так и  при  помощи компьютера или других технических средств. С моментапервой эмиссии  держатель  реестра  обязан получить и постоянно хранитьполную информацию обо всех операциях с ценными бумагами эмитента, вклю-чая всю  необходимую документацию по этим операциям. Эта информация мо-жет быть  представлена  в  бумажной форме или иной удобной для храненияформе. Если  информация  введена  в компьютер, необходимо предусмотретьвозможность полного  ее  восстановления при помощи дублирующей системы,которая может быть представлена в бумажной форме, в виде диска.     Держатель реестра обязан уведомлять эмитента обо всех изменениях вреестре владельцев ценных бумаг в порядке и в сроки, установленные нас-тоящим Положением, а также договором между ними.     (В редакции  </w:t>
      </w:r>
      <w:hyperlink w:history="1" r:id="rIdlkwhpoblddjgvmnpsij7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3.3. Документирование операций.     Основанием для внесения записей в регистры по ведению реестра  яв-ляются следующие первичные документы,  фиксирующие факт совершения опе-рации с ценными бумагами:     - передаточное распоряжение, оформленное надлежащим образом;     - сводный приказ на депонирование;     - договоры, контракты, соглашения на осуществление сделки в поряд-ке дарения, мены и др.;     - договоры залога ценных бумаг, а также другие договоры и докумен-ты, устанавливающие или подтверждающие обременение ценных бумаг залого-выми и иными обязательствами;     - свидетельство  о  праве на наследство ценных бумаг по закону илипо завещанию;     - документы,  подтверждающие факт изменения реквизитов зарегистри-рованного лица;     - судебные акты, подтверждающие переход прав на ценные бумаги.     (В редакции  </w:t>
      </w:r>
      <w:hyperlink w:history="1" r:id="rIdmoxubouep4g-u-yde-if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3.4. Регистры по ведению реестра.     Каждый держатель реестра,  должен обеспечить ведение на постояннойоснове следующих журналов:     - журнал учета входящих документов;     - регистрационный журнал;     - журнал учета выданных, погашенных и утраченных сертификатов цен-ных бумаг;     Держатель реестра по распоряжению  эмитента  обязан  предоставлятьему на установленную дату на бумажном носителе:     - список держателей ценных бумаг;     - список владельцев ценных бумаг;     - список лиц,  имеющих право на получение доходов по ценным  бума-гам.     Держатель реестра выбирает способ ведения журналов и иных  регист-ров  в зависимости от объема операций и возможностей программного обес-печения:     - на бумажном носителе в виде журнала;     - в компьютерной программе в форме электронной таблицы.     3.5. Деятельность по ведению реестра включает:     - ведение лицевых счетов зарегистрированных лиц;     - ведение  регистрационного  журнала отдельно для каждого эмитентапо категориям (типам) ценных бумаг эмитента;     - ведение журнала учета выданных, погашенных и утраченных сертифи-катов отдельно по каждому эмитенту  (при  документарной  форме  выпускаценных бумаг);     - хранение и учет документов,  являющихся основанием для  внесениязаписей в реестр;     - учет запросов,  полученных от зарегистрированных лиц,  и ответовпо ним, включая отказы от внесения записей в реестр;     - учет начисленных доходов по ценным бумагам,  в случае,  если этоопределено условиями договора с держателем реестра;     - осуществление иных действий, предусмотренных настоящим Положени-ем.     3.6. Информация об эмитенте.     В реестре должна содержаться следующая информация об эмитенте:     - полное наименование;     - краткое наименование;     - наименование государственного органа,  осуществившего  государс-твенную регистрацию эмитента;     - номер и дата государственной регистрации эмитента;     - место нахождения, почтовый адрес;     - номер телефона, факса;     - электронный адрес (при наличии);     - руководитель исполнительного органа эмитента;     - идентификационный номер налогоплательщика.     3.7. Информация о ценных бумагах эмитента.     Держатель реестра вносит записи в систему ведения реестра на осно-вании решения уполномоченного государственного органа  Кыргызской  Рес-публики  по регулированию рынка ценных бумаг о регистрации выпуска цен-ных бумаг.     В реестре должна содержаться следующая информация о каждом выпускеценных бумаг эмитента:     - дата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     - категория (тип) ценных бумаг;     - количество ценных бумаг в выпуске;     - форма выпуска ценных бумаг;     - размер  дивиденда (по привилегированным акциям) или процента (пооблигациям) (если предусмотрено договором между эмитентом и  держателемреестра).     3.8. Лицевой счет зарегистрированного лица.     Лицевой счет зарегистрированного лица должен содержать:     Для физического лица:     - номер лицевого счета в системе ведения реестра;     - фамилию, имя, отчество;     - гражданство;     - серию,  номер,  дату и место выдачи  документа,  удостоверяющеголичность (паспорт,  военный билет,  свидетельство о рождении),  а такженаименование органа, выдавшего документ;     - место проживания (регистрацию);     - адрес для направления корреспонденции (почтовый адрес);     Для юридического лица:     - номер лицевого счета в системе ведения реестра;     - полное наименование организации в соответствии с ее уставом;     - номер и дату государственной регистрации, и наименование органа,осуществившего регистрацию;     - юридический адрес;     - почтовый адрес;     - номер телефона, факса (при наличии);     - электронный адрес (при наличии);     Для всех зарегистрированных лиц:     - категорию зарегистрированного лица (физическое  или  юридическоелицо);     - идентификационный номер налогоплательщика (при наличии);     - форму  выплаты доходов по ценным бумагам (наличная или безналич-ная форма);     - при безналичной форме выплаты доходов - банковские реквизиты;     - а также:     - информацию  о количестве ценных бумаг,  категории (типе),  госу-дарственном регистрационном номере выпуска ценных бумаг, учитываемых налицевом счете зарегистрированного лица, в том числе обремененных обяза-тельствами и/или в отношении которых осуществлено  блокирование  опера-ций;     - список операций,  представляющий часть регистрационного журнала,содержащий записи о движении ценных бумаг по лицевому счету зарегистри-рованного лица.     В случае если при передаче (формировании) реестра или при размеще-нии ценных бумаг и иных случаях держатель реестра выявляет,  что  коли-чество  ценных  бумаг,  учитываемых  на  счетах зарегистрированных лиц,меньше общего количества выпущенных и размещенных ценных  бумаг  даннойкатегории (типе),  держатель реестра обязан открыть счет "ценные бумагине установленных лиц".  После этого держатель реестра обязан  зачислитьна него ценные бумаги и уведомить об этом эмитента. Списание ценных бу-маг с этого счета осуществляется на основании документов,  подтверждаю-щих права на ценные бумаги,  учитываемых на счету "ценные бумаги не ус-тановленных лиц".     (В редакции  </w:t>
      </w:r>
      <w:hyperlink w:history="1" r:id="rId93jycsg5kqilg44upoms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3.9. Передаточное распоряжение.     Передаточное распоряжение является документом,  содержащим поруче-ние зарегистрированного лица держателю реестра внести в реестр запись опереводе ценных бумаг.     В передаточном распоряжении должны содержаться следующие данные.     В отношении лица, передающего ценные бумаги:     - фамилия, имя, отчество (для физических лиц), полное наименованиев соответствии с уставом (для юридических лиц,  Ф.И.О.  уполномоченногопредставителя юридического лица) зарегистрированного лица с  указанием,является  ли оно владельцем,  доверительным управляющим или номинальнымдержателем передаваемых ценных бумаг;     - вид, серия, номер, дата и место выдачи документа, удостоверяюще-го 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государственную регистрацию, номер и датагосударственной регистрации (для юридических лиц);     - подпись лица, передающего ценные бумаги либо его уполномоченногопредставителя;     - отметка о гарантии подписи лица, передающего ценные бумаги.     В отношении передаваемых ценных бумаг:     - полное наименование эмитента;     - категория  (тип),  государственный регистрационный номер выпускаценных бумаг (для долговых ценных бумаг);     - количество  передаваемых  ценных  бумаг  (в цифровом выражении ипрописью);     - основание перехода прав на ценные бумаги;     - указание на наличие или отсутствие обременения передаваемых цен-ных бумаг обязательствами.     В отношении лица,  на лицевой счет которого должны быть  зачисленыценные бумаги:     - фамилия, имя, отчество (для физических лиц), полное наименованиев  соответствии  с уставом (для юридических лиц,  Ф.И.О.  представителяюридического лица) с указанием, является ли оно владельцем, доверитель-ным управляющим или номинальным держателем;     - вид,  серия, номер и дата выдачи документа, удостоверяющего лич-ность (паспорт,  военный билет,  свидетельство о рождении), а также ор-ган,  выдавший документ (для физических лиц), наименование органа, осу-ществившего  регистрацию,  номер  и  дата  регистрации (для юридическихлиц);     - идентификационный номер налогоплательщика (при наличии);     - адрес места жительства (юридический и почтовый адрес);     - другие контактные данные (номер телефона, факса, электронный ад-рес) - при наличии;     - подпись лица, приобретающего ценные бумаги либо его уполномочен-ного представителя;     - отметка о гарантии подписи лица, приобретающего ценные бумаги.     В случае передачи обремененных ценных бумаг передаточное  распоря-жение также должно быть подписано залогодержателем или его уполномочен-ным представителем.     При оформлении  передаточного  распоряжения необходима только под-пись лица (лиц),  передающего(их) ценные бумаги, в то время как подписилиц, получающих ценные бумаги не обязательны.     Форма передаточного распоряжения приведена в приложении 2 к насто-ящему Положению.     (В редакции  </w:t>
      </w:r>
      <w:hyperlink w:history="1" r:id="rIdfr3ynxxbsllgbef88pp6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3.10. Залоговое распоряжение.     В залоговом распоряжении  содержится  указание  держателю  реестравнести в реестр запись о возникновении залога или его прекращении.     В залоговом распоряжении должны содержаться следующие данные.     В отношении залогодателя:     - фамилия,  имя, отчество, адрес (для физических лиц), полное наи-менование (для юридических лиц,  юридический адрес, Ф.И.О. руководителяили представителя юридического лица);     - серия,  номер,  дата  и место выдачи документа,  удостоверяющеголичность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регистрацию, номер и дата регистрации (дляюридических лиц).     В отношении ценных бумаг:     - полное наименование эмитента;     - количество ценных бумаг,  передаваемых в залог (в цифровом выра-жении и прописью);     - категория (тип),  государственный регистрационный номер  выпускаценных бумаг;     - наименование органа,  осуществившего государственную регистрациювыпуска ценных бумаг;     - вид залога;     - копия договора о залоге.     В отношении залогодержателя:     - фамилия,  имя, отчество, адрес (для физических лиц), полное наи-менование (для юридических лиц,  Ф.И О.  представителя юридического ли-ца);     - серия,  номер,  дата и место выдачи  документа,  удостоверяющеголичность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регистрацию, номер и дата регистрации (дляюридических лиц).     В залоговом  распоряжении  должна  также  содержаться информация отом, кому принадлежит право на получение дохода по ценным бумагам, пра-во и условия пользования заложенными ценными бумагами, а также иные ус-ловия залога.     Залоговое распоряжение подписывается залогодателем, залогодержате-лем,  уполномоченным лицом держателя реестра, с указанием даты подписа-ния.     Типовое залоговое  распоряжение приведено в приложении 3 к настоя-щему Положению.     3.11. Сводный приказ на депонирование ценных бумаг.     Сводным приказом на депонирование является документ, предоставляе-мый  депозитарием держателю реестра,  на основании которого,  держательреестра вносит запись в систему ведения реестра о переводе ценных бумагв номинальное держание этого депозитария. Сводный приказ на депонирова-ние используется депозитариями в целях повышения оперативности при  со-вершении операций с ценными бумагами.     Основаниями для формирования  сводного  приказа  на  депонированиеценных  бумаг являются оформленные в соответствии с пунктом 3.9 настоя-щего Положения передаточные распоряжения,  оригиналы которых предостав-ляются держателю реестра.     Сводный приказ на депонирование ценных бумаг с подписью и  печатьюдепозитария  передается депозитарием держателю реестра в двух экземпля-рах.     При получении  сводных приказов на депонирование ценных бумаг дер-жатель реестра исполняет поручения,  данные депозитарием  и  делает  обэтом соответствующие отметки:     - если позиция по конкретным ценным бумагам подтверждается,  упол-номоченное  лицо  держателя реестра делает отметку "+" в графе "Резуль-тат";     - если  позиция  по  конкретным  ценным бумагам не подтверждается,уполномоченное лицо держателя реестра указывает  в  графе  "Примечание"причину не исполнения поручения,  данного депозитарием и ставит отметку"-" в графе "Результат".     После исполнения соответствующих сводных приказов на депонированиеценных бумаг,  держатель реестра передает  депозитарию  один  экземплярсводного  приказа на депонирование ценных бумаг со своей подписью и пе-чатью.  Второй экземпляр сводного приказа на депонирование  остается  удержателя реестра.     Порядок передачи сводного  приказа  и  передаточных  распоряжений,явившихся основаниями для формирования данного сводного приказа,  опре-деляется договором между держателем реестра и депозитарием.     Срок передачи депозитарием держателю реестра передаточных распоря-жений,  явившихся основанием для формирования сводных приказов на депо-нирование ценных бумаг,  не должен превышать 10 календарных дней со днянаправления депозитарием сводного приказа.     Типовой сводный  приказ  на  депонирование ценных бумаг приведен вприложении 4 к настоящему Положению.     (В редакции  </w:t>
      </w:r>
      <w:hyperlink w:history="1" r:id="rIdaxrtjl1fmk_pqe_-umu4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3.12. (Исключен  в соответствии с </w:t>
      </w:r>
      <w:hyperlink w:history="1" r:id="rIdy-bqrbazb7x_icilex7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поценным бумагам от 24 августа 2005 года N 25)               4. Прекращение отношений между эмитентом и                     независимым реестродержателем       (Название раздела в редакции </w:t>
      </w:r>
      <w:hyperlink w:history="1" r:id="rIdhw9ssy6jfbfzloscm8i3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4.1. В случае прекращения действия  договора  на  ведение  реестрамежду  эмитентом  и  независимым реестродержателем,  последний передаетдругому независимому реестродержателю,  указанному эмитентом,  по  актуприема-передачи список держателей ценных бумаг и регистрационный журнална дату прекращения договора.     В случае прекращения действия лицензии либо ликвидации независимо-го реестродержателя,  последний  обязан, в течение 5 рабочих дней с мо-мента письменного  уведомления его о прекращении лицензии либо принятиярешения о  ликвидации,  передать  эмитенту  по акту приема-передачи вседанные и  документы,  составляющие  систему  ведения реестра владельцевценных бумаг данного эмитента на дату прекращения действия лицензии ли-бо принятия  решения о ликвидации, а также архив за последние пять лет,связанный с ведением реестра владельцев ценных бумаг данного эмитента.     После подписания акта приема-передачи договор с независимым реест-родержателем прекращается и эмитент заключает договор на ведение реест-ра с другим независимым реестродержателем.     Стороны могут  расторгнуть договор по основаниям,  предусмотреннымзаконодательством Кыргызской Республики и/или договором.  В  течение  7рабочих  дней  после  расторжения договора независимый реестродержательобязан передать  эмитенту  необходимые  документы,  а эмитент исполнитьобязательства, возникшие  в  связи с оказанием услуг по ведению реестравладельцев ценных бумаг.     Эмитент обязан  заключить  договор  на  ведение реестра владельцевценных бумаг с другим реестродержателем в течение 10 рабочих дней послеполучения необходимых  документов  от  реестродержателя, с которым былипрекращены отношения.     (В редакции  </w:t>
      </w:r>
      <w:hyperlink w:history="1" r:id="rIdccdg1l454r82por-02n1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4.2. Для  контроля  над процессом передачи реестра со стороны эми-тента должна быть предусмотрена возможность подписания  им  акта  прие-ма-передачи  между  независимыми  реестродержателями  на правах третьейстороны и обязательное проведение эмитентом за свой счет сверки реестрав течение трех дней со дня подписания акта приема-передачи.     4.3. Держатели ценных бумаг должны быть уведомлены эмитентом черезсредства  массовой информации или письменно о назначении нового незави-симого реестродержателя в течение пяти дней с момента заключения  дого-вора.             5. Требования к деятельности  держателя реестра      Все внутренние документы независимого реестродержателя, регулирую-щие профессиональную деятельность на рынке ценных бумаг, не должны про-тиворечить законодательству Кыргызской Республики.     5.1. Держатель реестра обязан:     - осуществлять  ведение реестра по категориям (типам) ценных бумагэмитента;     - открывать каждому зарегистрированному лицу лицевой счет в реест-ре владельцев ценных бумаг и производить операции на лицевых счетах за-регистрированных лиц  только по их поручению за исключением случаев ус-тановленных законодательством Кыргызской Республики и настоящим Положе-нием;     - исполнять операции по лицевым счетам в порядке и сроки,  предус-мотренные настоящим Положением;     - принимать  передаточное распоряжение, если оно предоставлено за-регистрированным лицом,  передающим  ценные  бумаги  или уполномоченнымпредставителем этого  лица или иным способом в соответствии с настоящимПоложением;     - принимать  сводный  приказ на депонирование ценных бумаг в номи-нальное держание депозитария;     - осуществлять проверку полномочий лиц,  подписавших документы пе-ред совершением операций;     - в  случае  проведения операций по движению ценных бумаг осущест-влять сверку количества,  категории (типа), с количеством ценных бумаг,учитываемых на счетах зарегистрированных лиц, эмиссионном счете эмитен-та, балансовом счете эмитента;     - предоставлять информацию из реестра в порядке, установленном за-конодательством Кыргызской Республики и настоящим Положением;     - соблюдать установленный порядок передачи реестра при прекращениидействия договора с эмитентом и иных основаниях, предусмотренных насто-ящим Положением;     - в течение 5 часов каждый рабочий день недели (включая филиалы  ипредставительства независимого реестродержателя) обеспечивать эмитенту,зарегистрированным  лицам,  уполномоченным  представителям  возможностьпредоставления распоряжений и получения информации из реестра;     - по распоряжению эмитента предоставлять ему список  лиц,  имеющихправо на получение доходов по ценным бумагам;     - направлять номинальным держателям  и  доверительным  управляющимценными бумагами эмитента информацию о проведении общего собрания акци-онеров;     - по  распоряжению  эмитента  или зарегистрированных лиц направитьсообщения лицам,  зарегистрированным в системе  ведения  реестра  путемрассылки  заказных писем за плату в соответствии с прейскурантом держа-теля реестра, не позднее 20 дней с момента получения такого поручения;     - информировать  зарегистрированных  лиц  по их запросам о правах,предоставляемых принадлежащими им ценными бумагами,  и о способах и по-рядке осуществления этих прав;     - обеспечить хранение документов, на основании которых осуществля-лись  операции  в реестре не менее 5 лет после внесения соответствующейзаписи;     - обеспечить  целостность  и  защищенность системы ведения реестравладельцев ценных бумаг;     - хранить  информацию  о зарегистрированном лице не менее пяти летпосле списания со счета зарегистрированного лица всех ценных бумаг;     - не менее одного раза в год,  представлять эмитенту список держа-телей ценных бумаг, на бумажном (электронном) носителе, заверенном под-писями  уполномоченных лиц и печатью держателя реестра не позднее 1 маягода следующего за отчетным;     - не менее одного раза в месяц, представлять эмитенту отчет о про-веденных операциях с ценными бумагами,  на бумажном (электронном) носи-теле, заверенном подписями уполномоченных лиц и печатью держателя реес-тра;     - вносить в систему ведения реестра владельцев ценных бумаг и дру-гие регистры, изменения и дополнения, необходимые для надлежащего веде-ния лицевых счетов зарегистрированных лиц.     Между держателем  реестра и депозитарием может быть заключен дого-вор, в  котором  помимо условий, предусмотренных нормативными правовымиактами Кыргызской  Республики, устанавливается механизм их взаимодейст-вия в  соответствии с внутренними документами депозитария и реестродер-жателя.     В договоре  могут  быть оговорены следующие условия их взаимодейс-твия:     - обмен информацией на рынке ценных бумаг;     - обязанность депозитария осуществлять сверку сведений, отражаемыхв  передаточном распоряжении при оформлении сводного приказа на депони-рование ценных бумаг,  а также гарантия точности и полноты этих  сведе-ний;     - порядок передачи документов, на основании которых осуществляетсявнесение  записей  в  систему ведения реестра владельцев ценных бумаг суказанием сроков передачи и вида связи, посредством которой осуществля-ется  передача документов - факсимильная,  электронная,  курьерская илииная связь.     (В редакции  </w:t>
      </w:r>
      <w:hyperlink w:history="1" r:id="rIdeqqs2-uhma-mqn8fs2m6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5.2. В случае утери регистрационного журнала и/или данных на лице-вых счетах, зафиксированных на бумажных носителях и/или с использовани-ем электронной базы данных,  держатель реестра обязан выполнить следую-щие действия:     - уведомить  об этом уполномоченный государственный орган Кыргызс-кой Республики по регулированию рынка ценных бумаг в письменной форме всрок не позднее следующего дня с момента утраты;     - опубликовать сообщение в средствах массовой информации о необхо-димости  предоставления  зарегистрированными  лицами документов в целяхвосстановления утраченных данных реестра;     - принять  меры к восстановлению утраченных данных в реестре в де-сятидневный срок с момента утраты.     5.3.Держатель реестра обязан отказать во внесении записей в систе-му ведения реестра в случае, если:     - не предоставлены все документы, необходимые для внесения записейв реестр в соответствии с настоящим Положением;     - предоставленные  документы  не содержат всей необходимой в соот-ветствии с настоящим Положением информации либо содержат информацию, несоответствующую имеющейся в документах, предоставленных держателю реес-тра в соответствии с пунктом 7.1 настоящего Положения;     - операции по лицевому счету зарегистрированного лица, в отношениикоторого предоставлено распоряжение о списании ценных бумаг, блокирова-ны;     - в реестре не содержится информация о лице, передающем ценные бу-маги,  и/или о ценных бумагах, в отношении которых предоставлено распо-ряжение о внесении записей в реестр,  и отсутствие этой  информации  несвязано с ошибкой держателя реестра;     - количество ценных бумаг, указанных в распоряжении или ином доку-менте,  являющемся основанием для внесения записей в реестр,  превышаетколичество ценных бумаг,  учитываемых на лицевом счете зарегистрирован-ного лица;     - стороны по сделке не оплатили или не  предоставили  гарантии  пооплате  услуг  независимого  реестродержателя в размере,  установленномпрейскурантом независимого реестродержателя.     5.4. Держатель реестра не имеет права:     - аннулировать внесенные в реестр записи, если иное не установленозаконодательством Кыргызской Республики;     - прекращать исполнение надлежащим образом оформленного распоряже-ния  по  требованию  зарегистрированного  лица  или его уполномоченногопредставителя;     - отказать  во внесении записей в реестр из-за ошибки,  допущеннойдержателем реестра или эмитентом;     - при  внесении записи в реестр предъявлять требования к зарегист-рированным лицам и приобретателям ценных бумаг,  не предусмотренные за-конодательством Кыргызской Республики и настоящим Положением;     - для  проведения  операций  требовать от зарегистрированного лицапредоставления документов,  не  предусмотренных  нормативными правовымиактами Кыргызской Республики и настоящим Положением.     (В редакции  </w:t>
      </w:r>
      <w:hyperlink w:history="1" r:id="rIdunpraik4kxzvtmd8frv_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5.5. Раскрытие информации держателем реестра.     Держатель реестра обязан раскрывать информацию о своей деятельнос-ти зарегистрированным в реестре лицам,  эмитентам, уполномоченным госу-дарственным  органам в соответствии с законодательством Кыргызской Рес-публики.     К данной информации относятся:     - место нахождения, почтовый адрес, номер телефона и факса незави-симого реестродержателя;     - номер лицензии (свидетельства) на право ведения профессиональнойдеятельности по ценным бумагам по ведению реестра владельцев ценных бу-маг, выданной уполномоченным государственным органом Кыргызской Респуб-лики по регулированию рынка ценных бумаг;     - перечень эмитентов,  реестры которых ведет независимый  реестро-держатель;     - юридический (почтовый) адрес и полномочия филиалов и  представи-тельств независимого реестродержателя;     - формы документов для проведения операций в реестре;     - правила ведения реестра, а также иные внутренние документы неза-висимого реестродержателя;     - прейскурант цен на услуги;     - фамилия, имя, отчество руководителя независимого реестродержате-ля и его филиалов и представительств;     - иная информация в соответствии с настоящим Положением.     5.6. Внутренний  контроль  держателя реестра при размещении ценныхбумаг.     Держатель реестра  обязан  на основании зарегистрированного отчетаоб итогах выпуска ценных бумаг осуществить сверку количества  размещен-ных ценных бумаг с количеством ценных бумаг,  учитываемых на счетах за-регистрированных лиц.     Такая сверка  также  осуществляется  при  составлении списков лиц,имеющих право на участие в общем собрании акционеров и получению  дохо-дов по ценным бумагам.     В случае выявления в результате сверки расхождений держатель реес-тра обязан уведомить об этом эмитента,  установить причины расхождения,а также принять меры по устранению такого расхождения.  При этом данныемеры не должны нарушать прав зарегистрированных лиц.     5.7. Внутренний контроль документооборота.     Каждый документ (запрос),  связанный с реестром, который поступаетк держателю реестра, должен быть зарегистрирован в журнале входящих до-кументов.  После  окончания обработки документ с отметкой об исполнениидолжен быть помещен в архив.            6. Обязанности зарегистрированных лиц и эмитента      6.1. Обязанности зарегистрированных лиц.     Зарегистрированные лица обязаны:     - предоставлять держателю реестра полные и достоверные данные, не-обходимые для открытия и ведения лицевого счета;     - предоставлять держателю реестра информацию об обременении ценныхбумаг обязательствами;     - предоставлять держателю реестра документы,  предусмотренные нас-тоящим Положением, для исполнения операций по лицевому счету;     - осуществлять оплату услуг держателя реестра в соответствии с егопрейскурантом.     В случае предоставления зарегистрированным лицом неполной или  не-достоверной информации об изменении данных в реестре, держатель реестране несет ответственности за причиненные в связи с этим убытки.     6.2. Обязанности эмитента.     Эмитент обязан предоставить независимому реестродержателю  в  срокне  позднее десяти календарных дней со дня заключения договора на веде-ние реестра,  если иное не предусмотрено  законодательством  КыргызскойРеспублики, следующие документы:     - копию решения эмитента о выпуске ценных бумаг;     - копии  учредительных документов,  удостоверенных нотариально илизаверенных регистрирующим органом;     - копию свидетельства о государственной регистрации;     - выписку из протокола решения уполномоченного органа  эмитента  оназначении руководителя исполнительного органа,  избрании членов советадиректоров;     - копии  уведомлений о государственной регистрации выпусков ценныхбумаг;     - копии отчетов об итогах выпуска ценных бумаг.     Эмитент обязан своевременно предоставлять держателю реестра  изме-нения и дополнения в свои учредительные документы и устав, а также спи-сок должностных лиц, которые имеют право на получение информации из ре-естра.     Эмитент не несет ответственность в случае, если зарегистрированноелицо  не уведомило держателя реестра об изменениях,  которые необходимовнести в реестр владельцев ценных бумаг.     Эмитент, поручивший ведение реестра независимому реестродержателю,не освобождается от ответственности за его ведение.                      7. Операции держателя реестра      7.1. Открытие лицевого счета.     Открытие лицевого счета должно быть осуществлено перед зачислениемна него ценных бумаг (оформлением залога) либо одновременно  с  предос-тавлением передаточного (залогового) распоряжения.     Держатель реестра не  вправе  принимать  передаточное  (залоговое)распоряжение в случае непредставления документов,  необходимых для отк-рытия лицевого счета в соответствии с настоящим Положением.     Держатель реестра  не вправе обусловливать открытие лицевого счетазаключением договора с лицом, открывающим лицевой счет в реестре.     Открытие лицевого  счета физического лица в реестре может произво-диться самим лицом или его уполномоченным представителем.     Открытие лицевого счета юридического лица в реестре может произво-диться только уполномоченным представителем этого юридического лица.     Для открытия лицевого счета физическое лицо предоставляет:     - документ, удостоверяющий личность.     Для открытия лицевого счета юридическое лицо предоставляет следую-щие документы:     - копию  свидетельства  о  государственной регистрации, завереннуююридическим лицом или нотариально;     - документ,  подтверждающий  назначение  на должность лиц, имеющихправо действовать  от  имени  юридического лица без доверенности, копиякоторого должна быть заверена юридическим лицом либо нотариально.     При совершении гражданско-правовых сделок  через  лицензированногоорганизатора торговли на рынке ценных бумаг открытие лицевого счета мо-жет производиться на основании передаточного распоряжения, оформленногонадлежащим образом.     В случае,  если лицо уже имеет лицевой счет у одного эмитента, ре-естр владельцев  ценных  бумаг которого ведет независимый реестродержа-тель, то  для  открытия  лицевого счета у другого эмитента, реестр вла-дельцев ценных бумаг которого ведет данный независимый реестродержательдостаточно уведомление указанного лица с указанием информации необходи-мой для идентификации данного лица.     (В редакции  </w:t>
      </w:r>
      <w:hyperlink w:history="1" r:id="rId2rph3b6jufvralneljta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 Внесение изменений в лицевой счет зарегистрированного лица.     В случае  изменения информации, необходимой для открытия и ведениялицевого счета,  зарегистрированное  лицо  обязано предъявить держателюреестра документ, подтверждающий факт такого изменения.     В случае изменения имени (полного наименования) зарегистрированноелицо также обязано предъявить документ,  подтверждающий факт такого из-менения.     При изменении  информации об имени (полном наименовании) зарегист-рированного лица держатель реестра обязан обеспечить сохранность  изме-няемой информации, а также возможность идентификации зарегистрированно-го лица как по измененной, так и по прежней информации.     В случае изменения имени (полного наименования) зарегистрированно-го лица должна быть произведена замена сертификата ценной  бумаги  (придокументарной форме выпуска).     (В редакции  </w:t>
      </w:r>
      <w:hyperlink w:history="1" r:id="rIdricq9cjyg6_x-iwvgc5_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7.3. Внесение записи в реестр владельцев ценных бумаг.     Внесение записи  в  реестр владельцев ценных бумаг производится непозднее трех  дней с момента предоставления документов, предусмотренныхзаконодательством Кыргызской Республики и настоящим Положением.     Передача ценных бумаг, обремененных обязательствами, осуществляет-ся с письменного согласия лица,  в интересах которого было осуществленотакое обременение.     Держатель реестра вносит записи в реестр о переходе прав на ценныебумаги, если выполнены все нижеследующие условия:     - предоставлены  все документы, необходимые в соответствии с зако-нодательством Кыргызской Республики и настоящим Положением;     - предоставленные  документы  содержат всю необходимую в соответс-твии с настоящим Положением информацию:     - количество  ценных бумаг,  указанных в передаточном распоряженииили ином документе, являющемся основанием для внесения записей в систе-му ведения реестра,  не больше количества ценных бумаг,  учитываемых налицевом счете зарегистрированного лица, передающего ценные бумаги;     - лицо,  обратившееся к держателю реестра, оплатило его услуги илипредоставило гарантии об оплате в соответствии с прейскурантом  послед-него;     - не осуществлено блокирование операций по  лицевому  счету  заре-гистрированного лица, передающего ценные бумаги;     - не осуществлено блокирование операций по  лицевому  счету  заре-гистрированного лица, принимающего ценные бумаги.     Отказ от внесения записи в реестр не допускается,  за  исключениемслучаев,  предусмотренных настоящим Положением. В случае отказа от вне-сения записи в реестр, держатель реестра не позднее пяти дней с моментапредоставления распоряжения о внесении записи в реестр направляет обра-тившемуся лицу мотивированное уведомление об отказе во внесении записи,содержащее  причины  отказа и действия,  которые необходимо предпринятьдля устранения причин, препятствующих внесению записи в реестр.     Подлинность подписи  физических  лиц на документах о переходе правна ценные бумаги и прав,  закрепленных ценными бумагами (за исключениемслучаев,  предусмотренных законодательством Кыргызской Республики), мо-гут быть заверены нотариально  или  профессиональным  участником  рынкаценных бумаг.     (В редакции  </w:t>
      </w:r>
      <w:hyperlink w:history="1" r:id="rId-dskkvgbcelap9sb30ge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7.4. Документы, необходимые для внесения в реестр записи о перехо-де прав на ценные бумаги при совершении сделки купли-продажи.     Держатель реестра  вправе вносить в реестр владельцев ценных бумагзаписи исключительно  на  основании подлинников документов или их копийудостоверенных, в соответствии с законодательством Кыргызской Республи-ки.     Держатель реестра вносит в реестр записи о переходе прав на ценныебумаги при совершении сделки по предоставлении следующих документов:     - передаточного распоряжения (передается держателю реестра);     - гражданско-правового  договора о передаче прав на ценные бумаги,в случае  осуществления сделок вне организаторов торговли на рынке цен-ных бумаг;     - документа,  удостоверяющего  личность  (паспорт,  военный билет,свидетельство о  рождении)  зарегистрированного лица либо его уполномо-ченного представителя (предъявляется держателю реестра);     - подлинника или нотариально удостоверенной копии документа, подт-верждающего права уполномоченного лица представителя (передается держа-телю реестра);     - сертификатов ценных бумаг, принадлежащих прежнему владельцу, придокументарной форме выпуска (передается держателю реестра).     Для регистрации  перехода  права на ценные бумаги по решению суда,вступившего в законную силу, прилагается копия такого решения, заверен-ная в установленном порядке.     (В редакции  </w:t>
      </w:r>
      <w:hyperlink w:history="1" r:id="rIdnn3y-odrlvds-wt_ez-_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7.5. Документы, необходимые для внесения в реестр записи о перехо-де прав  на  ценные бумаги при реорганизации зарегистрированного юриди-ческого лица.     Держатель реестра вносит в реестр записи о переходе прав на ценныебумаги при реорганизации зарегистрированного юридического лица в  соот-ветствии  с порядком конвертации ценных бумаг по предоставлении эмитен-том решения уполномоченного государственного органа Кыргызской  Респуб-лики по регулированию рынка ценных бумаг:     - о государственной  регистрации  выпуска  ценных  бумаг  эмитента(эмитентов) образованного в результате слияния,  разделения,  выделениялибо эмитента, к которому присоединился другой эмитент (эмитенты);     - об изменении количества обращаемых акций (при выделении).     После внесения держателем реестра в реестр записей о переходе правна ценные бумаги при реорганизации зарегистрированного юридического ли-ца,  держатель реестра такого лица за счет его средств  извещает  заре-гистрированных лиц об изменениях в реестре.     (В редакции  </w:t>
      </w:r>
      <w:hyperlink w:history="1" r:id="rIdcztzo273dx78kymuebap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7.6. Документы, необходимые для внесения в реестр записи о перехо-де прав в порядке наследства.     Держатель реестра вносит в реестр записи о переходе прав на ценныебумаги при оформлении наследства на основании следующих документов:     - документ, удостоверяющий личность наследника (предъявляется дер-жателю реестра);     - заявление наследника;     - свидетельство  о праве на наследство по закону или по завещанию,копия которого должна быть заверена нотариально.     (В редакции  </w:t>
      </w:r>
      <w:hyperlink w:history="1" r:id="rId7mn5qf0mbcixokolvzk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7.7. Документы, необходимые для внесения в реестр записи о перехо-де прав в порядке дарения.     Держатель реестра вносит в реестр записи о переходе прав на ценныебумаги при оформлении дарения на основании следующих документов:     - документ,  удостоверяющий личность дарителя и одаряемого (предъ-является держателю реестра);     - для юридических лиц - документ, подтверждающий права лица высту-пать от имени юридического лица, оформленный в соответствии с законода-тельством Кыргызской Республики;     - передаточное распоряжение;     - договор дарения (в письменной форме).     (В редакции  </w:t>
      </w:r>
      <w:hyperlink w:history="1" r:id="rIdopvknjwnnw0_ztmv6chh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7.8. Внесение записей о размещении ценных бумаг.     Держатель реестра вносит запись о размещении ценных бумаг на осно-вании следующих основных документов:     - подлинник  решения  эмитента  о выпуске ценных бумаг (передаетсяреестродержателю);     - заверенная копия решения уполномоченного государственного органаКыргызской Республики  по регулированию рынка ценных бумаг о государст-венной регистрации выпуска ценных бумаг;     - все документы,  необходимые для открытия эмиссионного счета (приучреждении эмитента).     При распределении акций в случае учреждения акционерного общества,распределении дополнительных акций,  а также размещении иных ценных бу-маг держатель реестра обязан:     - внести в систему ведения реестра информацию об эмитенте в  соот-ветствии  с пунктом 3.6 настоящего Положения (при внесении в реестр за-писей о распределении акций при учреждении акционерного общества);     - внести в систему ведения реестра информацию о выпуске ценных бу-маг в соответствии с пунктом 3.7 настоящего Положения (во  всех  случа-ях);     - открыть эмиссионный счет эмитента и/или зачислить на него ценныебумаги  в количестве,  указанном в зарегистрированном проспекте эмиссииценных бумаг или/и решением эмитента о выпуске ценных  бумаг  (во  всехслучаях);     - открыть лицевые счета  зарегистрированным  лицам  и  посредствомсписания  ценных  бумаг  с эмиссионного счета эмитента зачислить на нихценные бумаги в количестве,  указанном в решении о выпуске ценных бумаг(при внесении в реестр записей о распределении акций при учреждении ак-ционерного общества) или документах, являющихся основанием для внесенияв реестр записей о приобретении ценных бумаг (в остальных случаях);     - провести аннулирование не размещенных ценных бумаг на  основанииотчета об итогах выпуска ценных бумаг;     - провести сверку количества размещенных ценных бумаг с  количест-вом ценных бумаг, зачисленных на лицевых счета зарегистрированных лиц.     В случае обнаружения расхождения в результате сверки держатель ре-естра  уведомляет об этом эмитента и устанавливает причины расхождения.В том случае,  если расхождение произошло по вине держателя реестра, онобязан принять меры по устранению выявленного расхождения.     В случае признания выпуска ценных бумаг несостоявшимся (недействи-тельным) держатель реестра:     - на основании  решения  уполномоченного  государственного  органаКыргызской  Республики  по регулированию рынка ценных бумаг о признаниивыпуска ценных бумаг несостоявшимся (недействительным) приостанавливаетвсе операции по лицевым счетам зарегистрированных лиц,  связанные с об-ращением соответствующих ценных бумаг,  за  исключением  списания  этихценных  бумаг  с лицевого счета зарегистрированного лица на эмиссионныйсчет эмитента;     - осуществляет  списание ценных бумаг,  выпуск которых признан не-состоявшимся (недействительным),  с лицевого счета  зарегистрированноголица на эмиссионный счет эмитента, на основании документов, подтвержда-ющих возврат денежных средств (другого имущества),  полученных  в  счетоплаты ценных бумаг;     - вносит запись об  аннулировании  ценных  бумаг,  выпуск  которыхпризнан  несостоявшимся  (недействительным),  на  основании документов,подтверждающих возврат денежных средств (другого имущества), полученныхэмитентом в счет оплаты ценных бумаг.     При дополнительной эмиссии акций открывается  эмиссионный  лицевойсчет, на котором отражаются все не приобретенные в собственность акции.     В случае дробления или консолидации акций в систему ведения реест-ра владельцев ценных бумаг держателем реестра вносятся записи, отражаю-щие изменение количества акций, записанных на имя каждого зарегистриро-ванного лица,  на основании коэффициента дробления или консолидации ак-ций, содержащейся  в  протоколе  общего собрания акционеров, принявшегорешение о  дроблении или консолидации акций. Записи, отражающие измене-ния, связанные с дроблением или консолидацией акций, вносятся в системуведения реестра акционеров не позднее десяти дней со дня предоставлениядержателю реестра соответствующих изменений в уставе эмитента, зарегис-трированных в установленном законодательством Кыргызской Республики по-рядке.     С момента  регистрации в уполномоченном органе по регистрации юри-дических лиц, сведений об изменениях, связанных с дроблением или консо-лидацией акций,  держатель реестра обязан приостановить операции по ли-цевым счетам зарегистрированных лиц  данного  эмитента  до  регистрацииитогов таких изменений в уполномоченном государственном органе Кыргызс-кой Республики по регулированию рынка ценных бумаг.     Эмитент обязан  уведомить  держателей  ценных бумаг об изменениях,связанных с дроблением или консолидацией, либо поручить держателю реес-тра  за определенную плату проинформировать зарегистрированных лиц,  содня получения документа, подтверждающего такие изменения.     (В редакции  </w:t>
      </w:r>
      <w:hyperlink w:history="1" r:id="rIdqcvbhtcmwbspxtklvgr_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7.9. Внесение записей о конвертации ценных бумаг.     При размещении ценных бумаг посредством конвертации держатель  ре-естра обязан:     - внести в реестр информацию о ценных  бумагах  в  соответствии  спунктом 3.7 настоящего Положения;     - зачислить на эмиссионный счет эмитента ценные бумаги,  в которыеконвертируются ценные бумаги предыдущего выпуска, указанном в решении овыпуске ценных бумаг;     - провести конвертацию ценных бумаг посредством перевода соответс-твующего количества ценных бумаг нового выпуска  с  эмиссионного  счетаэмитента  на лицевые счета зарегистрированных лиц и перевода ценных бу-маг предыдущего выпуска с  лицевых  счетов  зарегистрированных  лиц  наэмиссионный счет эмитента;     - провести аннулирование ценных бумаг предыдущего выпуска;     - провести  сверку количества размещенных ценных бумаг с количест-вом ценных бумаг, зачисленных на лицевые счета зарегистрированных лиц.     Держатель реестра  вносит  записи  о конвертации в отношении всеговыпуска или в отношении ценных бумаг,  принадлежащих отдельным владель-цам (если это предусмотрено решением о выпуске ценных бумаг).     Операция конвертации ценных бумаг проводится  только  после  госу-дарственной регистрации выпуска ценных бумаг,  в которые осуществляетсяконвертация.     Держатель реестра  вносит информацию о конвертации ценных бумаг наосновании следующих основных документов:     - подлинник  решения  эмитента  о выпуске ценных бумаг (передаетсяреестродержателю);     - копия решения уполномоченного государственного органа КыргызскойРеспублики по регулированию рынка ценных бумаг о государственной регис-трации выпуска ценных бумаг, заверенная эмитентом.     Записи о конвертации в отношении всего выпуска ценных бумаг должныбыть внесены в систему ведения реестра в течение трех  рабочих  дней  смомента  получения от эмитента решения уполномоченного государственногооргана Кыргызской Республики по регулированию рынка ценных бумаг о  вы-пуске ценных бумаг, в которые осуществляется конвертация.     Записи о конвертации в отношении ценных бумаг,  принадлежащих  от-дельным владельцам, должны быть внесены в реестр в течение трех рабочихдней с момента получения распоряжения от владельца ценных бумаг.     Если в  результате  конвертации  акций либо распределения дополни-тельных акций количество акций у отдельных зарегистрированных лиц  сос-тавляет дробное число, держатель реестра обязан:     - учитывать на счетах акционеров только целое число  акций  новоговыпуска;     - осуществлять обособленный учет дробных акций каждого зарегистри-рованного лица;     - предоставить эмитенту список зарегистрированных лиц с  указаниемпринадлежащих им дробных акций;     - на основании документов,  подтверждающих выкуп эмитентом дробныхакций, зачислить их на лицевой счет эмитента.     (В редакции  </w:t>
      </w:r>
      <w:hyperlink w:history="1" r:id="rIdloebeplbrwqqmx8zpsmq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7.10. Внесение записей об аннулировании (погашении) ценных бумаг.     Внесение записи об аннулировании (погашении) ценных бумаг осущест-вляется держателем реестра в случаях:     - размещения меньшего количества ценных бумаг, чем предусмотрено взарегистрированном проспекте эмиссии ценных бумаг;     - уменьшения количества обращаемых акций акционерного общества;     - конвертации ценных бумаг;     - признания выпуска несостоявшимся (недействительным);     - погашения ценных бумаг;     - в  иных  случаях,  предусмотренных  законодательством КыргызскойРеспублики.     В случае размещения меньшего количества ценных бумаг,  чем предус-мотрено решением об их выпуске,  держатель реестра вносит запись об ан-нулировании  не  размещенных  ценных бумаг,  учитываемых на эмиссионномсчете эмитента,  на основании зарегистрированного отчета об итогах  вы-пуска  ценных бумаг в течение трех рабочих дней с момента получения та-кого отчета.     В случае  уменьшения  количества обращаемых акций акционерного об-щества держатель реестра вносит  запись  об  аннулировании  выкупленныхэмитентом акций, учитываемых на его лицевом счете, в течение одного ра-бочего дня с момента предоставления держателю  реестра  соответствующихизменений,  внесенных в устав акционерного общества, зарегистрированныхв установленном законодательством Кыргызской Республики порядке.     В случае  конвертации  ценных бумаг запись об аннулировании ценныхбумаг предыдущего выпуска вносится держателем реестра на основании  ре-шения  уполномоченного государственного органа Кыргызской Республики порегулированию рынка ценных бумаг об аннулировании ценных бумаг.     В случае признания выпуска ценных бумаг несостоявшимся (недействи-тельным) держатель реестра:     - на основании решения о признании выпуска ценных бумаг несостояв-шимся (недействительным) обязан приостановить все операции  по  лицевымсчетам  зарегистрированных лиц,  связанные с обращением соответствующихценных бумаг, за исключением списания этих ценных бумаг с лицевого сче-та зарегистрированного лица на эмиссионный счет эмитента;     - осуществляет списание ценных бумаг,  выпуск которых признан  не-состоявшимся  (недействительным),  с лицевого счета зарегистрированноголица на эмиссионный счет эмитента, на основании документов, подтвержда-ющих  возврат  денежных средств (другого имущества),  полученных в счетоплаты ценных бумаг;     - вносит  запись  об  аннулировании  ценных бумаг,  выпуск которыхпризнан несостоявшимся (недействительным),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несостоявшимся(недействительным).     При погашении ценных бумаг держатель реестра:     - в день погашения ценных бумаг,  установленный решением об их вы-пуске,  приостанавливает по счетам зарегистрированных лиц все операции,связанные с обращением ценных бумаг;     - в течение одного дня с момента предоставления эмитентом докумен-та,  подтверждающего  проведение  расчетов  с держателями ценных бумаг,осуществляет списание ценных бумаг со счетов зарегистрированных лиц  налицевой счет эмитента;     - вносит запись об аннулировании ценных бумаг на основании решенияуполномоченного  государственного органа Кыргызской Республики по регу-лированию рынка ценных бумаг об аннулировании ценных бумаг.     Решением о выпуске ценных бумаг может быть предусмотрен иной поря-док погашения ценных бумаг.     7.11. Подготовка списка лиц, имеющих право на получение доходов поценным бумагам.     При принятии  решения  о  выплате доходов эмитент обязан направитьдержателю реестра распоряжение о подготовке списка лиц,  имеющих  правона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Кыргызской Республики несет эмитент.     Распоряжение должно содержать следующие данные:     - полное наименование эмитента;     - орган управления эмитента,  принявший решение о выплате  доходовпо ценным бумагам, дату и номер соответствующего протокола;     - дату, на которую должен быть составлен список зарегистрированныхлиц, имеющих право на получение доходов по ценным бумагам;     - форму, в которой предлагается осуществлять выплату доходов;     - размер  выплачиваемых  доходов по каждой категории (типу) ценныхбумаг;     - дату выплаты доходов;     - реквизиты агента (ов) по выплате доходов (при его (их) наличии);     Список зарегистрированных лиц,  имеющих право на получение доходовпо ценным бумагам, должен содержать следующие данные:     - фамилию, имя, отчество (полное наименование) зарегистрированноголица;     - серию,  номер,  дату  и место выдачи документа,  удостоверяющеголичность (паспорт, военный билет, свидетельство о рождении), наименова-ние органа, выдавшего документ (номер государственной регистрации, наи-менование 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категории (типа);     7.12. Составление списка владельцев ценных бумаг.     Список владельцев  ценных бумаг составляется держателем реестра пораспоряжению эмитента,  а также по требованию государственных органов всоответствии с законодательством Кыргызской Республики.  Распоряжение осоставление списка владельцев ценных бумаг должно  содержать  дату,  накоторую  должен  быть  составлен  список владельцев ценных бумаг,  датупредставления списка владельцев ценных бумаг и  представлено  держателюреестра владельцев  ценных бумаг не позднее 10 дней до даты составлениясписка владельцев ценных бумаг.     В случае  если  в реестре владельцев ценных бумаг зарегистрированыноминальные держатели  ценных  бумаг, то держатель реестра не позднее 1дня с  момента  получения распоряжения на составление списка владельцевценных бумаг обязан направить уведомление номинальным держателям о датесоставления списка владельцев ценных бумаг и сделать запрос о раскрытииинформации о  владельцах  ценных  бумаг.  Номинальный  держатель обязанпредставить информацию  о  владельцах  ценных бумаг за один день до днясоставления списка владельцев ценных бумаг.     В случае  если номинальный держатель представляет интересы не вла-дельца ценных бумаг, а иного держателя, то номинальный держатель обязанне  позднее  1  дня передать запрос о раскрытии информации о владельцахценных бумаг этому держателю.     В случае если номинальный держатель в установленные держателем ре-естра сроки не раскрыл информацию о владельцах ценных бумаг,  держательреестра  вправе включить его в составляемый им список владельцев ценныхбумаг с указанием, что данное лицо является номинальным держателем.     Держатель реестра обязан предоставить лицам, указанным в настоящемпункте, список владельцев ценных бумаг на дату, установленную в их рас-поряжении.     Список владельцев ценных бумаг должен содержать следующие данные:     - фамилию,  имя,  отчество  (полное наименование) владельца ценныхбумаг;     - серию,  номер,  дату  и место выдачи документа,  удостоверяющеголичность (паспорт, военный билет, свидетельство о рождении), орган, вы-давший документ (номер государственной регистрации,  наименование 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их вида и категории (типа).     (В редакции  </w:t>
      </w:r>
      <w:hyperlink w:history="1" r:id="rIdbfei48bzv7vso9eeowx9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7.13. Внесение записей о передаче ценных бумаг в доверительное уп-равление и из доверительного управления.     Доверительному управляющему в системе ведения реестра  открываетсялицевой счет с отметкой "ДУ". Перевод ценных бумаг со счета доверитель-ного управляющего на счет владельца ценных бумаг осуществляется на  ос-новании передаточного распоряжения,  предоставляемого держателю реестрадоверительным управляющим,  а также по решению суда и иным  основаниям,предусмотренным законодательством Кыргызской Республики.     Ценные бумаги,  учитываемые на лицевом счете доверительного управ-ляющего,  не  учитываются на лицевом счете зарегистрированного лица,  винтересах которого действует доверительный управляющий.     Ценные бумаги,  переданные доверительному управляющему разными ли-цами, могут учитываться на одном счете доверительного управляющего.     Учет ценных бумаг,  принадлежащих зарегистрированному лицу как до-верительному управляющему,  как собственнику и принадлежащих его клиен-там, осуществляется на отдельных лицевых счетах.     Зачисление ценных бумаг на лицевой счет "ДУ" производится на осно-вании  передаточного распоряжения от владельца ценных бумаг,  где в ка-честве оснований для внесения записи в систему ведения реестра указыва-ется  соответствующий договор доверительного управления (номер договораи дата его заключения).     Списание ценных  бумаг с лицевого счета "ДУ" производится на осно-вании:     - передаточного распоряжения от доверительного управляющего;     - если зарегистрированное лицо, которому передаются ценные бумаги,не  имеет  лицевого  счета в системе ведения реестра,  то дополнительнопредоставляются документы, предусмотренные пунктом 7.1 настоящего Поло-жения.     Если иное не установлено в договоре доверительного управления,  тодоверительный  управляющий,  действующий  в  интересах  своего клиента,вправе совершать все права по ценным бумагам, в том числе участвовать иголосовать на общем собрании акционеров.     7.14. Внесение в реестр записей о блокировании операций по лицево-му счету.     Блокирование операций по лицевому счету зарегистрированного лица -операция, исполняемая держателем реестра и предназначенная для предотв-ращения передачи ценных бумаг.     Блокирование и прекращение блокирования операций по лицевому счетупроизводятся по распоряжению зарегистрированного  лица  по  определениюили  решению  суда,  уполномоченного государственного органа КыргызскойРеспублики по регулированию рынка ценных бумаг,  в случаях, установлен-ных законодательством Кыргызской Республики,  а также на основании сви-детельств о смерти и иных документов,  выданных уполномоченными органа-ми. Вышеуказанными органами может быть принято решение об ограничении впользовании как имущественными,  так и неимущественными правами по бло-кированным ценным бумагам.     Копии документов  о блокировании ценных бумаг предоставляются эми-тенту, держателю реестра владельцев ценных бумаг и обслуживающему депо-зитарию.     Приостановление проведения сделок с ценными бумагами распространя-ется также на ценные бумаги, полученные в результате их конвертации илиобмена.     Если иное  не установлено в документе о блокировании ценных бумаг,эмитент вправе совершать действия по их погашению, выплате по ним дохо-дов,  их конвертации или обмену на иные ценные бумаги, если такие дейс-твия предусмотрены условиями выпуска блокированных ценных бумаг.     В случаях,  установленных  законодательством Кыргызской Республикипомимо блокирования ценных бумаг, в судебном порядке может быть наложенарест на ценные бумаги.     (В редакции  </w:t>
      </w:r>
      <w:hyperlink w:history="1" r:id="rIddruumdrwzesfd4r6rgao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7.15. Внесение в реестр записей об обременении ценных бумаг.     Лицевой счет  зарегистрированного лица должен содержать информациюобо всех случаях обременения ценных бумаг обязательствами,  включая не-полную оплату ценных бумаг, передачу ценных бумаг в залог.     Держатель реестра обязан внести в систему ведения реестра информа-цию о залоге ценных бумаг и о залогодержателе.     Держатель реестра  вносит  записи в реестр владельцев ценных бумагэмитента о фактах возникновения или прекращения залога ценных бумаг илиизменения количества ценных бумаг, являющихся предметом залога, не поз-днее трех  дней с момента получения необходимой информации (документов)в соответствии с требованиями законодательства Кыргызской Республики.     Особенности обременения, в том числе залога ценных бумаг эмитента,являющегося финансово-кредитным учреждением, могут устанавливаться спе-циальными законодательными актами Кыргызской Республики.     7.16. Документы,  необходимые  для внесения в реестр записи о воз-никновении залога:     - залоговое распоряжение (передается держателю реестра);     - документ, удостоверяющий личность (предъявляется держателю реес-тра);     - оригинал или нотариально удостоверенная копия договора о  залоге(передается держателю реестра);     - 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держателю реестра).     7.17. Документы,  необходимые для внесения в реестр записи о прек-ращении залога.     Прекращение залога в связи с исполнением обязательства:     - залоговое распоряжение,  подписанное залогодателем или его упол-номоченным  представителем  и  залогодержателем  или его уполномоченнымпредставителем (передается держателю реестра);     - документ, удостоверяющий личность (предъявляется держателю реес-тра).     Прекращение залога в связи с неисполнением обязательства:     - залоговое распоряжение,  подписанное  залогодержателем  или  егоуполномоченным  представителем  и  залогодателем или его уполномоченнымпредставителем (передается держателю реестра);     - документ, удостоверяющий личность (предъявляется держателю реес-тра);     - решение  суда  и договор купли-продажи ценных бумаг,  являющихсяпредметом залога,  заключенный по результатам торгов, в случае удовлет-ворения требований залогодержателя по решению суда (передается держате-лю реестра);     - решение  суда и протокол несостоявшихся повторных торгов продажиценных бумаг, являющихся предметом залога, в случае удовлетворения тре-бований залогодержателя по решению суда (передается держателю реестра).     7.18. Внесение в реестр записей о зачислении (списании) ценных бу-маг на счет (со счета) номинального держателя.     Зачисление (списание) ценных бумаг на счет (со счета) номинальногодержателя  производится  на основании сводного приказа на депонированиеценных бумаг и/или передаточного распоряжения.     В случае отсутствия в реестре лицевого счета номинального держате-ля держатель реестра обязан открыть ему лицевой счет.     Ценные бумаги,  учитываемые на лицевом счете номинального держате-ля, не учитываются на лицевом счете зарегистрированного лица, в интере-сах которого действует номинальный держатель.     (В редакции  </w:t>
      </w:r>
      <w:hyperlink w:history="1" r:id="rIda_xc1xbbmucfqus-eyyr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7.19. Операции с сертификатами ценных бумаг.     Держатель реестра производит запись в журнале выданных, погашенныхи утраченных сертификатов ценных бумаг обо всех проведенных им операци-ях по выдаче, погашении и утрате сертификатов.     Держатель реестра должен удостовериться в подлинности сертификатовценных бумаг и только после этого осуществить погашение сертификатов.     Держатель реестра обязан хранить погашенные сертификаты ценных бу-маг в архиве в течение трех лет,  после чего они подлежат уничтожению спредварительным составлением акта об уничтожении.     Выдача сертификатов  может производиться на основании предъявленияследующих документов:     - договор купли-продажи при первичном размещении ценных бумаг;     - передаточное распоряжение или иного  документа,  являющегося,  всоответствии с  настоящим  Положением,  основанием  для перерегистрацииправ на ценные бумаги;     - заявление зарегистрированного лица об утрате сертификата.     Погашение сертификатов  происходит  в случаях регистрации переходаправ на  ценные бумаги, изменения имени владельца ценных бумаг или дру-гой информации, содержащейся в сертификате ценных бумаг.     (В редакции  </w:t>
      </w:r>
      <w:hyperlink w:history="1" r:id="rIdnf0pgbu8pox2ycy33n5t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7.20. Предоставление информации из реестра.     Для получения информации из реестра обратившееся лицо предоставля-ет  держателю  реестра распоряжение на выдачу информации из реестра.  Вчисло лиц, имеющих право на получение информации из реестра, входят:     - эмитент;     - зарегистрированные лица;     - уполномоченный  государственный  орган  Кыргызской Республики порегулированию рынка ценных бумаг;     - уполномоченные  представители государственных органов в пределахих компетенции.     Информация из системы ведения реестра предоставляется в письменнойформе.     7.21. Предоставление информации зарегистрированным лицам.     Зарегистрированное лицо  либо  его  уполномоченный   представительвправе получить информацию:     - о внесенной в систему ведения реестра информации о нем и  учиты-ваемых на его лицевом счете ценных бумагах;     - обо всех записях на его лицевом счете;     - о  процентном  соотношении  общего  количества принадлежащих емуценных бумаг к капиталу эмитента и общему количеству ценных бумаг  дан-ной категории (типа);     - об эмитенте, а также о размере регистрационного капитала (устав-ного капитала);     - о держателе реестра;     - о  других  данных  в соответствии с законодательством КыргызскойРеспублики.     На основании соответствующего запроса акционер вправе получить ин-формацию о  других  акционерах акционерного общества за исключением ин-формации о количестве принадлежащих им акций.     По распоряжению зарегистрированного лица, со счета которого списа-ны ценные бумаги,  или лица,  на счет которого зачислены ценные бумаги,держатель реестра обязан в течение одного рабочего дня после проведенияоперации выдать уведомление, содержащее следующие данные:     - номер лицевого счета,  фамилию, имя, отчество (полное наименова-ние) и вид зарегистрированного лица,  со счета которого списаны  ценныебумаги;     - номер лицевого счета,  фамилию, имя, отчество (полное наименова-ние) и вид зарегистрированного лица,  на счет которого зачислены ценныебумаги;     - дату исполнения операции;     - полное наименование эмитента,  место нахождения эмитента, наиме-нование органа, осуществившего регистрацию, номер и дату регистрации;     - количество, государственный регистрационный номер выпуска ценныхбумаг, категорию (тип) ценных бумаг;     - основание для внесения записей в реестр;     - полное официальное наименование, место нахождения и телефон дер-жателя реестра.     Уведомление заверяется  печатью  и  подписью  уполномоченного лицадержателя реестра.     Справки по вышеуказанной информации выдаются:     - гражданам, являющимся наследниками по завещанию и закону и нахо-дящимся в живых в момент открытия наследства, а также дети, зачатые прижизни наследодателя и родившиеся живыми после открытия наследства;     - юридическим лицам, являющимся наследниками по завещанию, которыеявлялись созданными в момент открытия наследства, а также государства иместные сообщества.     - иностранным гражданам, являющимся наследниками, при предоставле-нии соответствующих документов,  предусмотренных законодательством Кыр-гызской Республики о факте наследования.     (В редакции  </w:t>
      </w:r>
      <w:hyperlink w:history="1" r:id="rId8qbmnei75yxim8f8e_3f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7.22. Предоставление информации эмитенту.     Держатель реестра обязан представлять эмитенту отчет о проведенныхоперациях в  реестре  владельцев  ценных бумаг эмитента не менее одногораза в месяц.     Эмитент для получения информации из реестра предоставляет держате-лю реестра распоряжение с указанием объема требуемой информации.     Эмитент должен  предоставить  держателю реестра список должностныхлиц,  которые имеют право на получение информации из реестра, и опреде-лить  объем  информации,  которую  имеет  право получить каждое из этихдолжностных лиц. Список должен содержать следующие данные:     - фамилию, имя, отчество должностного лица;     - серию,  номер,  дату и место выдачи  документа,  удостоверяющеголичность (паспорт,  военный билет,  свидетельство о рождении),  а такжеорган, выдавший документ;     - должность;     - объем информации, которую он имеет право получить;     - образец подписи должностного лица.     7.23. Предоставление информации представителям государственных ор-ганов.     Информация по операциям с  ценными  бумагами,  счетам,  количествуценных бумаг юридических и физических лиц, закрепленных в системе веде-ния реестра владельцев ценных бумаг, выдается:     - уполномоченному государственному органу Кыргызской Республики порегулированию рынка ценных бумаг;     - налоговым органам;     - следственным органам, по делам находящимся у них в производстве,на основании официального запроса;     - судам,  по находящимся в их производстве делам, на основании оп-ределения суда;     - представителям физического лица,  на основании нотариально удос-товеренной доверенности.     Информация по операциям с  ценными  бумагами,  счетам,  количествуценных бумаг юридических и физических лиц, закрепленных в системе веде-ния реестра  владельцев ценных бумаг, выдается вышеуказанным органам наосновании официального запроса по вопросам, входящим в их компетенцию.     7.24. Предоставление выписок и иных документов из системы  веденияреестра.     Держатель реестра обязан по требованию владельца или  лица,  дейс-твующего  от  его  имени,  а  также номинального держателя ценных бумагпредставить выписку из системы ведения реестра по его лицевому счету  втечение трех рабочих дней.     По требованию зарегистрированного лица  держатель  реестра  обязанпредставить  ему  справку  об  операциях по его лицевому счету за любойуказанный период времени.  В справке должны быть указаны следующие дан-ные:     - номер записи в регистрационном журнале;     - дата исполнения операции;     - тип операции;     - основание для внесения записей в систему ведения реестра;     - количество,  категорию (тип) и  государственный  регистрационныйномер выпуска ценных бумаг;     - номер лицевого счета,  фамилия, имя, отчество (полное наименова-ние) лица, передающего ценные бумаги;     - номер лицевого счета,  фамилия, имя, отчество (полное наименова-ние) лица,  на лицевой счет которого должны быть зачислены ценные бума-ги.     По распоряжению  зарегистрированного лица держатель реестра обязанпредоставить ему выписку,  предусмотренную пунктом 9.3 настоящего Поло-жения  о наличии на его счете указанного в распоряжении количества цен-ных бумаг определенной категории (типа), при условии, что это количест-во не превышает количество ценных бумаг данной категории (типа), учиты-ваемых на его лицевом счете.     Залогодержатель вправе  получить выписку в отношении ценных бумаг,являющихся предметом залога. Держатель реестра не имеет права требоватьот  зарегистрированного лица предоставления и/или возврата ранее выдан-ных выписок из реестра.     7.25. Особенности  проведения  операций по лицевым счетам несовер-шеннолетних.     При совершении сделок с ценными бумагами, принадлежащим малолетним(несовершеннолетние в возрасте до четырнадцати лет),  передаточное рас-поряжение  и  иные,  необходимые  документы  подписываются их законнымипредставителями - родителями, усыновителями или опекунами.     После достижения  несовершеннолетним 14-летнего возраста необходи-мые документы должны быть подписаны самим владельцем  ценных  бумаг.  Вслучаях, предусмотренных законодательством Кыргызской Республики, долж-но быть предоставлено письменное согласие законных представителей несо-вершеннолетнего,  достигшего 14-летнего возраста, на совершение сделки,а также разрешение органов опеки и попечительства на выдачу такого сог-ласия законным представителям.     Эмансипированный несовершеннолетний от 16 до 18 лет вправе  самос-тоятельно совершать любые сделки с ценными бумагами,  участвовать в об-щих собраниях акционеров и получать доходы по ценным бумагам.  При этомэмансипированный несовершеннолетний должен предъявить держателю реестраоригинал одного из следующих документов:     - решение  органов  опеки и попечительства об эмансипации несовер-шеннолетнего при согласии обоих родителей,  усыновителей или  попечите-лей;     - решение суда об эмансипации при отсутствии  согласия  родителей,усыновителей или попечителей;     - свидетельство о рождении;     - свидетельство о браке.     7.26. Особенности проведения операций с ценными бумагами,  находя-щихся в общей долевой собственности.     Если ценные бумаги принадлежат владельцам на праве  общей  долевойсобственности,  то передаточное распоряжение и иные,  необходимые доку-менты должны быть подписаны всеми участниками общей  долевой  собствен-ности. При отсутствии таких подписей должна быть предоставлена доверен-ность,  выданная участниками общей долевой собственности лицу,  котороеот их имени подпишет необходимые документы.     7.27. Внесение записей о закрытии лицевого счета.     В случае  если  в  результате операций с лицевым счетом количествоучитываемых на нем ценных бумаг станет равным нулю,  держатель  реестравправе  принять  решение о закрытии счета.  При этом информация о заре-гистрированном лице,  отражаемая на лицевом  счете,  подлежит  хранениюдержателем  реестра в течение установленного законодательством Кыргызс-кой Республики срока исковой давности по гражданским делам.     При внесении записей о переходе прав при наследовании после списа-ния всех  ценных бумаг на счет наследника (ов) лицевой счет их прежнегоумершего владельца закрывается.     (В редакции  </w:t>
      </w:r>
      <w:hyperlink w:history="1" r:id="rIdgbb2ygpliaoqcgduuayh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8. Требования к системе документооборота      8.1. Система документооборота.     Система документооборота держателя реестра должна  предусматриватьвозможность  восстановления  всех  данных  о зарегистрированных лицах ипроведенных операциях по их лицевым счетам, а также возможность продол-жения  деятельности  по  ведению  реестра в случае отказа компьютерногооборудования и/или программного обеспечения.     После принятия  документов  держатель реестра выдает обратившемусялицу документ, подтверждающий факт приема документов, с отметкой о датеприема,  фамилии,  имени,  отчестве уполномоченного лица, его подпись ипечать держателя реестра (либо входящий номер на  копии  представляемыхдокументов с подписью уполномоченного держателем реестра лица).     Документы, являющиеся  основанием  для  внесения записей в реестр,должны храниться у держателя реестра, ведущего реестр владельцев ценныхбумаг данного эмитента не менее пяти лет с момента их поступления, а поистечении этого срока должны быть переданы эмитенту.     8.2. Правила внутреннего документооборота и контроля.     В правилах внутреннего документооборота и контроля должен быть оп-ределен порядок обработки и хранения документов системы ведения  реест-ра, приведены формы внутренних документов держателя реестра, обязаннос-ти должностных лиц и персонала держателя реестра,  а также порядок осу-ществления внутреннего контроля.     Правила внутреннего документооборота и контроля должны  предусмат-ривать:     - способы регистрации,  обработки,  хранения и архивирования доку-ментов;     - возможность использования системы электронного  документооборотаданными;     - порядок доступа к архиву и к базе данных держателя реестра;     - способы сохранения электронных данных;     - порядок установления паролей при работе с программой ведения ре-естра;     - систему внутреннего контроля и порядок проверки данных, вводимыхв систему ведения реестра;     - способы восстановления данных в случае их утраты;     - меры безопасности и защиты от полной утраты (гибели),  недостачиили повреждения определенного имущества.     Должностные инструкции  персонала должны предусматривать функции иответственность должностных лиц держателя реестра.     8.3. Требования к оформлению документов.     Осуществление операций в реестре производится  держателем  реестрана  основании подлинников документов или копий,  удостоверенных нотари-ально, за исключением случаев, предусмотренных настоящим Положением.     Документы должны быть заполнены разборчиво, не содержать исправле-ний и помарок.     Идентификация зарегистрированных лиц, их уполномоченных представи-телей осуществляется на основании документа, удостоверяющего личность.     8.4. Сроки исполнения операций.     Срок исполнения операций в реестре исчисляются с  момента  предос-тавления необходимых документов держателю реестра.     В течение трех дней должны быть исполнены следующие операции:     - открытие лицевого счета;     - внесение изменений реквизиты зарегистрированного лица;     - внесение записей о переходе прав на ценные бумаги;     - внесение записей о блокировании  (разблокировании)  операций  полицевому счету;     - внесение записей об обременении ценных бумаг обязательствами,  втом числе залогом;     - внесение записей о зачислении,  списании ценных бумаг  со  счетаноминального держателя, доверительного управляющего;     - конвертация ценных бумаг.     В течение пяти рабочих дней исполняются операции:     - выдача, погашение сертификатов ценных бумаг;     - предоставление  уведомлений,  выписок  об  операциях по лицевомусчету, выписок о наличии на счету указанного количества ценных бумаг.     В течение десяти дней исполняются операции по аннулированию ценныхбумаг.     В сроки, оговоренные распоряжением эмитента или договором на веде-ние реестра, исполняются операции:     - внесение записей о размещении ценных бумаг;     - подготовка списка лиц, имеющих право на получение дохода по цен-ным бумагам и право участия в общем собрании акционеров;     - составление списка;     - сбор и обработка информации от номинальных держателей.     Регистратор не вправе отказать во внесении записей в реестр  из-задопущенной им или эмитентом ошибки.     В случае задержки в исполнении распоряжения из-за допущенной  дер-жателем реестра или эмитентом ошибки держатель реестра обязан в течениепяти рабочих дней сообщить об этом обратившемуся лицу, устранить ошибкуи внести запись в реестр.     (В редакции  </w:t>
      </w:r>
      <w:hyperlink w:history="1" r:id="rIdc0visehdw7mxnvaoz7fp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 Регистры по ведению реестра владельцев ценных бумаг      9.1. Журнал учета входящих документов.     Журнал учета входящих документов является журналом,  в котором ре-гистрируются все поступающие документы. Каждому входящему документу со-ответствует одна запись в журнале входящих документов.  Все записи  ве-дутся в хронологическом порядке.     Журнал учета входящих документов должен содержать  следующие  дан-ные:     - порядковый номер - входящий номер документа  (по  системе  учетадержателя реестра);     - наименование документа;     - дата получения документа держателем реестра;     - сведения о лице, предоставившем документы, а именно: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для физического лица (если указаны) - фамилия,  имя, отчество, да-та, почтовый адрес отправителя;     - краткое содержание;     - дата отправки ответа (внесения изменений в реестр) или направле-ния отказа во внесении изменений в реестр;     - исходящий номер ответа;     - фамилия должностного лица, подписавшего ответ.     Типовой журнал учета входящих документов приведен в приложении 5 кнастоящему Положению.     9.2. Регистрационный журнал.     Регистрационный журнал - журнал учета всех операций,  связанных  сдвижением  ценных  бумаг  по лицевым счетам их держателей ценных бумаг.Все операции,  в результате которых происходит движение ценных бумаг полицевым счетам,  а также изменение их реквизитов, все записи отражаютсяв данном журнале в хронологическом порядке по принципу  двойной  записина счетах.  Данные журнала используются при составлении отчетности эми-тенту и уполномоченному государственному органу  Кыргызской  Республикипо регулированию рынка ценных бумаг.     Регистрационный журнал отражает следующие операции:     - внесение в реестр записей о зачислении на счет и списании ценныхбумаг со  счета номинального держателя, передаче ценных бумаг в довери-тельное управление и из доверительного управления;     - внесение в реестр записей о передаче прав на ценные бумаги в по-рядке наследования, дарения, мены, а также в случае продажи акций акци-онерного общества закрытого типа;     - внесение в реестр записей об обременении ценных бумаг;     - внесение  в  реестр  записей о блокировании операций по лицевомусчету;     - внесение записей о конвертации ценных бумаг;     - внесение записей об аннулировании (погашении) ценных бумаг;     - внесение  изменений  в информацию лицевого счета о зарегистриро-ванном лице.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 Ф.И.О. или наименование зарегистрированных лиц;     - номера лицевых счетов зарегистрированных лиц,  являющихся сторо-нами в сделке;     - категория (тип), количество ценных бумаг.     Типовой регистрационный журнал приведен в приложении 6 к настояще-му Положению.     (В редакции  </w:t>
      </w:r>
      <w:hyperlink w:history="1" r:id="rIdjnpv3higvind71cqblwq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9.3. Выписка из реестра.     Выписка из реестра должна содержать следующие данные:     - полное наименование эмитента,  место нахождения эмитента, наиме-нование органа, осуществившего регистрацию, номер и дату регистрации;     - номер лицевого счета зарегистрированного лица;     - фамилию, имя, отчество (полное наименование) зарегистрированноголица;     - категория (тип), количество, государственный регистрационный но-мер выпуска ценных бумаг, учитываемых на лицевом счете зарегистрирован-ного лица;     - категория (тип), количество, государственный регистрационный но-мер выпуска ценных бумаг, обремененных обязательствами, и/или в отноше-нии которых осуществлено блокирование операций;     - вид  зарегистрированного лица (владелец,  номинальный держатель,доверительный управляющий, залогодержатель);     - полное наименование держателя реестра;     - наименование органа,  осуществившего регистрацию,  номер и  датурегистрации;     - номер лицензии на право ведения профессиональной деятельности поведению реестра владельцев ценных бумаг;     - место нахождения и телефон держателя реестра;     - печать,  фамилия,  имя,  отчество и подпись уполномоченного лицадержателя реестра.     Держатель реестра несет ответственность за полноту и достоверностьсведений, содержащихся в выданной им выписке из реестра. Выписка дейст-вительна только  на  дату и время ее выдачи. Типовая выписка из реестраприведена в приложении 7 к настоящему Положению.     9.4. Журнал выданных,  погашенных и утраченных сертификатов ценныхбумаг.     Журнал выданных, погашенных и утраченных сертификатов ценных бумагдолжен содержать следующие данные:     - порядковый номер записи;     - категорию (тип), государственный номер выпуска ценных бумаг;     - количество ценных бумаг, удостоверенных сертификатом;     - фамилию,  имя,  отчество (полное наименование),  номер  лицевогосчета зарегистрированного лица, которому выдан сертификат ценных бумаг;     - особые отметки о сертификате ценных бумаг  (действителен,  утра-чен, выдан новый взамен утраченного, погашен);     - дату выдачи документа;     - основание  выдачи (размещение ценных бумаг,  приобретение ценныхбумаг,  выдача взамен утраченного,  операция в отношении всего  выпускаценных бумаг);     - дату погашения сертификата ценных бумаг;     - основание  погашения сертификата ценных бумаг (прекращение правана ценные  бумаги,  выкуп  ценных  бумаг эмитентом, заявление владельцаценных бумаг, операция в отношении всего выпуска ценных бумаг);     - подпись в получении документа.     (В редакции  </w:t>
      </w:r>
      <w:hyperlink w:history="1" r:id="rIdq4woyb0gvpxopaqj92zz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9.5. Явочный лист.     Явочный лист  предназначен для регистрации акционеров, принимающихучастие в общем собрании акционеров, и в целях определения кворума. Ти-повой явочный лист приведен в приложении 9 к настоящему Положению.     9.6. Отчетность держателя реестра.     Держатель реестра  предоставляет эмитенту отчет о проведенных опе-рациях,  а также иные сведения,  предусмотренные законодательством Кыр-гызской Республики  и/или договором о ведении реестра владельцев ценныхбумаг данного эмитента.     Держатель реестра обязан предоставлять отчетность в уполномоченныйгосударственный орган Кыргызской Республики по регулированию рынка цен-ных бумаг в порядке и сроки, установленные законодательством КыргызскойРеспублики.              10. Филиалы и представительства независимого                           реестродержателя      Независимый реестродержатель  может создавать филиалы и представи-тельства на территории Кыргызской Республики.     Независимому реестродержателю надлежит обеспечить исполнение свои-ми филиалами и представительствами следующих требований,  устанавливае-мых настоящим Положением:     Руководитель филиала и представительства независимого  реестродер-жателя должен соответствовать квалификационным требованиям, установлен-ным уполномоченным государственным органом Кыргызской Республики по ре-гулированию рынка ценных бумаг к руководителям организаций, осуществля-ющих деятельность по ведению реестра владельцев ценных бумаг.     В штате  филиала и представительства независимого реестродержателядолжно быть не менее одного специалиста,  соответствующего квалификаци-онным требованиям, установленным уполномоченным государственным органомКыргызской Республики по регулированию рынка ценных бумаг к  специалис-там организаций,  осуществляющим  деятельность  по ведению реестра вла-дельцев ценных бумаг.     Все филиалы   и  представительства  независимого  реестродержателядолжны осуществлять прием документов,  необходимых для открытия лицевыхсчетов зарегистрированных лиц и проведения всех иных операций держателяреестра по счетам зарегистрированных лиц во всех реестрах,  ведение ко-торых осуществляется независимым реестродержателем,  в сроки и в поряд-ке, установленном законодательством Кыргызской Республики и нормативны-ми  правовыми актами уполномоченного государственного органа КыргызскойРеспублики по регулированию рынка ценных бумаг.     Порядок взаимодействия  независимого реестродержателя и его филиа-лов и представительств по осуществлению вышеуказанных операций держате-ля реестра устанавливается независимым реестродержателем.     Филиал и представительство независимого  реестродержателя  обязаныне  реже  одного  раза в месяц передавать независимому реестродержателюрезервные копии  базы данных, составляющих систему ведения реестра вла-дельцев ценных  бумаг, в соответствии с процедурой, установленной внут-ренними документами независимого реестродержателя.     Филиалы и  представительства независимого реестродержателя обязаныотвечать требованиям,  установленным настоящим Положением к независимымреестродержателям.       11. Требования к техническому обеспечению и защите системы                            ведения реестра      11.1. Для организации и осуществления деятельности по ведению  ре-естра держателей ценных бумаг в Кыргызской Республике независимые реес-тродержатели должны иметь оборудование (обеспечение) с характеристикамине ниже следующих:     - персональные компьютеры - два,  в том числе один резервный (про-цессор с тактовой частотой - 400 MHz, оперативное запоминающее устройс-тво 64 Mb);     - модем со скоростью не ниже - 26000 Кб/сек;     - факс;     - программное обеспечение для организации и осуществления деятель-ности по ведению реестра владельцев ценных бумаг;     - телефонную линию.     11.2. Программное обеспечение, используемое в целях ведения реест-ра владельцев ценных бумаг, должно быть зарегистрировано в соответствиис требованиями законодательства Кыргызской Республики.     11.3. Внутренние  документы  держателя реестра должны предусматри-вать следующие меры защиты и предосторожности:     - хранение  резервных  копий  электронных документов, составляющихсистему ведения  реестра  владельцев ценных бумаг вне здания - местона-хождения держателя  реестра в сейфе коммерческого банка, а также перио-дическое (не реже чем один раз в месяц) обновление этих копий;     - ограничение доступа посторонних лиц в помещение и к базе  данныхдержателя реестра;     - хранение и архивирование документов в бумажном виде.     (В редакции  </w:t>
      </w:r>
      <w:hyperlink w:history="1" r:id="rId9ys0rwltx-cgq6731bjm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12. Ограничения деятельности держателя реестра и                  ответственность при ведении реестра       (Название раздела в редакции </w:t>
      </w:r>
      <w:hyperlink w:history="1" r:id="rId8nweq4wnuhnh8i06wkep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12.1. Если  независимый  реестродержатель является участником либоакционером эмитента или эмитент является участником либо акционером не-зависимого реестродержателя,  то данный независимый реестродержатель невправе вести реестр владельцев ценных бумаг такого эмитента.     Независимый реестродержатель  не вправе осуществлять куплю-продажуценных бумаг эмитента являющегося его клиентом.     Осуществление деятельности по ведению реестра не допускает ее сов-мещения с другими видами профессиональной деятельности на рынке  ценныхбумаг.     Должностные лица эмитента не могут совмещать свою  деятельность  сдеятельностью по ведению реестра владельцев ценных бумаг.     12.2. Держатель реестра несет ответственность за неисполнение  илиненадлежащее  исполнение обязанностей по ведению реестра в соответствиис законодательством Кыргызской Республики.     Необоснованный отказ держателя реестра во внесении записи в реестрможет быть обжалован в порядке,  установленном  законодательством  Кыр-гызской Республики.     Держатель реестра не несет ответственность за операции  по  счетамклиентов номинального держателя или доверительного управляющего, испол-няемые в соответствии с распоряжениями номинального держателя и довери-тельного управляющего, оформленными надлежащим образом.     Независимый реестродержатель отвечает в полном объеме за  ущерб  иубытки, причиненные его клиентам по вине своих сотрудников.     Независимый реестродержатель несет ответственность за функциониро-вание  программных и технических средств,  задействованных при оказанииуслуг по ведению реестра владельцев ценных бумаг.     Независимый реестродержатель  несет  ответственность  за искажениеили непредставление информации,  полученной от эмитента или зарегистри-рованных лиц и предназначенной для передачи держателям ценных бумаг,  атакже за не уведомление зарегистрированного лица о корпоративном  дейс-твии,  повлекшем  за собой ограничение прав зарегистрированного лица поценным бумагам.     12.3. Не  исполнение или нарушение независимыми реестродержателямии другими  профессиональными  участниками рынка ценных бумагтребований,установленных настоящим Положением, является основанием для приостанов-ления или  аннулирования  выданной лицензии, а также иных санкций, пре-дусмотренных законодательством Кыргызской Республики.     (В редакции  </w:t>
      </w:r>
      <w:hyperlink w:history="1" r:id="rIdmpv1xjx1ukn_nbeuss03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12.4. Профессиональный  участник рынка ценных бумаг, гарантировав-ший подлинность  подписи  лица на передаточном распоряжении, выдаваемомрегистратору, обязуется  возместить  регистратору убытки, причиненные врезультате признанного сторонами или установленного судом факта поддел-ки подписи,  искажения данных или подписания передаточного распоряжениянеуполномоченным лицом.     (В редакции  </w:t>
      </w:r>
      <w:hyperlink w:history="1" r:id="rIdigj1kotvojophxlwafjg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Приложение 1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СПИСОК             держателей ценных бумаг на бумажном носителе                (В редакции </w:t>
      </w:r>
      <w:hyperlink w:history="1" r:id="rIdi88du3qdkrwmaeerwlih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1 лист  - титульный,  должен содержать наименование эмитента,  егоместонахождение и дату выдачи реестра.     Список держателей ценных бумаг     Эмитент "___________________________________"     город _______________________________________      2 лист  - информационный,  должен содержать информацию в соответс-твии с требованиями Положения о ведении реестра владельцев именных цен-ных бумаг в Кыргызской Республике.     Информационный лист предлагается составлять в следующей форме:     по состоянию на "___" __________________________ 200__ г.     Информация об эмитенте_______________________________________________________________________     Полное наименование:_______________________________________________________________________     Краткое наименование:_______________________________________________________________________     Юридический адрес:_______________________________________________________________________     Почтовый адрес:_______________________________________________________________________     Орган государственной регистрации:_______________________________________________________________________     Номер и дата регистрации:_______________________________________________________________________     Идентификационный номер:_______________________________________________________________________     Размер капитала:_______________________________________________________________________     Государственный регистрационный номер выпуска ценных бумаг:_______________________________________________________________________     Категория (тип) ценных бумаг:_______________________________________________________________________     Количество выпущенных акций:_______________________________________________________________________     В том числе:     простых:_______________________________________________________________________     привилегированных:_______________________________________________________________________     Форма выпуска:_______________________________________________________________________     Держатель реестра:_______________________________________________________________________     Независимый аудитор:_______________________________________________________________________     Уполномоченные лица эмитента:_______________________________________________________________________      3 лист и последующие, содержат информацию о зарегистрированных ли-цах.     Примерная организация 3 листа реестра владельцев ценных бумаг:-----------------------------------------------------------------------|N |  Номер  |  Ф.И.О.  | Документ,|  Количество |Сумма |Доля в|Почто-||  |лицевого |(наимено- | удостове-|-------------|(сом) | капи-| вый  ||  |  счета  |  вание)  |  ряющий  |прос- |приви-|      | тале |адрес ||  |         | зареги-  | личность:|тых   |леги- |      |      |      ||  |         |стрирован-|  серия,  |      |рован-|      |      |      ||  |         |   ного   |  номер,  |      |ных   |      |      |      ||  |         |   лица   |  место   |      |      |      |      |      ||  |         |          |  выдачи  |      |      |      |      |      ||--|---------|----------|----------|------|------|------|------|------||1 |    2    |    3     |     4    |   5  |   6  |  7   |   8  |  9   |-----------------------------------------------------------------------     На последнем листе реестра должны быть подведены итоги:     Всего выпущенных акций: __________________________________________     Всего распределенных (по категориям, типу): ___________________________________________________________ % от капитала.     в том числе:     юридическим лицам __________________________________________ экз.;     физическим __________________________________________________ экз.     Всего зарегистрированных акционеров: ____________________________,     в том числе:     юридических лиц __________________________________________________     физических лиц ___________________________________________________     Реестр владельцев  ценных  бумаг  на бумажном носителе должен бытьпронумерован, прошнурован,  подписан  уполномоченными лицами эмитента инезависимого реестродержателя и скреплен печатью эмитента и независимо-го реестродержателя.      от "_____________________________________" (наименование эмитента)      Председатель правления ___________________________________________      Ф.И.О. ___________________________________________________________      Независимый реестродержатель "___________________________________"      Руководитель независимого реестродержателя _______________________      Прошнуровано и пронумеровано на __________________________ листах.                                         "____" _______________ 200__ г.                                                   Приложение 2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ПЕРЕДАТОЧНОЕ РАСПОРЯЖЕНИЕ N _______                (В редакции </w:t>
      </w:r>
      <w:hyperlink w:history="1" r:id="rIdmevytao0faeqp8foc6yp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Ф.И.О. (полное наименование) зарегистрированного лица, передающегоценные бумаги (для физических лиц - Ф.И.О.,  для юридических лиц - пол-ное официальное наименование и Ф.И.О. представителя) с указанием, явля-ется ли оно владельцем,  доверительным управляющим или номинальным дер-жателем передаваемых ценных бумаг _____________________________________     Документ, удостоверяющий личность ________________________________     Серия, номер, дата и место выдачи, кем выдан 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передаваемых ценных бумаг:     Полное наименование эмитента _____________________________________     Категория (тип),  государственный  регистрационный  номер  выпускаценных бумаг: _________________________________________________________     Количество передаваемых ценных бумаг (в цифровом выражении и  про-писью) ________________________________________________________________     Основание перехода прав на ценные бумаги _________________________     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     Указания на наличие или отсутствие обременения ценных бумаг обяза-тельствами: ___________________________________________________________     Ф.И.О. (полное наименование) зарегистрированного лица, приобретаю-щего  ценные  бумаги (для физических лиц - Ф.И.О.,  для юридических лицполное официальное наименование и Ф.И.О.  представителя)  с  указанием,является  ли оно владельцем,  доверительным управляющим или номинальнымдержателем ____________________________________________________________     Документ, удостоверяющий личность ________________________________     Серия, номер, дата и место выдачи, кем выдан 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Идентификационный номер налогоплательщика ________________________     Адрес места жительства (юридический и почтовый) _________________________________________________________________________________________     Другие контактные данные (номер телефона,  факса,  электронный ад-рес) __________________________________________________________________      Подпись зарегистрированного лица, передающего ценные бумаги: _______________________________________________ (обязательно для заполнения)      Подпись лица, приобретающего ценные бумаги: ______________________      Гарантия подписи произведена Гарантом ___________________________,при этом он гарантирует,  что им произведено  установление  личности  иправомочий лица, подписавшего настоящее передаточное распоряжение (обя-зательно для заполнения в случае гарантирования профессиональным участ-ником  рынка ценных бумаг подлинности подписи лица на данном передаточ-ном распоряжении).      Дата заполнения передаточного распоряжения _______________________      М.П. (для юридических лиц)      Передача прав на ценные бумаги осуществлена:     Держатель реестра (полное наименование, адрес) __________________________________________________________________________________________     Ф.И.О. и подпись уполномоченного лица держателя реестра _________________________________________________________________________________     Регистрационный номер сделки и дата регистрации по регистрационно-му журналу: ___________________________________________________________                                                                    М.П.                                                   Приложение 3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ТИПОВОЕ ЗАЛОГОВОЕ РАСПОРЯЖЕНИЕ N _____      Настоящим внести  в  реестр запись (возникновение либо прекращениезалога): ______________________________________________________________     Залогодатель:     Ф.И.О.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_________________________________________________________________________________________________________     Номер лицевого счета 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ценных бумаг, передаваемых в залог:     Полное наименование эмитента ____________________________________________________________________________________________________________     Категория (тип),  государственный  регистрационный  номер  выпускаценных бумаг: _________________________________________________________     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     Вид залога: ______________________________________________________     Основание залога: ________________________________________________     Залогодержатель:     Ф.И.О. (полное наименование) зарегистрированного лица  (для  физи-ческих лиц - Ф.И.О.,  для юридических лиц - полное официальное наимено-вание и Ф.И.О. представителя), адрес_______________________________________________________________________     Номер лицевого счета 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лица,номер и дата регистрации: _____________________________________________     Сертификаты (если имеются) находятся: ___________________________________________________________________________________________________     Право получения дохода принадлежит (указать либо залогодателю либозалогодержателю): _____________________________________________________     Право пользования принадлежит (указать либо залогодателю либо  за-логодержателю): _______________________________________________________     Условия пользования: _____________________________________________     Условия залога: __________________________________________________      Залогодатель (Ф.И.О., полное наименование, подпись) _____________________________________________________________________________________                                            М.П. (для юридического лица)      Залогодержатель (Ф.И.О., полное наименование, подпись): _________________________________________________________________________________      Держатель реестра (полное наименование, адрес): _________________________________________________________________________________________      Ф.И.О. и подпись уполномоченного лица держателя реестра_______________________________________________________________________      Регистрационный номер и дата регистрации (подписания) по регистра-ционному журналу:_______________________________________________________________________                                                                    М.П.                                                   Приложение 4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СВОДНЫЙ ПРИКАЗ              на депонирование ценных бумаг в номинальное                         держание депозитария             (дата заполнения "___" ___________ 200__ г.)                (В редакции </w:t>
      </w:r>
      <w:hyperlink w:history="1" r:id="rId9l8yufrzatowu-rfbv16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Следующие зарегистрированные  лица передают в номинальное держаниеДепозитария нижеуказанные ценные бумаги:     Наименование эмитента ценных бумаг _______________________________     Категория (тип),  государственный  регистрационный  номер  выпускаценных бумаг __________________________________________________________ -----------------------------------------------------------------------|     N     |   Ф.И.О.  |  Документ, |Количество|Примечание|Результат || поручения |  (полное  |  удостове- |  ценных  |          |          ||           |  наимено- |   ряющий   |   бумаг  |          |          ||           |   вание)  |  личность: |          |          |          ||           |           |   серия,   |          |          |          ||           |           |   номер,   |          |          |          ||           |           |место выдачи|          |          |          ||           |           |(данные о   |          |          |          ||           |           |регистрации)|          |          |          ||-----------|-----------|------------|----------|----------|----------||     1     |     2     |      3     |     4    |     5    |     6    |-----------------------------------------------------------------------     Всего по данной ценной бумаге ____________________________________     Основанием для  передачи  вышеуказанных ценных бумаг в номинальноедержание Депозитария являются поручения на депонирование  ценных  бумагдепонентов  Депозитария и передаточные распоряжения,  подписанные заре-гистрированными лицами или их уполномоченными представителями.     Депозитарий подтверждает,  что  сведения,  содержащиеся  в сводномприказе на депонирование, идентичны сведениям, указанным в передаточномраспоряжении,  являющимся  основанием для передачи вышеуказанных ценныхбумаг.     Наименование Депозитария _________________________________________     Ф.И.О. и подпись уполномоченного лица Депозитария _______________________________________________________________________________________                                                                   М.П.     Держатель реестра  владельцев вышеуказанных ценных бумаг подтверж-дает, что вышеуказанные ценные бумаги, по которым им проведена операцияпо их переводу в номинальное держание Депозитария, не обременены обяза-тельствами, и  зарегистрированные  лица  имеют  полное и неограниченноеправо распоряжаться ими.     Наименование Держателя реестра ___________________________________     Ф.И.О. и подпись уполномоченного лица Держателя реестра _________________________________________________________________________________                                                                   М.П.                                                   Приложение 5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ЖУРНАЛ                       учета входящих документов -----------------------------------------------------------------------|N | Входя-| Наиме-| Дата  |Краткое| Сведе-|  Дата  | Исходя-|Фамилия ||  |  щий  |нование| полу- | содер-| ния о |отправки|   щий  |должно- ||  | номер | доку- | чения | жание | лице, | ответа |  номер | стного ||  | доку- | мента | доку- | доку- | предо-|  (вне- | ответа | лица,  ||  | мента |       | мента | мента |ставив-|  сения |   на   | подпи- ||  |  (по  |       | держа-|       |  шем  |записи в|  доку- |савшего ||  |системе|       | телем |       | доку- |реестр) | менты  |документ||  | учета |       |реестра|       |мент(*)|  или   |        |        ||  |  дер- |       |       |       |       | направ-|        |        ||  |жателя |       |       |       |       | ления  |        |        ||  | реес- |       |       |       |       |отказа  |        |        ||  | тра)  |       |       |       |       |  во    |        |        ||  |       |       |       |       |       |внесении|        |        ||  |       |       |       |       |       | записи |        |        ||  |       |       |       |       |       |в реестр|        |        ||--|-------|-------|-------|-------|-------|--------|--------|--------||1 |   2   |   3   |   4   |   5   |   6   |   7    |   8    |   9    |-----------------------------------------------------------------------     (*) К этим сведениям относятся:     -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 для физического лица (если указаны) -  фамилия,  имя,  отчество,дата, почтовый адрес отправителя.                                                   Приложение 6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РЕГИСТРАЦИОННЫЙ ЖУРНАЛ -----------------------------------------------------------------------|N |  Дата   |   Дата  |   Тип  |      Ф.И.О.      | Кате-  |  Коли-  ||  |получения|  испол- |  опера-|  (наименование), | гория  | чество  ||  | докумен-|  нения  |  ций(*)|  номера лицевых  | (тип)  | ценных  ||  |тов и их |операции |        |      счетов      | ценных | бумаг   ||  |входящие |         |        |зарегистрированных| бумаг  |         ||  | номера  |         |        |  лиц, являющихся |        |         ||  |         |         |        |сторонами в сделке|        |         ||  |         |         |        |------------------|        |         ||  |         |         |        |Ф.И.О.  |Ф.И.О.   |        |         ||  |         |         |        |отчуж-  |приобре- |        |         ||  |         |         |        |дателя  |тателя   |        |         ||--|---------|---------|--------|--------|---------|--------|---------||1 |    2    |    3    |   4    |   5    |    6    |   7    |    8    |-----------------------------------------------------------------------     (*) - В Регистрационный журнал не заносятся  записи  по  следующимоперациям в реестре:     - подготовка списка лиц,  имеющих право на  получение  доходов  поценным бумагам;     - предоставление номинальными держателями информации в реестр;     - операции с сертификатами ценных бумаг;     - предоставление информации (в том числе выписок) из реестра заре-гистрированным лицам, эмитенту, представителям государственных органов.                                                   Приложение 7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ТИПОВАЯ ВЫПИСКА ИЗ РЕЕСТРА      Полное наименование и место нахождения эмитента: ________________________________________________________________________________________     Наименование органа,  осуществившего  государственную регистрацию;номер и дата регистрации _____________________________________________________________________________________________________________________     Номер лицевого счета _____________________________________________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с указанием, является ли оно владельцем,доверительным управляющим,  номинальным держателем или залогодержателемценных бумаг: ________________________________________________________________________________________________________________________________     Категория (тип),  государственный  регистрационный  номер  выпускаценных бумаг, количество ценных бумаг, учитываемых на лицевом счете за-регистрированного лица: ______________________________________________________________________________________________________________________     Категория (тип),  государственный  регистрационный  номер  выпускаценных бумаг;  количество ценных  бумаг,  обремененных  обязательствамии/или в отношении которых осуществлено блокирование операций: ________________________________________________________________________________     Полное наименование держателя реестра: __________________________________________________________________________________________________     Наименование органа,  осуществившего  государственную регистрацию,номер, дата регистрации: _____________________________________________________________________________________________________________________     Номер и дата получения лицензии на право ведения  профессиональнойдеятельности по ведению реестра владельцев ценных бумаг: _____________________________________________________________________________________     Место нахождения и телефон держателя реестра: ___________________________________________________________________________________________     Ф.И.О. и подпись уполномоченного лица держателя реестра:_______________________________________________________________________                                                                   М.П.     Номер выписки по учетным регистрам держателя реестра:_______________________________________________________________________                                                   Приложение 8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ЖУРНАЛ      выданных, утраченных и погашенных сертификатов ценных бумаг                (В редакции </w:t>
      </w:r>
      <w:hyperlink w:history="1" r:id="rId1xr5hychcnvxoxgtp0qk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-----------------------------------------------------------------------|N |Кате- |Госу- |Номер |Коли- | Фами-|Номер |Особые|Дата |Осно-|Дата ||  |гория |дарст-|серти-|чество| лия, | лице-|отмет-|выда-|вание|пога-||  |(тип) |венный|фиката|ценных| имя, | вого | ки о | чи  |выда-|шения||  |ценных|реги- |ценных|бумаг,| отче-|счета |серти-|сер- | чи  |сер- ||  |бумаг |стра- |бумаг | удос-| ство | заре-|фика- |тифи-|сер- |тифи-||  |      |цион- |      | тове-| (пол-| гист-|те(*) |ката |тифи-|ката ||  |      | ный  |      |ренных| ное  | риро-|      |     |ката |     ||  |      |номер |      |серти-|наиме-| ван- |      |     |(**) |     ||  |      | вы-  |      | фика-| нова-| ного |      |     |     |     ||  |      |пуска |      | том  | ние) | лица,|      |     |     |     ||  |      |ценных|      |      | заре-| кото-|      |     |     |     ||  |      |бумаг |      |      | гист-| рому |      |     |     |     ||  |      |      |      |      | риро-| выдан|      |     |     |     ||  |      |      |      |      | ван- |серти-|      |     |     |     ||  |      |      |      |      | ного | фикат|      |     |     |     ||  |      |      |      |      | лица,|      |      |     |     |     ||  |      |      |      |      | кото-|      |      |     |     |     ||  |      |      |      |      | рому |      |      |     |     |     ||  |      |      |      |      |выдан |      |      |     |     |     ||  |      |      |      |      |серти-|      |      |     |     |     ||  |      |      |      |      |фикат |      |      |     |     |     ||--|------|------|------|------|------|------|------|-----|-----|-----||1 |   2  |  3   |   4  |   5  |  6   |  7   |   8  |  9  |  10 |  11 |-----------------------------------------------------------------------     (*) Возможные отметки:     - действителен - утрачен;     - выдан новый взамен утраченного;     - погашен.     (**) Возможные основания:     - размещение ценных бумаг;     - приобретение ценных бумаг;     - выдача сертификата взамен утраченного;     - операция в отношении всего выпуска ценных бумаг.     (***) Возможные основания:     - прекращение права на ценные бумаги;     - выкуп ценных бумаг эмитентом;     - заявление владельца ценных бумаг;     - операция в отношении всего выпуска ценных бумаг.                                                   Приложение 9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ЯВОЧНЫЙ ЛИСТ -----------------------------------------------------------------------|N |     Ф.И.О.      | Документ, |  Ф.И.О.  |  Кол-во акций  |Подпись ||  | (наименование   | удостове- | доверен- |----------------|        ||  |  юридического   |  ряющий   |ного лица |простых|приви-  |        ||  |     лица)       | личность: |          |       |легиро- |        ||  | зарегистриро-   |  серия,   |          |       |ванных  |        ||  | ванного лица    |  номер,   |          |       |        |        ||  |                 |  место    |          |       |        |        ||  |                 |  выдачи   |          |       |        |        ||--|-----------------|-----------|----------|-------|--------|--------||1 |        2        |     3     |     4    |   5   |    6   |   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vflsp5objwufio4c_m-">
      <w:r>
        <w:rPr>
          <w:rFonts w:ascii="Arial" w:cs="Arial" w:eastAsia="Arial" w:hAnsi="Arial"/>
          <w:color w:val="132D3F"/>
          <w:sz w:val="16"/>
          <w:szCs w:val="16"/>
          <w:u w:val="single"/>
        </w:rPr>
        <w:t xml:space="preserve">dalil.kg/document/31036</w:t>
      </w:r>
    </w:hyperlink>
  </w:p>
  <w:p>
    <w:pPr>
      <w:spacing w:after="0" w:before="40"/>
      <w:jc w:val="center"/>
    </w:pPr>
    <w:hyperlink w:history="1" r:id="rId6kvi8vwkwinxnayzd2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_rw8sf1-yxnraq2si-p" Type="http://schemas.openxmlformats.org/officeDocument/2006/relationships/hyperlink" Target="https://dalil.kg/document/202591" TargetMode="External"/><Relationship Id="rIdk7heai5ckefg-r_e0zs64" Type="http://schemas.openxmlformats.org/officeDocument/2006/relationships/hyperlink" Target="https://dalil.kg/document/31035" TargetMode="External"/><Relationship Id="rId9hnvpdnsj5g3obltv8dxp" Type="http://schemas.openxmlformats.org/officeDocument/2006/relationships/hyperlink" Target="https://dalil.kg/document/300279" TargetMode="External"/><Relationship Id="rId1wwa7xi92fxuyo8_l-je7" Type="http://schemas.openxmlformats.org/officeDocument/2006/relationships/hyperlink" Target="https://dalil.kg/document/5" TargetMode="External"/><Relationship Id="rIdk0kmrg5gopgubn1p8i8ty" Type="http://schemas.openxmlformats.org/officeDocument/2006/relationships/hyperlink" Target="https://dalil.kg/document/104" TargetMode="External"/><Relationship Id="rIdwt0rhcvb9ahj6jliarwom" Type="http://schemas.openxmlformats.org/officeDocument/2006/relationships/hyperlink" Target="https://dalil.kg/document/104" TargetMode="External"/><Relationship Id="rIdwvzmbi4p-okzefs4qfn93" Type="http://schemas.openxmlformats.org/officeDocument/2006/relationships/hyperlink" Target="https://dalil.kg/document/1188" TargetMode="External"/><Relationship Id="rIdfsdktihf0lgybd4vlcw1g" Type="http://schemas.openxmlformats.org/officeDocument/2006/relationships/hyperlink" Target="https://dalil.kg/document/300279" TargetMode="External"/><Relationship Id="rId81tuavdn54v0ufygz0ybb" Type="http://schemas.openxmlformats.org/officeDocument/2006/relationships/hyperlink" Target="https://dalil.kg/document/300279" TargetMode="External"/><Relationship Id="rIdlkwhpoblddjgvmnpsij7f" Type="http://schemas.openxmlformats.org/officeDocument/2006/relationships/hyperlink" Target="https://dalil.kg/document/300279" TargetMode="External"/><Relationship Id="rIdmoxubouep4g-u-yde-ifx" Type="http://schemas.openxmlformats.org/officeDocument/2006/relationships/hyperlink" Target="https://dalil.kg/document/300279" TargetMode="External"/><Relationship Id="rId93jycsg5kqilg44upomsc" Type="http://schemas.openxmlformats.org/officeDocument/2006/relationships/hyperlink" Target="https://dalil.kg/document/300279" TargetMode="External"/><Relationship Id="rIdfr3ynxxbsllgbef88pp6e" Type="http://schemas.openxmlformats.org/officeDocument/2006/relationships/hyperlink" Target="https://dalil.kg/document/300279" TargetMode="External"/><Relationship Id="rIdaxrtjl1fmk_pqe_-umu40" Type="http://schemas.openxmlformats.org/officeDocument/2006/relationships/hyperlink" Target="https://dalil.kg/document/300279" TargetMode="External"/><Relationship Id="rIdy-bqrbazb7x_icilex7ki" Type="http://schemas.openxmlformats.org/officeDocument/2006/relationships/hyperlink" Target="https://dalil.kg/document/300279" TargetMode="External"/><Relationship Id="rIdhw9ssy6jfbfzloscm8i34" Type="http://schemas.openxmlformats.org/officeDocument/2006/relationships/hyperlink" Target="https://dalil.kg/document/300279" TargetMode="External"/><Relationship Id="rIdccdg1l454r82por-02n1c" Type="http://schemas.openxmlformats.org/officeDocument/2006/relationships/hyperlink" Target="https://dalil.kg/document/300279" TargetMode="External"/><Relationship Id="rIdeqqs2-uhma-mqn8fs2m6d" Type="http://schemas.openxmlformats.org/officeDocument/2006/relationships/hyperlink" Target="https://dalil.kg/document/300279" TargetMode="External"/><Relationship Id="rIdunpraik4kxzvtmd8frv_o" Type="http://schemas.openxmlformats.org/officeDocument/2006/relationships/hyperlink" Target="https://dalil.kg/document/300279" TargetMode="External"/><Relationship Id="rId2rph3b6jufvralneljtae" Type="http://schemas.openxmlformats.org/officeDocument/2006/relationships/hyperlink" Target="https://dalil.kg/document/300279" TargetMode="External"/><Relationship Id="rIdricq9cjyg6_x-iwvgc5_u" Type="http://schemas.openxmlformats.org/officeDocument/2006/relationships/hyperlink" Target="https://dalil.kg/document/300279" TargetMode="External"/><Relationship Id="rId-dskkvgbcelap9sb30geo" Type="http://schemas.openxmlformats.org/officeDocument/2006/relationships/hyperlink" Target="https://dalil.kg/document/300279" TargetMode="External"/><Relationship Id="rIdnn3y-odrlvds-wt_ez-_f" Type="http://schemas.openxmlformats.org/officeDocument/2006/relationships/hyperlink" Target="https://dalil.kg/document/300279" TargetMode="External"/><Relationship Id="rIdcztzo273dx78kymuebapc" Type="http://schemas.openxmlformats.org/officeDocument/2006/relationships/hyperlink" Target="https://dalil.kg/document/300279" TargetMode="External"/><Relationship Id="rId7mn5qf0mbcixokolvzkd-" Type="http://schemas.openxmlformats.org/officeDocument/2006/relationships/hyperlink" Target="https://dalil.kg/document/300279" TargetMode="External"/><Relationship Id="rIdopvknjwnnw0_ztmv6chhj" Type="http://schemas.openxmlformats.org/officeDocument/2006/relationships/hyperlink" Target="https://dalil.kg/document/300279" TargetMode="External"/><Relationship Id="rIdqcvbhtcmwbspxtklvgr_q" Type="http://schemas.openxmlformats.org/officeDocument/2006/relationships/hyperlink" Target="https://dalil.kg/document/300279" TargetMode="External"/><Relationship Id="rIdloebeplbrwqqmx8zpsmq4" Type="http://schemas.openxmlformats.org/officeDocument/2006/relationships/hyperlink" Target="https://dalil.kg/document/300279" TargetMode="External"/><Relationship Id="rIdbfei48bzv7vso9eeowx9c" Type="http://schemas.openxmlformats.org/officeDocument/2006/relationships/hyperlink" Target="https://dalil.kg/document/300279" TargetMode="External"/><Relationship Id="rIddruumdrwzesfd4r6rgaoa" Type="http://schemas.openxmlformats.org/officeDocument/2006/relationships/hyperlink" Target="https://dalil.kg/document/300279" TargetMode="External"/><Relationship Id="rIda_xc1xbbmucfqus-eyyro" Type="http://schemas.openxmlformats.org/officeDocument/2006/relationships/hyperlink" Target="https://dalil.kg/document/300279" TargetMode="External"/><Relationship Id="rIdnf0pgbu8pox2ycy33n5ty" Type="http://schemas.openxmlformats.org/officeDocument/2006/relationships/hyperlink" Target="https://dalil.kg/document/300279" TargetMode="External"/><Relationship Id="rId8qbmnei75yxim8f8e_3fd" Type="http://schemas.openxmlformats.org/officeDocument/2006/relationships/hyperlink" Target="https://dalil.kg/document/300279" TargetMode="External"/><Relationship Id="rIdgbb2ygpliaoqcgduuayh1" Type="http://schemas.openxmlformats.org/officeDocument/2006/relationships/hyperlink" Target="https://dalil.kg/document/300279" TargetMode="External"/><Relationship Id="rIdc0visehdw7mxnvaoz7fpm" Type="http://schemas.openxmlformats.org/officeDocument/2006/relationships/hyperlink" Target="https://dalil.kg/document/300279" TargetMode="External"/><Relationship Id="rIdjnpv3higvind71cqblwqz" Type="http://schemas.openxmlformats.org/officeDocument/2006/relationships/hyperlink" Target="https://dalil.kg/document/300279" TargetMode="External"/><Relationship Id="rIdq4woyb0gvpxopaqj92zz0" Type="http://schemas.openxmlformats.org/officeDocument/2006/relationships/hyperlink" Target="https://dalil.kg/document/300279" TargetMode="External"/><Relationship Id="rId9ys0rwltx-cgq6731bjmn" Type="http://schemas.openxmlformats.org/officeDocument/2006/relationships/hyperlink" Target="https://dalil.kg/document/300279" TargetMode="External"/><Relationship Id="rId8nweq4wnuhnh8i06wkepn" Type="http://schemas.openxmlformats.org/officeDocument/2006/relationships/hyperlink" Target="https://dalil.kg/document/300279" TargetMode="External"/><Relationship Id="rIdmpv1xjx1ukn_nbeuss03o" Type="http://schemas.openxmlformats.org/officeDocument/2006/relationships/hyperlink" Target="https://dalil.kg/document/300279" TargetMode="External"/><Relationship Id="rIdigj1kotvojophxlwafjgv" Type="http://schemas.openxmlformats.org/officeDocument/2006/relationships/hyperlink" Target="https://dalil.kg/document/300279" TargetMode="External"/><Relationship Id="rIdi88du3qdkrwmaeerwlihz" Type="http://schemas.openxmlformats.org/officeDocument/2006/relationships/hyperlink" Target="https://dalil.kg/document/300279" TargetMode="External"/><Relationship Id="rIdmevytao0faeqp8foc6ypi" Type="http://schemas.openxmlformats.org/officeDocument/2006/relationships/hyperlink" Target="https://dalil.kg/document/300279" TargetMode="External"/><Relationship Id="rId9l8yufrzatowu-rfbv16j" Type="http://schemas.openxmlformats.org/officeDocument/2006/relationships/hyperlink" Target="https://dalil.kg/document/300279" TargetMode="External"/><Relationship Id="rId1xr5hychcnvxoxgtp0qkn" Type="http://schemas.openxmlformats.org/officeDocument/2006/relationships/hyperlink" Target="https://dalil.kg/document/30027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vflsp5objwufio4c_m-" Type="http://schemas.openxmlformats.org/officeDocument/2006/relationships/hyperlink" Target="https://dalil.kg/document/31036" TargetMode="External"/><Relationship Id="rId6kvi8vwkwinxnayzd2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2026-09-30T09:13:12.865Z</dcterms:created>
  <dcterms:modified xsi:type="dcterms:W3CDTF">2026-09-30T09:13:12.865Z</dcterms:modified>
</cp:coreProperties>
</file>

<file path=docProps/custom.xml><?xml version="1.0" encoding="utf-8"?>
<Properties xmlns="http://schemas.openxmlformats.org/officeDocument/2006/custom-properties" xmlns:vt="http://schemas.openxmlformats.org/officeDocument/2006/docPropsVTypes"/>
</file>