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ПРЕКРАТИЛ ДЕЙСТВИЕ              в соответствии со статьей 36 </w:t>
      </w:r>
      <w:hyperlink w:history="1" r:id="rIduuwlkdv12kgtswlm2pt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20 июля 2009 года N 241        "О нормативных правовых актах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Республики11 ноября 2003 года. Регистрационный номер 113-03                                                     Утвержден                                         </w:t>
      </w:r>
      <w:hyperlink w:history="1" r:id="rIde66jsnuzji9ppc5jp3s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                       по антимонопольной политике                                          от 31 октября 2003 года N 49                                 ПОРЯДОК                     рассмотрения дел о нарушениях                   антимонопольного законодательства      Раздел I.   Общие положения     Раздел II.  Порядок рассмотрения дел о нарушениях антимонопольного                 законодательства и принятие по ним решений     Раздел III. Порядок обжалования решений антимонопольного органа     Раздел IV.  Исполнение решений антимонопольного органа                 о нарушениях антимонопольного законодательства      Настоящий Порядок  разработан в соответствии с Законами КыргызскойРеспублики </w:t>
      </w:r>
      <w:hyperlink w:history="1" r:id="rIdelm7gthdetuw63kz582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ограничении монополистической деятельности,  развитии  и</w:t>
        </w:r>
      </w:hyperlink>
      <w:hyperlink w:history="1" r:id="rIdjkfp9erm1r1lvzna2ks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защите 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r>
        <w:rPr>
          <w:rFonts w:ascii="Arial" w:cs="Arial" w:eastAsia="Arial" w:hAnsi="Arial"/>
          <w:sz w:val="24"/>
          <w:szCs w:val="24"/>
        </w:rPr>
        <w:t xml:space="preserve">"О естественных и разрешенных монополиях в Кыр-</w:t>
      </w:r>
      <w:r>
        <w:rPr>
          <w:rFonts w:ascii="Arial" w:cs="Arial" w:eastAsia="Arial" w:hAnsi="Arial"/>
          <w:sz w:val="24"/>
          <w:szCs w:val="24"/>
        </w:rPr>
        <w:t xml:space="preserve">гызской Республике"</w:t>
      </w:r>
      <w:r>
        <w:rPr>
          <w:rFonts w:ascii="Arial" w:cs="Arial" w:eastAsia="Arial" w:hAnsi="Arial"/>
          <w:sz w:val="24"/>
          <w:szCs w:val="24"/>
        </w:rPr>
        <w:t xml:space="preserve"> и другими нормативными правовыми актами,  регламен-тирующими деятельность антимонопольного органа Кыргызской Республики.                                Раздел I                            Общие положения      1. Дела о нарушениях антимонопольного законодательства  рассматри-ваются  антимонопольным  органом и его территориальными управлениями наосновании заявлений физических лиц,  хозяйствующих  субъектов,  органовгосударственного управления, обществ и союзов потребителей, представле-ния прокурора и по собственной инициативе  антимонопольного  органа,  втом числе по результатам проведенных проверок.     Дела о нарушениях антимонопольного законодательства рассматривают-ся антимонопольным органом - коллегиально,  а начальниками его террито-риальных управлений - единолично.     2. Доказательствами  в  деле  могут быть любые фактические данные,которые дают возможность определить наличие или  отсутствие  нарушения.Данные  устанавливаются  такими  средствами,  как  объяснения  сторон итретьих лиц,  объяснениями специалистов антимонопольного органа  (пись-менными и устными),  актами проверок,  вещественными доказательствами изаключениями экспертов.     3. Антимонопольный орган рассматривает дела по собственной инициа-тиве при получении сведений,  свидетельствующих о  признаках  нарушенияантимонопольного законодательства.     4. Заявление подается в антимонопольный орган в письменной форме сприложением документов,  свидетельствующих о фактах нарушения антимоно-польного законодательства.  Документы на иностранных языках представля-ются с приложением заверенного перевода.     В заявлении должны содержаться следующие сведения:     - сведения о заявителе;     - наименование хозяйствующего субъекта, в отношении которого пода-но заявление;     - описание нарушения антимонопольного законодательства;     - существо требований и предложений.     Документы и заявления,  содержащие коммерческую тайну, разглашениюне подлежат.     5. Антимонопольный орган рассматривает поступившее заявление в те-чение одного месяца со дня поступления.     В тех случаях,  когда для рассмотрения заявления необходимо прове-дение специальной проверки, истребование дополнительных материалов либопринятие других мер,  сроки рассмотрения заявления могут быть  продленыруководителем или заместителем руководителя антимонопольного органа, ноне более чем на один месяц с сообщением об этом лицу, подавшему заявле-ние.     6. При отсутствии признаков нарушения  антимонопольного  законода-тельства антимонопольный орган обязан в письменной форме уведомить зая-вителя в сроки, установленные п.5 настоящего Порядка.     7. При установлении факта нарушения антимонопольного законодатель-ства,  как по собственной инициативе,  так и по поступившим  заявлениямантимонопольный орган начинает процесс рассмотрения дела.                                Раздел II                 Порядок рассмотрения дел о нарушениях                   антимонопольного законодательства                       и принятие по ним решений      8. Специалист антимонопольного  органа  представляет  материалы  спризнаками  нарушения  антимонопольного законодательства,  полученные входе рассмотрения заявления физических  лиц,  хозяйствующих  субъектов,органов  государственного  управления,  обществ  и союзов потребителей,представления прокурора или по собственной инициативе на  предваритель-ное рассмотрение коллегии антимонопольного органа.     По результатам проверки на предварительное  рассмотрение  коллегиивыносится акт проверки.     9. Коллегия антимонопольного органа в процессе подготовки рассмот-рения материалов о нарушении антимонопольного законодательства выясняетследующие вопросы:     - имеются ли обстоятельства,  исключающие возможность рассмотренияданного дела, как нарушающего антимонопольное законодательство;     - достаточно  ли  имеющихся  данных для рассмотрения материалов посуществу;     - имеются ли ходатайства.     По результатам рассмотрения представленных материалов коллегия вы-носит решение о принятии дела к рассмотрению или о его прекращении.     В случаях принятия решения о рассмотрении дела выносится определе-ние  (Приложение  1),  в котором указывается время и место рассмотрениядела,  лицо приглашаемое на рассмотрение,  истребование необходимых до-полнительных  материалов  по делу,  назначение экспертизы или отложениерассмотрения дела.     Определение в течение 5 дней вручается или высылается лицу,  в от-ношении которого рассматривается дело о нарушении антимонопольного  за-конодательства.     В случаях принятия решения о прекращении дела при отсутствии приз-наков нарушения антимонопольного законодательства коллегия выносит пос-тановление (Приложение 2),  о прекращении дела и ставит  в  известностьзаявителя.     10. Дела о нарушениях антимонопольного законодательства рассматри-ваются  окончательно  в  присутствии лица (официального представителя),нарушившего антимонопольное законодательство.  В отсутствии этого  лицадело может быть рассмотрено лишь в случаях, когда имеются данные о сво-евременном его извещении,  о месте и времени рассмотрения дела, и, еслиот него не поступило ходатайство об отложении дела.     11. На заседаниях коллегии антимонопольного  органа  заслушиваютсяобъяснения лица,  в отношении которого рассматривается дело,  показаниядругих лиц,  участвующих в рассмотрении по делу, пояснения специалистови заключения экспертов и т.д.     При рассмотрении дела о нарушении антимонопольного законодательст-ва ведется протокол (Приложение 3).     В протоколе рассмотрения дела указываются:     - дата и место рассмотрения дела;     - должность,  фамилия, имя, отчество Председателя коллегии, наиме-нование и состав коллегиального органа, рассматривающего дело;     - какое дело рассматривается;     - сведения о явке лиц, участвующих в рассмотрении дела;     - ходатайства и результаты их рассмотрения;     - объяснения, показания, пояснения и заключения лиц, участвующих врассмотрении дела;     - документы, исследованные при рассмотрении дела.     Протокол подписывается председательствующим и  секретарем  заседа-ния.     12. Рассмотрев дело о нарушении антимонопольного законодательства,коллегия  выносит  решение по делу в виде постановления (Приложение 4),предписания (Приложение 5):     - об устранении нарушений антимонопольного законодательства;     - о наложении взыскания;     - о передаче дела в судебные органы;     - о прекращении дела.     13. Постановление  коллегии принимается простым большинством голо-сов членов коллегии,  присутствовавших на заседании.  Постановление  поделу подписывается председательствующим.     Постановление должно  содержать:  наименование  органа,  вынесшегопостановление, дату рассмотрения дела, сведения о лице, в отношении ко-торого рассматривается дело, изложение обстоятельств, установленных прирассмотрении дела, ответственность предусмотренная за данное нарушение,принятое по делу решение.     Постановление объявляется немедленно по окончании рассмотрения де-ла.     Копия постановления  в  течение трех дней вручается или высылаетсялицу, в отношении которого оно вынесено, а также заявителю (потерпевше-му) по его просьбе.     Копия постановления вручается под роспись. В случае если копия вы-сылается,  об этом делается соответствующая запись в деле и прилагаетсяквитанция об отправлении.     14. Предписание об устранении нарушений антимонопольного законода-тельства направляется в соответствующие предприятия,  учреждения, орга-низации  и  должностным лицам о неотложности принятия мер по устранениюпричин и условий нарушения антимонопольного законодательства. Указанныеорганизации и лица обязаны в установленный срок,  указанный в предписа-нии сообщить органу, вынесшему решение, о принятых мерах.                               Раздел III                      Порядок обжалования решений                        антимонопольного органа      15. Лицо, в отношении которого рассматривалось дело, вправе податьжалобу в вышестоящий орган или в суд.     16. Жалоба на решение антимонопольного органа может быть подана  втечение десяти дней со дня его вынесения.     17. Антимонопольный орган,  рассмотрев жалобу,  принимает одно  изследующих решений:     - об оставлении решения антимонопольного органа без изменения, жа-лобы - без удовлетворения;     - об изменении решения,  если при этом размер взыскания не изменя-ется  в сторону увеличения или иным образом не ухудшается положение ли-ца, в отношении которого вынесено решение;     - об  отмене  решения  и прекращении дела при отсутствии признаковнарушения антимонопольного законодательства.     18. Решение  по  результатам  рассмотрения жалобы выносится в видеопределения (Приложение 6).     19. Копия определения по жалобе на решение по делу о нарушении ан-тимонопольного законодательства в течение трех  дней  высылается,  всемучастникам дела.                                Раздел IV              Исполнение решений антимонопольного органа            о нарушениях антимонопольного законодательства      20. Решения  антимонопольного  органа  обязательны  для исполнениявсеми государственными органами,  органами местного самоуправления, хо-зяйствующими субъектами независимо от форм собственности и их должност-ными лицами.     21. Государственные  органы,  органы местного самоуправления,  хо-зяйствующие субъекты независимо от форм собственности и их  должностныелица за не исполнение решений антимонопольного органа несут ответствен-ность в соответствии с законодательством Кыргызской Республики.                                                             Приложение 1                                                           Типовая форма                               ОПРЕДЕЛЕНИЕ                      ___________________________                         (о рассмотрении дела) г.Бишкек                                   "___" ___________ 200__ года      __________________________________________________________________        (наименование антимонопольного органа, Ф.И.О. руководителя)_______________________________________________________________________изучив материалы о признаках нарушения антимонопольного законодательст-ва Кыргызской Республики _____________________________________________________________________________________________________________________                (наименование хозяйствующего субъекта)                               ОПРЕДЕЛИЛ:      1. Назначить  дело о нарушении антимонопольного законодательства крассмотрению на "___" _______________ 200__ года на _______________ час______ мин., по адресу: г.Бишкек, проспект Чуй, 114, кабинет N _______,тел. __________________, факс ______________________.     2. Явка представителя ____________________________________________                               (наименование хозяйствующего субъекта)с надлежаще оформленной доверенностью.     3. Хозяйствующему субъекту предоставить в срок ___________________следующие документы и материалы:     __________________________________________________________________            (перечень необходимых документов и материалов)_______________________________________________________________________      Председатель     (Заместитель председателя,     начальник территориального управления)      Секретарь                                                             Приложение 2                                                           Типовая форма                              ПОСТАНОВЛЕНИЕ                 ____________________________________                   (о прекращении рассмотрения дела) __________________________                   "___" _________ 200__ года   (место рассмотрения)      __________________________________________________________________        (наименование антимонопольного органа, Ф.И.О. руководителя)_______________________________________________________________________   (Ф.И.О. должностного лица, наименование хозяйствующего субъекта)_______________________________________________________________________                               ПОСТАНОВИЛ:      Прекратить рассмотрения дела в отношении ________________________________________________________________________________________________на основании __________________________________________________________      Председатель     (Заместитель председателя,     начальник территориального управления)                                                             Приложение 3                                                           Типовая форма                                ПРОТОКОЛ                          заседания коллегии г.Бишкек                                   "___" ___________ 200__ года      Коллегия Государственной  комиссии  при  Правительстве  КыргызскойРеспублики по антимонопольной политике в составе  председательствующего_______________________________________________________________________членов коллегии _______________________________________________________при секретаре _________________________________________________________в присутствии ________________________________________________________________________________________________________________________________   (наименование хозяйствующего субъекта, Ф.И.О. должностного лица)рассмотрела на заседании дело по _____________________________________________________________________________________________________________             (заявлению, инициативе, результатам проверки)о нарушениях антимонопольного законодательства Кыргызской Республики.     Докладывается дело и выясняется, имеется ли ходатайства или другиедополнительные документы, имеющее значение для данного дела.     Коллегия заслушивает  объяснения,  пояснения  и  заключения   лиц,участвующих  в  рассмотрении дела,  а также разъясняется порядок и срокобжалования решения.      По результатам рассмотрения дела вынесено решение: ______________________________________________________________________________________                     (краткое содержание решение)      Председательствующий      Секретарь                                                             Приложение 4                                                           Типовая форма                             ПОСТАНОВЛЕНИЕ                   _________________________________                        (о наложении взыскания) __________________________                   "___" _________ 200__ года   (место рассмотрения)      __________________________________________________________________        (наименование антимонопольного органа, Ф.И.О. руководителя)_______________________________________________________________________рассмотрев материалы дела N ___________ свидетельствующего об уклоненииот исполнения предписания, выданного _________________________________________________________________________________________________________                (наименование антимонопольного органа)в отношении ___________________________________________________________                      (наименование хозяйствующего субъекта)     При рассмотрении дела присутствовали ____________________________________________________________________________________________________                 (Ф.И.О., должность присутствовавших)                              УСТАНОВЛЕНО:      __________________________________________________________________            (излагаются доказательства неисполнения предписания_______________________________________________________________________               (представления) антимонопольного органа)на основании __________________________________________________________                               ПОСТАНОВИЛ:      1. (Взыскать с) Наложить на _____________________________________________________________________________________________________________                (наименование хозяйствующего субъекта)штраф в размере ________________________________________________ сомов.     2. Сумму штрафа уплатить в 30-дневный срок через учреждение  банкас  момента  вынесения  настоящего  постановления,  о чем сообщить в 3-хдневный срок в ________________________________________________________                        (наименование антимонопольного органа)     Постановление о наложении взыскания в соответствии с законодатель-ством может быть обжаловано в суде.     Уплата штрафа нарушителем не освобождает его от исполнения предпи-сания об устранении нарушений антимонопольного законодательства.      Председатель     (Заместитель председателя,     начальник территориального управления)                                                             Приложение 5                                                           Типовая форма                               ПРЕДПИСАНИЕ               об устранении нарушений антимонопольного                           законодательства __________________________                   "___" _________ 200__ года   (место рассмотрения)      __________________________________________________________________                 (наименование антимонопольного органа)в лице ________________________________________________________________                    (должность, Ф.И.О. руководителя)на основании решения от "___" _____________ 200__ г. по делу N ________о нарушении ___________________________________________________________                       (наименование хозяйствующего субъекта)согласно ст. __________________________________________________________                       (указать нормативный правовой акт)                              ПРЕДПИСЫВАЮ:      __________________________________________________________________          (наименование хозяйствующего субъекта - нарушителя)_______________________________________________________________________      (содержание действий, которые обязан исполнить нарушитель)_______________________________________________________________________     (срок исполнения и представления доказательств об исполнении)     В случае неисполнения предписания в указанный срок ______________________________________________________________________________________                (наименование антимонопольного органа)вправе наложить  штраф  в  соответствии  с законодательством КыргызскойРеспублики.      Председатель     (Заместитель председателя,     начальник территориального управления)                                                             Приложение 6                                                           Типовая форма                               ОПРЕДЕЛЕНИЕ                 ____________________________________                     (о результатах рассмотрения) г.Бишкек                                   "___" ___________ 200__ года      __________________________________________________________________        (наименование антимонопольного органа, Ф.И.О. руководителя)_______________________________________________________________________рассмотрев жалобу на решение __________________________________________                               (наименование антимонопольного органа)в отношении ___________________________________________________________                     (наименование хозяйствующего субъекта)                               УСТАНОВИЛ:      __________________________________________________________________                (наименование антимонопольного органа)_______________________________________________________________________     Руководствуясь с  Порядком о рассмотрении дел о нарушениях антимо-нопольного законодательства ___________________________________________                               (наименование антимонопольного органа)                               ОПРЕДЕЛИЛ:      1. Решение ______________________________________________________________________________________________________________________________    (оставить без изменения, жалобу без удовлетворения, об отмене)      Председатель     (Заместитель председателя)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med4vi99yhpi75kbo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dalil.kg/document/31059</w:t>
      </w:r>
    </w:hyperlink>
  </w:p>
  <w:p>
    <w:pPr>
      <w:spacing w:after="0" w:before="40"/>
      <w:jc w:val="center"/>
    </w:pPr>
    <w:hyperlink w:history="1" r:id="rIdampkhrvigxai5gjtiai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wlkdv12kgtswlm2ptoy" Type="http://schemas.openxmlformats.org/officeDocument/2006/relationships/hyperlink" Target="https://dalil.kg/document/202591" TargetMode="External"/><Relationship Id="rIde66jsnuzji9ppc5jp3szn" Type="http://schemas.openxmlformats.org/officeDocument/2006/relationships/hyperlink" Target="https://dalil.kg/document/31058" TargetMode="External"/><Relationship Id="rIdelm7gthdetuw63kz582ns" Type="http://schemas.openxmlformats.org/officeDocument/2006/relationships/hyperlink" Target="https://dalil.kg/document/743" TargetMode="External"/><Relationship Id="rIdjkfp9erm1r1lvzna2ks_t" Type="http://schemas.openxmlformats.org/officeDocument/2006/relationships/hyperlink" Target="https://dalil.kg/document/7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med4vi99yhpi75kboo4" Type="http://schemas.openxmlformats.org/officeDocument/2006/relationships/hyperlink" Target="https://dalil.kg/document/31059" TargetMode="External"/><Relationship Id="rIdampkhrvigxai5gjtiai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2026-09-30T15:34:15.058Z</dcterms:created>
  <dcterms:modified xsi:type="dcterms:W3CDTF">2026-09-30T15:34:15.058Z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