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cx0iyhosqh2cwbrkbev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февраля 2005 года. Регистрационный номер 17-05                                   г.Бишкекот 18 января 2005 года №1               ГОСУДАРСТВЕННАЯ КОМИССИЯ ПРИ ПРАВИТЕЛЬСТВЕ              КЫРГЫЗСКОЙ РЕСПУБЛИКИ ПО РЫНКУ ЦЕННЫХ БУМАГ                             ПОСТАНОВЛЕНИЕ                                               Об утверждении Правил торговли ценными бумагами                  ЗАО "Central Asian Stock Exchange"   В  соответствии со статьей 22 </w:t>
      </w:r>
      <w:hyperlink w:history="1" r:id="rIdwkedx39nm9_tld5jxzl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рынкеценных  бумаг",  с  целью создания благоприятного делового  климата  иреализации государственной политики поддержки и развития рынка  ценныхбумаг Государственная комиссия при Правительстве Кыргызской Республикипо рынку ценных бумаг постановляет:   1.  Утвердить  прилагаемые </w:t>
      </w:r>
      <w:hyperlink w:history="1" r:id="rIdktyv_v2ztlnvkgdud7lzz">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торговли  ценными  бумагами  ЗАО"Central Asian Stock Exchange".   2.   Направить  настоящее  постановление  в  Министерство   юстицииКыргызской Республики для государственной регистрации.   3.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4.  Установить, что настоящее постановление вступает в  силу  послегосударственной   регистрации   в  Министерстве   юстиции   КыргызскойРеспублики  и  последующего официального опубликования в приложении  кгазете   "Эркин-Тоо"   "Нормативные  акты   Правительства   КыргызскойРеспублики,  министерств,  государственных комитетов,  государственныхкомиссий,  административных  ведомств.  Социального  фонда  КыргызскойРеспублики,  Национального  банка  Кыргызской  Республики  и  местногосамоуправления города Бишкек".   5.   Уведомить   Министерство  юстиции  Кыргызской  Республики   обофициальном опубликовании настоящего постановления.Председатель                                              А.Дикамбаев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bvgmz_bsuo1dzp1sxzj">
      <w:r>
        <w:rPr>
          <w:rFonts w:ascii="Arial" w:cs="Arial" w:eastAsia="Arial" w:hAnsi="Arial"/>
          <w:color w:val="132D3F"/>
          <w:sz w:val="16"/>
          <w:szCs w:val="16"/>
          <w:u w:val="single"/>
        </w:rPr>
        <w:t xml:space="preserve">dalil.kg/document/31096</w:t>
      </w:r>
    </w:hyperlink>
  </w:p>
  <w:p>
    <w:pPr>
      <w:spacing w:after="0" w:before="40"/>
      <w:jc w:val="center"/>
    </w:pPr>
    <w:hyperlink w:history="1" r:id="rId8ufs6f9epopt4pa-f4u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x0iyhosqh2cwbrkbevs" Type="http://schemas.openxmlformats.org/officeDocument/2006/relationships/hyperlink" Target="https://dalil.kg/document/202591" TargetMode="External"/><Relationship Id="rIdwkedx39nm9_tld5jxzllx" Type="http://schemas.openxmlformats.org/officeDocument/2006/relationships/hyperlink" Target="https://dalil.kg/document/104" TargetMode="External"/><Relationship Id="rIdktyv_v2ztlnvkgdud7lzz" Type="http://schemas.openxmlformats.org/officeDocument/2006/relationships/hyperlink" Target="https://dalil.kg/document/311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bvgmz_bsuo1dzp1sxzj" Type="http://schemas.openxmlformats.org/officeDocument/2006/relationships/hyperlink" Target="https://dalil.kg/document/31096" TargetMode="External"/><Relationship Id="rId8ufs6f9epopt4pa-f4u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2026-10-01T18:00:40.177Z</dcterms:created>
  <dcterms:modified xsi:type="dcterms:W3CDTF">2026-10-01T18:00:40.177Z</dcterms:modified>
</cp:coreProperties>
</file>

<file path=docProps/custom.xml><?xml version="1.0" encoding="utf-8"?>
<Properties xmlns="http://schemas.openxmlformats.org/officeDocument/2006/custom-properties" xmlns:vt="http://schemas.openxmlformats.org/officeDocument/2006/docPropsVTypes"/>
</file>