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Минздрава КР
                  от 23 января 2006 года № 29Зарегистрировано в Министерстве юстиции Кыргызской Республики8 февраля 2005 года. Регистрационный номер 24-05                                                     Приложение                                                     Утвержден                                              </w:t>
      </w:r>
      <w:hyperlink w:history="1" r:id="rIdwvr00ml9zecxrkmht-mt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24 декабря 2004 года № 574                                                                 Образец     Зарегистрировано                              УтвержденоМинистерство образования                          Учредитель  Кыргызской Республики                 Министерство здравоохранения КР________________________                _______________________________"___" ___________ 2005 г.                от "___" ___________ 2005 г.Регистрационный № ______                                  УСТАВ           государственного учреждения медицинского училища      1.  Общие положения     2.  Прием в МУ и организация учебного процесса     3.  Права и обязанности студентов, преподавателей и других         работников МУ     4.  Профессиональная подготовка и повышение квалификации         преподавателей     5.  Управление МУ     6.  Международная деятельность МУ     7.  Финансово-хозяйственная деятельность МУ     8.  Учет, отчетность и контроль в МУ     9.  Порядок регистрации устава МУ     10. Порядок ликвидации и реорганизации МУ     11. Дополнения и изменения, вносимые в устав МУ после его         утверждения                             Общие положения      1.1. Полное наименование медицинского училища:     - на кыргызском языке: мамлекеттик медициналык окуу жайы.     - на русском языке:  государственное учреждение медицинское учили-ще.     Сокращенное наименование: _____ МУ.     Юридический адрес: ____________________.      1.2. Статус медицинского училища      Медицинское училище  (далее - МУ) является государственной образо-вательной организацией, осуществляющей профессиональную подготовку спе-циалистов  со  средним  профессиональным медицинским и фармацевтическимобразованием в соответствии с Законом КР "Об  образовании",  Положением"Об  образовательной организации среднего профессионального образованияКыргызской Республики", утвержденным постановлением Правительства КР от3 февраля  2004 года N 53, и другими нормативными правовыми актами Кыр-гызской Республики,  регламентирующими  образовательную  деятельность инастоящим Уставом. Является юридическим лицом с момента его регистрациив органах юстиции.     МУ имеет печать,  штамп и эмблему со своим наименованием,  а такжесвои  расчетные и иные счета в национальной и иностранной валюте в бан-ковских и других кредитных учреждениях в КР и за рубежом.     1.3. Учредители:     Учредителем МУ является Министерство здравоохранения КР.     1.4. Организационно-правовая форма:     Государственное учреждение     Форма собственности - государственная.     1.5. Основными задачами МУ являются:     - удовлетворение  потребностей  личности  в  получении профессии иквалификации по выбранной специальности, а также содействие в интеллек-туальном, нравственном и физическом развитии;     - удовлетворение потребностей  здравоохранения  квалифицированнымиспециалистами со средним медицинским и фармацевтическим образованием;     - постоянное совершенствование качества подготовки специалистов  сучетом реформ в системе здравоохранения;     - воспитание активной  личности,  сочетающий  патриотизм,  высокуюнравственность и культуру с чувством профессионального долга, достоинс-тва и ответственности за качество и результаты своего  труда,  чувствомсоциальной справедливости.              2. Прием в МУ и организация учебного процесса      2.1. Основные положения приема студентов в МУ      2.1.1. Граждане КР имеют право на получение в МУ среди  его  меди-цинского  и  фармацевтического образования по бюджетной или контрактнойформе обучения.     План приема студентов на обучение за счет средств бюджета, а такжевнебюджетных средств устанавливается Министерством здравоохранения  КР.Порядок  приема  граждан  КР  в МУ определяется в порядке установленномдействующим законодательством.      2.2. Цели образовательного процесса, типы и виды реализуемых          образовательных программ      Целью образовательного  процесса  является  подготовка медицинскихработников по образовательным программам,  отвечающих современным усло-виям медицины с гарантией соответствующей квалификации.     МУ реализует образовательные  программы  среднего  медицинского  ифармацевтического образования в соответствии с лицензией на право веде-ния образовательной деятельности и осуществляет подготовку специалистовна бюджетной и контрактной основе по следующим специальностям:     - Сестринское дело     - Акушерское дело     - Медико-профилактическое дело     - Фармация     - Стоматология ортопедическая     - Лабораторная диагностика     - _______________     - _______________.     2.3. Языки обучения:     - кыргызский     - русский.     2.4. Продолжительность обучения на каждом уровне:     - Сестринское дело - 2 года 10 месяцев     - Акушерское дело - 2 года 10 месяцев     - Медико-профилактическое дело - 2 года 10 месяцев     - Фармация - 2 года 10 месяцев     - Стоматология ортопедическая - 2 года 10 месяцев     - Лабораторная диагностика - 2 года 10 месяцев.     2.5. Порядок отчисления, восстановления и перевода студентов:     Порядок отчисления студентов определяется уставом МУ. Восстановле-ние и перевод студентов из одного МУ в другое или из высшего  медицинс-кого  учебного заведения в МУ осуществляется в соответствии с порядком,установленным действующим законодательством Кыргызской Республики.     2.6. Учебно-производственная практика:     Прохождение студентами учебно-производственной  практики  осущест-вляется  в соответствии с действующим законодательством Кыргызской Рес-публики.      2.7. Система оценок при промежуточной и итоговой аттестации и          порядок ее проведения      МУ самостоятельно в выборе системы оценок, формы, порядка и перио-дичности промежуточной аттестации студентов.  Положение о текущем конт-роле  знаний  и  промежуточной аттестации студентов разрабатывается МУ.Итоговые аттестации проводятся в соответствии с  действующим  законода-тельством Кыргызской Республики.      2.8. Режим занятий обучающихся      2.8.1. В МУ учебный год начинается 1 сентября и заканчивается сог-ласно учебному плану по конкретной специальности.     2.8.2. Для всех видов аудиторных занятий академический  час  уста-навливается продолжительностью 45 минут.     2.8.3. Занятия проводятся учебными группами  или  потоками.  Формыпроведения  занятий  определяются МУ,  исходя из обеспечения их высокойэффективности и качества.     2.8.4. Численность  студентов в учебной группе в МУ при финансиро-вании подготовки за счет бюджетных средств по очной форме обучения  ус-танавливается 25 человек,  по очно-заочной (вечерней) форме не менее 15человек.     2.8.5. Для проведения практических занятий по общепрофессиональнымдисциплинам группа делится на две подгруппы, по клиническим дисциплинамна три подгруппы.      2.9. Наличие платных образовательных услуг и порядок их          представления (на договорной основе)      2.9.1. МУ оказывает платные дополнительные образовательные  услуги(обучение по дополнительным программам,  преподавание спецкурсов и цик-лов дисциплин,  углубленное изучение предметов и т.д.) за рамками соот-ветствующих образовательных программ и ГОСТов.     2.9.2. Получение квалификации по второй специальности в  соответс-твии  с Законом КР "Об образовании" осуществляется только на договорной(платной) основе,  с вынесением дублирующих дисциплин из диплома первойспециальности с учетом количества часов.     2.9.3. Порядок предоставления дополнительных образовательных услуг(на договорной основе) определяется директором МУ по согласованию с Со-ветом МУ.      2.10. Порядок регламентации и оформления отношений МУ и           обучающихся, их родителей или законных представителей      2.10.1. Соблюдение  прав  обучающегося  на получение образования врамках государственных образовательных стандартов.     2.10.2. Родители, или их законные представители обязаны:     - создавать детям условия для жизни и учебы,  обеспечивающие  здо-ровье,  развитие их духовных и физических качеств, нравственное станов-ление в семье;     - определить детей в учреждения образования;     - соблюдать принципы Конвенции о правах студента;     - поддерживать связь с МУ;     2.11. Воспитательная задача МУ должна быть направлена на:     - историческую  преемственность  поколений,  сохранение и развитиенациональной культуры;     - воспитание патриотов Кыргызстана,  граждан правового, демократи-ческого,  социального государства,  уважающих права и свободы личности,обладающих высокой нравственностью и уважением к закону;     - разностороннее развитие молодежи, формирование навыков самообра-зования и самореализации личности;     - формирование у молодежи целостного миропонимания и  современногонаучного мировоззрения,  основанного на признании приоритетов общечело-веческих ценностей:  гуманности,  милосердия,  сострадания,  уважения кжизни и здоровью человека;      2.12. Формы завершения обучения и выдаваемые документы      2.12.1. Выпускникам  МУ успешно выдержавшим итоговую государствен-ную аттестацию, присваивается квалификация специалиста со средним обра-зованием  (по  определенной  специальности) и выдается диплом государс-твенного образца, установленного Министерством образования КР.     2.12.2. Диплом  с  отличием  выдается  выпускникам МУ,  получившимоценку "отлично" на итоговой государственной аттестации и не менее  75%отличных  оценок по результатам текущей аттестации (при условии отсутс-твия удовлетворительных оценок).     2.12.3. Дипломы,  выдаваемые МУ, подписываются председателем Госу-дарственной аттестационной комиссии,  директором МУ  и  заверяются  пе-чатью.            3. Права и обязанности студентов, преподавателей                        и других работников МУ      3.1. Статус студента МУ      Студентом является лицо, зачисленное на обучение приказом директо-ра МУ по результатам вступительных испытаний. Студенту выдаются студен-ческий билет и зачетная книжка установленного образца.      3.2. Права и обязанности студентов      3.2.1. Студент имеет право:     - получать  знания,  соответствующие  квалификационным требованиямспециалиста;     - принимать участие в научно-исследовательской работе;     - участвовать в обсуждении и  решении  вопросов  совершенствованияучебного процесса, организации практического обучения, вопросов успева-емости,  трудовой и учебной дисциплины и других вопросов,  связанных  сучебой и бытом студентов;     - участвовать в общественной жизни коллектива МУ, общественных ме-роприятиях,  работе спортивных секций, кружков, художественной самодея-тельности и т.п.;     - избирать и быть избранным в студенческие органы МУ;     - пользоваться помещениями,  аудиториями, лабораториями, техничес-кими средствами обучения,  библиотеками, информационными фондами, обще-житиями, спортивно-оздоровительными сооружениями и др.;     - на защиту своего человеческого достоинства,  обжалование решенийадминистрации в органы государственного управления образованием и др.;     - студенты очной формы обучения бюджетных отделений получают в ус-тановленном порядке и размерах государственную стипендию.     3.2.2. Студенты обязаны:     - выполнять требования образовательной программы МУ;     - овладевать  теоретическими  знаниями и практическими навыками поспециальности  на  уровне  требований  государственных  образовательныхстандартов;     - выполнять требования Устава МУ;     - соблюдать правила внутреннего распорядка МУ;     - выполнять решения администрации МУ;     - бережно относиться к имуществу МУ;     - посещать все виды занятий.      3.3. Статус и юридическое подтверждение прав работников МУ      Работниками МУ являются  преподаватели,  административно-управлен-ческий, учебно-вспомогательный и обслуживающий персонал.     Штатное расписание утверждается директором МУ  по  согласованию  сМинистерством здравоохранения КР в пределах выделенных объемов финанси-рования.      3.4. Права и обязанности работников МУ      3.4.1. Работники МУ имеют право:     - на  материально-техническое  и  учебно-методическое  обеспечениесвоей профессиональной деятельности;     - на  выбор  средств и методов организации педагогической деятель-ности в рамках учебных планов и программ;     - участвовать  в  обсуждении и решении важнейших вопросов деятель-ности МУ,  в том числе и через общественные организации и органы управ-ления МУ;     - защищать свою профессиональную честь и достоинство;     - пользоваться в установленном порядке информационными фондами МУ,услугами учебных, научных, социально-бытовых, лечебных и др.;     - избирать и быть избранным в органы управления МУ;     - обжаловать приказы и распоряжения администрации МУ в установлен-ном законодательством Кыргызской Республики порядке.     3.4.2. Работники МУ обязаны:     - выполнять требования Устава МУ;     - соблюдать правила внутреннего распорядка МУ;     - обеспечивать  высокую эффективность и качество педагогического инаучного процесса;     - активно вовлекать студентов в научные исследования, внедрять ре-зультаты научно-исследовательских работ в учебный процесс;     - воспитывать  и прививать студентам высокие морально-нравственныекачества, самостоятельность, инициативу и творческие способности;     - постоянно повышать свой профессиональный уровень.         4. Профессиональная подготовка и повышение квалификации                            преподавателей      Профессиональная подготовка и повышение квалификации  -  составнаячасть  непрерывного  образования преподавателей,  осуществляемого черезсистему образовательных учреждений как государственных,  так и  негосу-дарственных.      4.1. Виды  и формы профессиональной подготовки и повышения          квалификации      Профессиональная подготовка и повышение квалификации осуществляет-ся в виде переподготовки, общего усовершенствования, тематического усо-вершенствования,  краткосрочного цикла,  стажировки и т.д. по различнымформам обучения (прослушивание лекций, участие в семинарах, конференци-ях и др.).      4.2. Периодичность прохождения      Повышение квалификации педагогических работников проводится не ре-же одного раза в 5 лет.      4.3. Ответственность администрации за профессиональную подготовку          и повышение квалификации      Администрация МУ несет ответственность за своевременную профессио-нальную  подготовку  и  повышение квалификации преподавателей,  а такжедругих работников.  Допускается помимо бюджетного финансирования затратна  переподготовку  и  повышение  квалификации специалистов обучение засчет средств заинтересованного лица или МУ.                            5. Управление МУ      5.1. Компетенция Учредителя      5.1.1. Высшим органом управления МУ является Учредитель(и).     5.1.2. К компетенции Учредителя(ей) относятся:     - определение основных направлений деятельности МУ;     - внесение изменений и дополнений в Устав МУ;     - назначение и освобождение директора МУ;     - рассмотрение вопросов,  связанных с реорганизацией,  ликвидациейМУ.     - утверждение структуры МУ;     - согласование и внесение предложений по  изменению  разработанныхположений, регулирующих учебно-научно-лечебную, финансово-хозяйственнуюи пр. виды деятельности;     - принятие решения по другим вопросам, касающегося деятельности МУв соответствии с законодательством Кыргызской Республики.      5.2. Принципы управления МУ      Управление МУ осуществляется в соответствии с законодательством КРи настоящим Уставом.      5.3. Совет МУ и его полномочия      5.3.1. Для осуществления организации учебного процесса, качества исодержания образования,  формирования преподавательского состава созда-ется выборный представительный орган - Совет МУ.     5.3.2. Совет МУ избирается преподавательским,  научным,  медицинс-ким,  административно-хозяйственным, производственным, учебно-вспомога-тельным коллективом.  Председателем Совета является директор  МУ.  Срокполномочий Совета МУ не может превышать 3 года.     5.3.3. Досрочные выборы Совета МУ проводятся по требованию не  ме-нее половины его членов.     5.3.4. К полномочиям Совета МУ относятся:     - определение основных направлений учебно-образовательного процес-са МУ;     - решение  основных  вопросов  организации учебно-воспитательной инаучной работы;     - утверждение основных направлений учебно-воспитательной,  методи-ческой и др. работы;     - вынесение решений о привлечении к имущественной или дисциплинар-ной ответственности должностных лиц МУ;     - утверждение  положений  и  других документов,  разработанных МУ,внесение в них изменений и дополнений;     - рассмотрение других вопросов, связанных с основной деятельностьюМУ.     Совет МУ решает вопросы на своих заседаниях,  проводимых ежемесяч-но.     5.3.5. Численный состав, порядок избрания и работы Совета МУ опре-деляются уставом МУ. В состав совета входят директор (начальник) спуза,представители всех категорий работников, обучающихся, а также заинтере-сованных предприятий,  Учреждений и организаций.  Председателем  советаявляется  директор  (начальник).  Другие  члены совета избираются общимсобранием (конференцией).     5.3.6. Заседания Совета МУ оформляются протоколами, подписываемымиего председателем и секретарем.     5.3.7. В МУ могут создаваться и иные органы самоуправления:  педа-гогические,  методические советы и др. в соответствии с законодательст-вом Кыргызской Республики.      5.4. Структура МУ      5.4.1. Структура  МУ  формируется  по согласованию с Министерствомздравоохранения КР в пределах выделенных объемов финансирования  и  ут-верждается Учредителем(ями).     5.4.2. Непосредственное руководство МУ осуществляет директор.     5.5. Функциональные обязанности заместителей директора,  руководи-телей подразделений и иных должностных лиц МУ  определяются  директоромМУ по согласованию с профсоюзным комитетом МУ.      5.6. Порядок выбора директора МУ      5.6.1. Выборы  директора МУ производятся в целях подбора руководи-теля МУ,  способного обеспечить подготовку высококвалифицированных спе-циалистов, развитие научных исследований, материально-технической и ин-формационно-технологической базы,  улучшение воспитательной заботы, по-вышение эффективности и организационно-хозяйственной деятельности, соб-людение законодательства Кыргызской Республики и исполнение решений ор-ганов государственной власти, и утверждение в образовательной организа-ции принципов коллегиальности,  гласности, прозрачности, демократичнос-ти, равенства прав сотрудников, академической честности.     5.6.2. Директор МУ избирается:     - из числа высококвалифицированных специалистов с высшим медицинс-ким или высшим сестринским образованием, имеющим опыт работы на руково-дящих должностях в системе здравоохранения не менее 5 лет;     - на альтернативной основе;     - на общем собрании МУ;     - тайным голосованием;     - сроком на 4 года, не более, чем на 2 срока подряд.     5.6.3. Учредителем МУ, создается организационный комитет по прове-дению выбора директора МУ (далее - оргкомитет).     5.6.4. Оргкомитетом разрабатывается и утверждается Порядок  выборадиректора МУ на основе настоящего Устава.     5.6.5. Кандидатуры, выдвинутые на должность директора МУ, рассмат-риваются  оргкомитетом в соответствии с пунктами 5.6.1,  5.6.2,  5.6.3,5.6.4 и настоящего Устава. Выборы проводятся в случае, если на рассмот-рение общего собрания МУ представлено не менее двух кандидатур.  В слу-чае,  если только одна кандидатура отвечает требованиям для  участия  ввыборах, объявляются новые сроки выдвижения кандидатур и проведения вы-боров директора МУ.  Оргкомитет информирует о своих решениях общее соб-рание МУ.     5.6.6. В целях создания равных прав и  возможностей  кандидатурам,выдвинутым  на  должность директора МУ,  в период предвыборной компанииотобранные претенденты из числа руководителей данного МУ и  его  струк-турных подразделений временно отстраняются от занимаемых должностей.     5.6.7. Выдвижение кандидатур на должность директора завершается за10 дней до назначенной даты проведения выборов директора МУ.  За неделюдо выборов вывешиваются списки кандидатур на должность директора с ука-занием занимаемой должности, ученой степени и др.     5.6.8. Решение общего собрания является действительным, если в го-лосовании участвовало не менее 2/3 списочного состава избирателей. Изб-ранным на должность директора является кандидат, получивший более поло-вины  голосов из числа участвовавших избирателей в голосовании в первомтуре.     5.6.9. Если  ни один из кандидатов не получил в первом туре доста-точного количества голосов,  то второй тур выборов проводится на том жесобрании и в тот же день.  В бюллетень второго тура вносятся две канди-датуры, набравшие большинство голосов в первом туре. Избранным считает-ся кандидат на должность директора,  получивший простое большинство го-лосов избирателей во втором туре.  Если кандидаты получили равное коли-чество голосов во втором туре,  то учредитель МУ выбирает для утвержде-ния одну кандидатуру из двух.     5.6.10. Если в первом туре участвовало только две кандидатуры и ниодна из них не набрала больше половины голосов,  то выборы директора МУсчитаются несостоявшимися.  Об этом оргкомитет информирует Министерствоздравоохранения КР, и назначает новые выборы директора. Исполнение обя-занностей директора МУ на время до проведения новых выборов возлагаетсяМинистерством здравоохранения на лицо, не принимавшее участие в выборахдиректора данного МУ.     5.6.11. Избранный на общем собрании МУ кандидат на  должность  ди-ректора утверждается Министерством здравоохранения КР.     5.6.12. По окончании четырехлетнего срока  деятельности  директораМУ выборы назначаются в течение месячного срока со дня окончания срока.     5.6.13. Министерство здравоохранения КР, имеет право отзывать дос-рочно и назначать новые выборы директора подведомственных учебных заве-дений в случае:     - выявления  соответствующими государственными органами управлениягрубых нарушений законодательства Кыргызской Республики в области обра-зовательной,  научной, воспитательной, кадровой, организационно-хозяйс-твенной, финансовой и другой деятельности учебного заведения;     - несоблюдения законодательства Кыргызской Республики и неисполне-ния решений центрального органа государственного управления образовани-ем;     - непрохождения государственной аккредитации (аттестации) МУ;     - выражения недоверия директору общим собранием МУ;     - несоответствия деятельности директора МУ  принципам  коллегиаль-ности,  гласности,  прозрачности,  демократичности, равенства прав всехсотрудников и академической честности,  а также нормам нравственности иморали.                    6. Международная деятельность МУ      6.1. Права МУ в области международного сотрудничества      МУ имеет право осуществлять международное сотрудничество в областисреднего профессионального образования,  преподавательской деятельностив соответствии с законодательством Кыргызской Республики.      6.2. Обучение и подготовка граждан иностранных государств в МУ      Обучение, подготовка граждан иностранных государств осуществляетсяпо межгосударственным соглашениям,  заключенным  Правительством  КР,  атакже  по договорам между образовательными учреждениями,  организациямиили с отдельными гражданами.      6.3. Правила приема и условия обучения иностранных граждан      Граждане иностранных государств принимаются в МУ на конкурсной ос-нове и пользуются всеми правами, обязанностями студентов в соответствиис Уставом МУ.      6.4. Участие в международных образовательных программах (получение          грантов)      МУ имеет право принимать участие в различных международных образо-вательных программах и в соответствии с этим получать гранты.               7. Финансово-хозяйственная деятельность МУ      Финансово-хозяйственная деятельность МУ осуществляется в  установ-ленном законодательством КР порядке.      7.1. Использование объектов собственности, закрепленных          учредителем за МУ      7.1.1. Имущество МУ составляют основные и  оборотные  средства,  атакже финансовые ресурсы и иные материальные ценности,  стоимость кото-рых отражена в балансе учебного заведения.     7.1.2. Имущество МУ не может быть использовано в целях, противоре-чащих задачам образования.     7.1.3. За  МУ в целях обеспечения его образовательной деятельностизакрепляются на праве оперативного управления объекты  права  собствен-ности (земля,  здания, сооружения, оборудование, а также другое необхо-димое имущество потребительского, социального, культурного и иного наз-начения).     7.1.4. При осуществлении права оперативного управления имуществом,МУ обязано:     - эффективно использовать имущество;     - соблюдать нормы и правила эксплуатации;     - обеспечивать сохранность и использование имущества строго по це-левому назначению;     - не допускать ухудшения технического состояния имущества;     - осуществлять текущий и капитальный ремонт имущества;     - начислять амортизационные отчисления на изнашиваемые части  иму-щества;     7.1.5. Основные средства и иные материальные ценности  приобретен-ные за счет собственных средств МУ являются собственностью МУ.     7.1.6. Контроль за использованием  по  назначению  и  сохранностьюимущества,  закрепленного за МУ на праве оперативного управления,  осу-ществляют Учредитель(и) и другие Государственные органы в пределах ком-петенции, в установленном законодательством порядке.     Имущество, закрепленное на праве оперативного управления,  исполь-зуется МУ в соответствии с целями своей деятельности.     7.1.7. МУ принадлежит право собственности  на  денежные  средства,имущество  и  иные объекты собственности,  переданные ему физическими и(или) юридическими лицами в форме дара, пожертвования или по завещанию,на продукты интеллектуального и творческого труда, являющиеся результа-том его деятельности,  а также на доходы от собственной деятельности МУи приобретенные на эти доходы объекты собственности.      7.2. Финансирование и материально-техническое обеспечение          деятельности МУ      7.2.1. Финансирование осуществляется по нормативам,  установленнымзаконодательством КР.     7.2.2. Размеры поступлений на содержание  МУ  должны  обеспечиватьвозмещение  материальных  затрат  на проведение соответствующих профилюучебного заведения работ,  формирование средств на  выплату  заработнойплаты,  создание необходимой материальной технической базы,  социальнойподдержки студентов,  материального стимулирования коллектива  в  соот-ветствии с законодательством КР.     7.2.3. Размеры и формы оплаты труда, материальное стимулирование иматериальная помощь всем категориям работников МУ устанавливаются учеб-ным заведением самостоятельно в пределах имеющихся у него средств.  Приэтом  МУ  использует гос.  тарифные ставки и оклады как минимальные приобязательной дифференциации оплаты труда работников в зависимости от ихквалификации  и  сложности условий и выполняемых работ,  личного вкладакаждого работника.  Критерием при оценке эффективности работы педагоги-ческих кадров являются уровень знаний и умений студентов.     7.2.4. МУ привлекает в  порядке,  установленном  законодательствомКР,  дополнительные финансовые,  в том числе валютные, средства за счетпредоставления платных дополнительных образовательных и  иных,  предус-мотренных настоящим уставом услуг, а также за счет добровольных пожерт-вований и целевых взносов физических и (или)  юридических  лиц,  в  томчисле, иностранных граждан и (или) иностранных юридических лиц.      7.3. Источники и порядок формирования собственности МУ      7.3.1. Имущество МУ образуется за счет:     - средств республиканского и местного бюджетов;     - имущества,  приобретенного  за счет бюджетных средств МУ,  в томчисле за счет доходов, получаемых от хозяйственной деятельности;     - бюджетных ассигнований и других поступлений от местного финансо-вого управления;     - внебюджетных средств;     - дохода, полученного от разрешенной МУ деятельности по проведениюработ и оказанию платных услуг на договорной основе;     - амортизационных отчислений;     - кредитов, грантов, инвестиций и иных заемных средств;     - имущества,  приобретенного МУ по другим основаниям, не запрещен-ным законодательством КР.      7.4. Порядок осуществления предпринимательской деятельности      Предпринимательская деятельность МУ должна осуществляться с учетомЗакона КР "О лицензировании",  требований Гражданского Кодекса,  ЗаконаКР "О некоммерческих организациях".     7.4.1. МУ оказывает физическим и юридическим лицам платные  допол-нительные  образовательные услуги (обучение по дополнительным образова-тельным программам,  преподавание специальных курсов, циклов дисциплин,репетиторство, занятия с обучающимися с углубленным изучением предметови другие услуги), не предусмотренные образовательными программами и го-сударственными  образовательными стандартами среднего профессиональногомедицинского и фармацевтического образования.  Доход от указанной  дея-тельности  реинвестируется в МУ,  в том числе на увеличение расходов назаработную плату,  по его усмотрению.  МУ в пределах имеющихся  у  негосредств на оплату труда,  самостоятельно определяет форму и систему оп-латы труда, размер доплат и надбавок, премий и других выплат стимулиру-ющего характера, а также размеры должностных окладов всех категорий ра-ботников (без  ограничения их предельных размеров), но не ниже установ-ленных законодательством КР.     7.4.2. Внебюджетные и валютные средства,  поступившие от  экономи-ческой деятельности,  остаются в распоряжении МУ и используются в уста-новленном законодательством КР порядке.                   8. Учет, отчетность и контроль в МУ      8.1. Выполнение нормативных документов по учету, отчетности и          контролю      МУ осуществляет оперативный и бухгалтерский учет результатов своейдеятельности,  а также ведет статистическую отчетность в соответствии сзаконодательством КР.      8.2. Формы бухгалтерского учета. Формы статистической отчетности      Формы и  порядок ведения бухгалтерского учета и статистической от-четности устанавливаются Министерством финансов КР.      8.3. Контроль финансовых дисциплин      Контроль и проверка финансово-хозяйственной деятельности  МУ  осу-ществляют  Учредитель(и)  и другие Государственные органы в пределах ихкомпетенции в порядке, установленном действующим законодательством КР.     8.4. Учет  и  бронирование  военнообязанных осуществляется в соот-ветствии с действующим законодательством КР по данному вопросу.                    9. Порядок регистрации устава МУ      9.1. Устав МУ утверждается Учредителем(ями).     9.3. Регистрация МУ производится органами юстиции в соответствии сдействующим законодательством Кыргызской Республики.                10. Порядок ликвидации и реорганизации МУ      Прекращение деятельности МУ может осуществляться в форме  ликвида-ции, реорганизации (слияние, разделение, выделение, присоединение, пре-образование).      10.1. Причины и порядок ликвидации МУ      10.1.1. Ликвидация деятельности МУ производится:     - по решению судебных органов;     - по иным основаниям, предусмотренным законодательством КР.     10.1.2. Ликвидационная  комиссия назначается органом принявшим ре-шение о ликвидации.  С момента назначения ликвидационной  комиссии  всеакты органов  МУ, направленные на отчуждение его имущества, либо на по-гашение долгов, производятся лишь с согласия ликвидационной комиссии.     10.1.3. Ликвидационная  комиссия  оценивает активы,  принимает всевозможные меры к выявлению кредиторов и получению дебиторском задолжен-ности,  а  также  письменно уведомляет кредиторов МУ о порядке и срокахзаявления требований его кредиторами.     10.1.4. После окончания срока для предъявления требований кредито-рами ликвидационная комиссия составляет промежуточный  баланс,  которыйзатем предоставляется на утверждение органу,  принявшему решение о лик-видации юридического лица.     10.1.5. Выплата  денежных сумм кредиторам ликвидируемого МУ произ-водится в соответствии с очередностью установленной действующим законо-дательством Кыргызской Республики.     10.1.6. После завершения расчетов с кредиторами ликвидационная ко-миссия составляет ликвидационный баланс,  который представляется на ут-верждение органу, принявшему решение о ликвидации юридического лица.     10.1.7. При ликвидации МУ документы постоянного хранения,  имеющиенаучно-историческое значение передаются на государственное  хранение  вархивные  фонды,  документы по личному составу (приказы,  личные дела икарточки учета, лицевые счета и т.п.) передаются на хранение в архивныйфонд  по  месту нахождения МУ.  Передача и упорядочение документов осу-ществляется силами и за счет средств МУ в соответствии  с  требованиямиархивных органов и Законом "О Национальном архивном фонде КР".     10.1.8. МУ считается ликвидированным с момента внесения  записи  опрекращении деятельности юридического лица в единый государственный ре-естр юридических лиц.      10.2. Причины и порядок реорганизации МУ      10.2.1. При реорганизации МУ все документы (управленческие, финан-сово-хозяйственные,  по  личному составу и т.д.) передаются в соответс-твии с установленными правилами правопреемнику.     10.2.2. При  прекращении  деятельности МУ путем реорганизации пра-вопреемство прав и обязанностей реорганизованного МУ происходит в соот-ветствии с Гражданским Кодексом КР, и другими нормативными документами,касающимися данного вопроса.             11. Дополнения и изменения, вносимые в устав МУ                         после его утверждения      11.1. Все  изменения  и дополнения к настоящему Уставу принимаютсяобщим собранием коллектива МУ, утверждаются Учредителем(ями) и подлежатрегистрации  в порядке,  установленном законодательством КР.  НастоящийУстав составлен на русском языке,  в 3-х подлинных экземплярах, имеющиходинаковую юридическую силу.     11.2. В МУ должны быть созданы все условия работникам и  студентамдля ознакомления с Уставом, а также с изменениями и дополнениями.      Директор _____________ МУ              роспись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scj76ni2m1k9fdk3fxw">
      <w:r>
        <w:rPr>
          <w:rFonts w:ascii="Arial" w:cs="Arial" w:eastAsia="Arial" w:hAnsi="Arial"/>
          <w:color w:val="132D3F"/>
          <w:sz w:val="16"/>
          <w:szCs w:val="16"/>
          <w:u w:val="single"/>
        </w:rPr>
        <w:t xml:space="preserve">dalil.kg/document/31208</w:t>
      </w:r>
    </w:hyperlink>
  </w:p>
  <w:p>
    <w:pPr>
      <w:spacing w:after="0" w:before="40"/>
      <w:jc w:val="center"/>
    </w:pPr>
    <w:hyperlink w:history="1" r:id="rIdac5qxxjvptuzeztm9wt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r00ml9zecxrkmht-mtj" Type="http://schemas.openxmlformats.org/officeDocument/2006/relationships/hyperlink" Target="https://dalil.kg/document/312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scj76ni2m1k9fdk3fxw" Type="http://schemas.openxmlformats.org/officeDocument/2006/relationships/hyperlink" Target="https://dalil.kg/document/31208" TargetMode="External"/><Relationship Id="rIdac5qxxjvptuzeztm9wt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2026-10-01T17:33:19.868Z</dcterms:created>
  <dcterms:modified xsi:type="dcterms:W3CDTF">2026-10-01T17:33:19.868Z</dcterms:modified>
</cp:coreProperties>
</file>

<file path=docProps/custom.xml><?xml version="1.0" encoding="utf-8"?>
<Properties xmlns="http://schemas.openxmlformats.org/officeDocument/2006/custom-properties" xmlns:vt="http://schemas.openxmlformats.org/officeDocument/2006/docPropsVTypes"/>
</file>