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dxh0ar4vpgybqnp2klq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т 20 июля 2009 года № 241
       "О нормативных правовых актах Кыргызской Республики"Зарегистрировано в Министерстве юстиции Кыргызской Республики21 февраля 2000 года. Регистрационный номер 24 г.Бишкекот 17 января 2000 года № 5        ПРИКАЗ МИНИСТЕРСТВА ЗДРАВООХРАНЕНИЯ КЫРГЫЗСКОЙ РЕСПУБЛИКИ                 О совершенствовании судебно-медицинской                    службы в Кыргызской Республике      В целях  унификации  научно-методического  подхода к практическомупроизводству,  совершенствованию организации и деятельности судебно-ме-дицинской службы в повышении качества судебно-медицинских экспертиз и всвязи с принятием нового </w:t>
      </w:r>
      <w:hyperlink w:history="1" r:id="rIdmy9-s39dlmuykxhjksb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yv3ourk-ga7wk5wklf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кодексовКыргызской Республики Министерство здравоохранения приказывает:     1. Утвердить:     1.1. "Положения":     - "О главном судебно-медицинском эксперте  Кыргызской  Республики"(приложение 1);     - "О начальнике бюро судебно-медицинской  экспертизы"  (приложение2);     - "О начальнике областного  бюро  судебно-медицинской  экспертизы"(приложение 3);     - "Положение о  заместителе  начальника  бюро  судебно-медицинскойэкспертизы" (приложение 4);     - "О заведующем отделом бюро судебно-медицинской экспертизы" (при-ложение 5);     - "О заведующем отделением  бюро  судебно-медицинской  экспертизы"(приложение 6);     - "О враче - судебно-медицинском эксперте" (приложение 7);     - "О  методическом совете при бюро судебно-медицинской экспертизы"(приложение 8);     - "О  организационно-методическом  отделе судебно-медицинской экс-пертизы" (приложение 9).     1.2. "Правила":     - "Работы врача-специалиста в области судебной медицины при наруж-ном  осмотре трупа на месте его обнаружения (происшествия)" </w:t>
      </w:r>
      <w:hyperlink w:history="1" r:id="rId8usfl6cph1w9a9wdsua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</w:t>
        </w:r>
      </w:hyperlink>
      <w:hyperlink w:history="1" r:id="rIdmoi07svsr_cuuwrozrr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"Производства  судебно-медицинской экспертизы трупа" </w:t>
      </w:r>
      <w:hyperlink w:history="1" r:id="rId-p3scktdlhimgddptuu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</w:t>
        </w:r>
      </w:hyperlink>
      <w:hyperlink w:history="1" r:id="rIdgehfazte1h2aummp6yx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"Производства  судебно-медицинских  экспертиз по материалам уго-ловных и гражданских дел" </w:t>
      </w:r>
      <w:hyperlink w:history="1" r:id="rIdo03uln8czf1cqt1qtp5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12)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"Производства  судебно-медицинской экспертизы вещественных дока-зательств и установления родства в судебно-биологических отделениях ла-бораторий бюро судебно-медицинской экспертизы" </w:t>
      </w:r>
      <w:hyperlink w:history="1" r:id="rId5_potjowstbxl4vttey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13)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"Производства судебно-медицинской экспертизы вещественных  дока-зательств  в судебно-химических отделениях лабораторий бюро судебно-ме-дицинской экспертизы" </w:t>
      </w:r>
      <w:hyperlink w:history="1" r:id="rIdy8r-oausx6grxcbrfq_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14)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"Производства  судебно-медицинской  экспертизы в гистологическихотделениях бюро судебно-медицинской экспертизы" </w:t>
      </w:r>
      <w:hyperlink w:history="1" r:id="rIduflpogdisqdnfrmpsh0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15)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"Производства  судебно-медицинской  экспертизы в медико-кримина-листических отделениях лабораторий бюро судебно-медицинской экспертизы"</w:t>
      </w:r>
      <w:hyperlink w:history="1" r:id="rIdqto4hkepezebty_2wof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16)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"Судебно-медицинского определения тяжести вреда здоровью"  </w:t>
      </w:r>
      <w:hyperlink w:history="1" r:id="rIdaayewvfplmmbazrbbff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(при-</w:t>
        </w:r>
      </w:hyperlink>
      <w:hyperlink w:history="1" r:id="rIdhrl51fzvqrskm3pjtrq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ложение 17)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"Производства   судебно-медицинской   акушерско-гинекологическойэкспертизы" </w:t>
      </w:r>
      <w:hyperlink w:history="1" r:id="rId4wqx2vjpgyk0kj7kfer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18)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"Производства судебно-медицинской экспертизы  половых  состояниймужчин" </w:t>
      </w:r>
      <w:hyperlink w:history="1" r:id="rIds6i38b6oyxo4ahq5sq3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19)</w:t>
        </w:r>
      </w:hyperlink>
      <w:r>
        <w:rPr>
          <w:rFonts w:ascii="Arial" w:cs="Arial" w:eastAsia="Arial" w:hAnsi="Arial"/>
          <w:sz w:val="24"/>
          <w:szCs w:val="24"/>
        </w:rPr>
        <w:t xml:space="preserve">.     1.3. "Инструкции":     - "Об организации производства комплексных медико-криминалистичес-ких и медико-автотехнических экспертиз в судебно-экспертных учрежденияхМинистерства юстиции Кыргызской Республики и Министерства здравоохране-ния Кыргызской Республики" </w:t>
      </w:r>
      <w:hyperlink w:history="1" r:id="rId1sq7nzjkfwbz2gqydt_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20)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"О производстве судебно-медицинской экспертизы в Кыргызской Рес-публике" </w:t>
      </w:r>
      <w:hyperlink w:history="1" r:id="rId5kxfcp8c_bwg0pzlh5e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21)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"Судебно-медицинская  таблица  процента утраты трудоспособности"</w:t>
      </w:r>
      <w:hyperlink w:history="1" r:id="rIddgrntdj_avp5sceu-ua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22)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Начальнику Республиканского бюро судмедэкспертизы,  начальникамобластных управлений здравоохранения:     организовать работу  Республиканского и областных бюро судебно-ме-дицинской экспертизы  в  соответствии  с  утвержденными  "Положениями","Правилами" и "Инструкциями".     2. Отменить действие на территории Кыргызской Республики:     2.1. Приказов Министерства здравоохранения СССР:     - от 9.07.1991 г. № 182 "О введении в практику "Правил судебно-ме-дицинской экспертизы трупа";     - от 21.07.1978 г. № 694 МЗ СССР "Об утверждении инструкции о про-изводстве судебно-медицинской экспертизы,  положения о бюро судебно-ме-дицинской экспертизы и других нормативных актов по  судебно-медицинскойэкспертизе".     2.2. Правил, утвержденных Министерством здравоохранения СССР:     - от 01.12.1956 г.  "Правила судебно-химической экспертизы вещест-венных доказательств в судебно-химических отделениях  судебно-медицинс-ких лабораторий органов здравоохранения";     - от 01.12.1952 г. "Правила судебно-медицинской экспертизы вещест-венных доказательств".     2.3. Инструкций, утвержденных Министерством здравоохранения СССР:     - от 25.01.1982 г.  № К-8-41 МЗ "Об организации производства комп-лексных медико-криминалистических и медико-автотехнических экспертиз  всудебно-экспертных учреждениях Министерства юстиции СССР и Министерстваздравоохранения СССР".     3. Считать  утратившим силу приказ МЗ КР от 5.12.1997 г.  № 272 "Овведении в практику "Правил  судебно-медицинского  определения  тяжестивреда здоровью".     4. Контроль за исполнением настоящего приказа возложить на началь-ника ГЛПУ Мамбетова К.Б.      Министр здравоохранения     Кыргызской Республики                             Т.Мейманалиев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22                                               к приказу Министерства                                                   здравоохранения                                                Кыргызской Республики                                             от 17 января 2000 года № 5                       СУДЕБНО-МЕДИЦИНСКАЯ ТАБЛИЦА                   процента утраты трудоспособности ----------------------------------------------------------------------- N |               Последствия различных трамв               | Процент   |                                                         | стойкой   |                                                         | утраты   |                                                         |трудоспо-   |                                                         |собности---|---------------------------------------------------------|---------   |Центральная и периферическая нервная система             |1  |Остаточные явления тяжелой черепно-мозговой травмы:      |   100   |частые эпилептические припадки (не реже одного раза в    |   |неделю), выраженное слабоумие, параличи, нарушение       |   |процессов узнавания (агнозия), нарушение                 |   |целенаправленного действия (апраксия), резкое нарушение  |   |речи (афазия), отсутствие координации движений (атаксия),|   |резкие вестибулярные и мозжечковые расстройства          |2  |Остаточные явления тяжелой черепно-мозговой травмы:      |    75   |значительное расстройство объема движений и силы в       |   |конечностях, резкое или значительное нарушение           |   |координации, значительное расстройство тонуса мышц,      |   |значительное ослабление памяти и снижение интеллекта,    |   |частые эпилептические припадки (не реже одного раза в    |   |месяц)                                                   |3  |Остаточные явления тяжелой черепно-мозговой травмы       |   |(повреждения костей свода и основания черепа;            |   |эпидуральных и субдуральных гематом, субарахноидальных   |   |кровоизлияний, ушиба головного мозга), а также наличие   |   |трепанационного дефекта, в том числе и закрытого         |   |пластинкой:                                              |   |а) органическое поражение нескольких черепно-мозговых    |    60   |   нервов, значительное нарушение координации, выраженное|   |   повышение тонуса мышц и силы в конечностях, снижение  |   |   интеллекта, ослабление памяти, эпилептические припадки|   |   (4-10 раз в год), наличие трепанационного дефекта     |   |   площадью не менее 20 кв.см                            |   |б) органическое поражение нескольких черепно-мозговых    |    45   |   нервов, умеренное нарушение координации, умеренное    |   |   повышение тонуса мышц и силы в конечностях, нерезко   |   |   выраженные двигательные расстройства, редкие          |   |   эпилептические припадки (2-3 раза в год), наличие     |   |   трепанационного дефекта площадью не менее 10 кв.см    |   |в) органическое поражение нескольких черепно-мозговых    |    30   |   нервов, расстройство обоняния, вкуса, легкие нарушения|   |   координации, легкое повышение тонуса мышц и силы в    |   |   конечностях, умеренные двигательные расстройства,     |   |   умеренные нарушения чувствительности, единичные       |   |   эпилептические припадки, наличие трепанационного      |   |   дефекта площадью не менее 4 кв.см                     |4  |Остаточные явления черепно-мозговой травмы, перелома     |   |костей свода черепа, ушибы мозга, эпидуральные гематомы, |   |субарахноидального кровоизлияния:                        |   |а) отдельные очаговые симптомы - неравенство глазных     |    20   |   щелей, отклонение языка, нистагм, сглаженность        |   |   носогубной складки и др., а также трепанационный      |   |   дефект площадью не менее 4 кв.см                      |   |б) вегетативные симптомы - тремор век и пальцев рук,     |    15   |   высокие сухожильные рефлексы, вазомоторные нарушения и|   |   др.                                                   |5  |Остаточные явления сотрясения головного мозга:           |   |а) отдельные объективные признаки - сглаженность         |    10   |   носогубной складки, неравенство глазных щелей,        |   |   отклонение языка и др.                                |   |б) вегетативные симптомы, установленные при              |    -   |   освидетельствовании - выраженный тремор век и пальцев |   |   рук, высокие сухожильные рефлексы, вазомоторные       |   |   нарушения (вегетососудистая дистония)                 |6  |Нарушение функции спинного мозга на уровне шейного,      |   |грудного или поясничного отделов позвоночника:           |   |а) грубые расстройства чувствительности, движений в      |   100   |   конечностях (пара и тетраплегии), резкие нарушения    |   |   функции тазовых органов, грубые нарушения трофики,    |   |   нарушения сердечно-сосудистой деятельности и дыхания  |   |б) значительные расстройства чувствительности, движений в|    60   |   конечностях (выраженные монопарезы или умеренно       |   |   выраженные монопарезы), нерезко выраженная            |   |   спастичность, нарушения трофики и функции тазовых     |   |   органов                                               |   |в) умеренные нарушения чувствительности, сухожильных     |    40   |   рефлексов, легкие монопарезы корешкового или          |   |   спинального характера, нерезко выраженные атрофии мышц|   |   и нарушения движений, умеренные нарушения трофики и   |   |   функции тазовых органов                               |   |г) частичное нарушение проводниковой функции спинного    |    15   |   мозга с легкими расстройствами чувствительности,      |   |   сухожильных рефлексов, без нарушения движений в       |   |   конечностях, а также функции тазовых органов и трофики|7  |Нарушение функции конского хвоста:                       |   |а) резкие нарушения чувствительности в зоне иннервации   |    40   |   соответствующего корешка или группы корешков,         |   |   выпадение движений, значительное нарушение функции    |   |   тазовых органов - трофические расстройства (язвы,     |   |   цианоз, отеки)                                        |   |б) значительные расстройства чувствительности,           |    20   |   гиперпатия, гипералгезия, выраженный болевой синдром, |   |   нарушение рефлекторной дуги (снижение или выпадение   |   |   рефлексов), грубая атрофия мышц соответственно        |   |   иннервации области корешков, умеренные вегетативные   |   |   расстройства (похолодание конечностей), умеренные     |   |   нарушения функции тазовых органов                     |   |в) легкие расстройства чувствительности без нарушения    |     5   |   рефлексов и движений в конечностях, без нарушения     |   |   трофики и функции тазовых органов (болевой синдром)   |8  |Травматический радикулит различной локализации (в        |     5   |результате прямой травмы позвоночника)                   |9  |Нарушение функции тройничного, лицевого и подъязычного   |   |нервов (при периферических повреждениях):                |   |а) легкая степень - умеренные нарушения функции          |    -   |                                                         |---------   |                                                         |  П |  Л   |б) средняя степень - значительные нарушения функции      | 15 | 10   |в) сильная степень - резкие нарушения функции            | 25 | 2010 |Нарушения функции шейного и плечевого сплетений и их     |    |   |нервов:                                                  |    |   |а) легкое нарушение чувствительности и рефлексов без     |  5 |  5   |   двигательных расстройств, атрофии, парезов, контрактур|    |   |б) легкое выпадение движений, снижение силы,             | 15 | 10   |   чувствительности, нерезко выраженная атрофия мышц     |    |   |в) значительное выпадение движений, значительное снижение| 25 | 20   |   силы и расстройство чувствительности, значительная    |    |   |   атрофия мышц                                          |    |   |г) резкое нарушение движений, чувствительности, нарушения| 40 | 30   |   трофики, трофические язвы                             |    |   |                                                         |---------11 |Нарушение функции поясничного и крестцового сплетений и  |   |их нервов:                                               |   |а) легкие нарушения чувствительности и рефлексов без     |     5   |   двигательных расстройств, атрофий, парезов, контрактур|   |б) легкое выпадений движений, снижение силы,             |    10   |   чувствительности, нерезко выраженная атрофия мышц     |   |в) значительное выпадение движений, значительное снижение|    25   |   силы: расстройство чувствительности, значительная     |   |   атрофия мышц                                          |   |г) резкие нарушения движений, чувствительности, трофики, |    40   |   трофические язвы                                      |   |Органы зрения                                            |12 |Паралич аккомодации:                                     |   |а) одного глаза                                          |    15   |б) обоих глаз                                            |    3013 |Одноименная гемианопсия                                  |    3014 |Концентрическое сужение поля зрения:                     |   |в каждом глазу: до 60 град.                              |    10   |                до 30 град.                              |    20   |                до 5 град.                               |    3015 |Опущение века (птоз) и др. параличи глазных мышц, дефект |   |век, мешающий закрытию глазной щели, а также сращение    |   |век:                                                     |   |а) одного глаза: в средней степени (веко закрывает       |    10   |                 верхнюю половину зрачка)                |   |                 в сильной степени (веко закрывает зрачок|    20   |                 полностью)                              |   |б) обоих глаз: в средней степени (веки закрывают верхние |    25   |               половины зрачков)                         |   |               в сильной степени (веки закрывают зрачки  |    50   |               полностью)                                |16 |Пульсирующий экзофтальм:                                 |   |1) одного глаза:                                         |   |а) легкая степень - умеренно выраженный                  |    20   |б) средняя степень - значительно выраженный              |    30   |в) сильная степень - резко выраженный                    |    40   |2) обоих глаз:                                           |   |а) легкая степень - умеренно выраженный                  |    35   |б) средняя степень - значительно выраженный              |    60   |в) сильная степень - резко выраженный                    |    8517 |Конъюнктивит (кератит) установленный при                 |   |освидетельствовании:                                     |   |а) одного глаза                                          |     5   |б) обоих глаз                                            |    1018 |Иридоциклит или хориоретинит:                            |   |а) одного глаза                                          |    10   |б) обоих глаз                                            |    2019 |Нарушение функции слезопроводных путей:                  |   |а) рубцовая непроходимость слезных каналов или           |    10   |   слезоносового канала                                  |   |б) травматический дакриоцистит                           |    2020 |Полная потеря зрения:                                    |   |а) единственного глаза, обладающего зрением              |    65   |б) обоих глаз, обладавших зрением                        |   10021 |Удаление в результате травмы глазного яблока:            |    -   |не обладавшего зрением                                   |22 |Последствия перелома орбиты:                             |   |а) без повреждения мышц и смещения глазного яблока       |    10   |б) с повреждением глазных мышц и смещением глазного      |    20   |   яблока                                                |   |Органы слуха                                             |24 |Посттравматическое гнойное воспаление среднего уха (типа |    10   |мезотимпанита)                                           |25 |Посттравматический эпитимпанит или эпитимпанит,          |    20   |осложненный холестеатомой, грануляциями                  |26 |Объективные нарушения вестибулярной функции в результате |   |травмы:                                                  |   |а) легкая степень - неуверенность походки, головокружение|    10   |   при поворотах головы и наклонах туловища              |   |б) средняя степень - бледность, приступы головокружения  |    30   |   с тошнотой, рвотой (не реже шести раз в год),         |   |   неуверенность походки                                 |   |в) сильная степень - многократные, продолжительные       |    50   |   приступы головокружения с выраженными вегетативными   |   |   реакциями, неуверенность походки                      |27 |Отсутствие двух ушных раковин                            |    2528 |Понижение слуха одного уха:                              |   |а) шепотная речь на расстоянии не более одного метра,    |     5   |   разговорная от 1 до 3 м, понижение слуха на 30-50 дб  |   |   на частотах 500, 1000, 2000, 4000 гц                  |   |б) шепотная речь - 0, разговорная речь до 1 м, понижение |    15   |   слуха на 60-80 дб, на частотах 500, 1000, 2000,       |   |   4000 гц                                               |   |в) полная глухота - шепотная и разговорная речь - 0      |    35   |Дыхательная система                                      |29 |Отсутствие носа (костей: хряща и мягких тканей)          |    3030 |Отсутствие мягких тканей носа (крыльев и кончика)        |    1531 |Нарушение носового дыхания:                              |   |а) средняя степень - значительное одностороннее,         |    10   |   умеренное двухстороннее                               |   |б) сильная степень - резкое одностороннее, значительное  |    15   |   двухстороннее                                         |   |в) полное двухстороннее - резкая деформация носа,        |    30   |   гнусавость                                            |32 |Нарушение функции гортани или трахеи в результате        |   |их повреждения:                                          |   |а) легкая степень - осиплость голоса при физической      |    10   |   нагрузке                                              |   |б) средняя степень - дисфония, нарушение дыхания (одышка)|    35   |   в покое                                               |   |в) сильная степень - постоянное ношение трахеостомической|    60   |   трубки, афония (потеря голоса)                        |33 |Остаточные явления после травматического плеврита,       |   |пневмонии, гемоторакса, пневмоторакса, повреждения       |   |легкого и т.д., сопровождающиеся уменьшением дыхательной |   |поверхности легкого, ателектазом, нагноительными         |   |процессами с развитием легочной недостаточности:         |   |а) легкая степень - одышка при физической нагрузке,      |    15   |   сердцебиение, боли в груди                            |   |б) средняя степень - одышка при незначительной физической|    25   |   нагрузке, синюшность лица, слабость, снижение         |   |   артериального давления, увеличение печени, пульсация  |   |   подложечной области                                   |   |в) сильная степень - одышка в покое, резкая одышка при   |    40   |   незначительной физической нагрузке, синюшность,       |   |   застойные явления в легких, мраморность кожи,         |   |   расширенная сеть венозных сосудов                     |34 |Удаление части легкого                                   |    4035 |Удаление легкого                                         |    6036 |Деформация грудной клетки, явившаяся результатом травмы: |   |а) умеренное ограничение подвижности при акте дыхания    |    15   |б) значительное ограничение подвижности при акте дыхания |    30   |в) резкое ограничение подвижности при акте дыхания       |    4037 |Деформация грудины в результате ее перелома:             |   |а) умеренная - без нарушения функции органов средостения |    10   |   и акта дыхания                                        |   |б) значительная - с ограничением подвижности грудной     |    20   |   клетки при акте дыхания                               |   |в) резкая - с нарушением функции органов средостения     |    35   |Сердечно-сосудистая система                              |38 |Сердечно-сосудистая недостаточность вследствие ранения   |   |сердца, его оболочек или крупных магистральных сосудов:  |   |а) I степени - учащение пульса, одышка после физической  |    30   |   нагрузки, увеличение размеров сердца, отеки           |   |б) II степени - значительная одышка, застойные явления в |    60   |   легких и печени, постоянные отеки, асцит, набухание   |   |   вен шеи                                               |   |в) III степени - нарушение ритма дыхания, застойные      |    90   |   явления в легких, выпот в сердечной сорочке, асцит,   |   |   цирроз печени и др.                                   |39 |Нарушение кровообращения вследствие повреждения крупных  |   |периферических сосудов:                                  |   |а) легкая степень - умеренная отечность, снижение        |    10   |   пульсации                                             |   |б) средняя степень - значительная отечность, синюшность, |    15   |   резкое ослабление пульсации                           |   |в) сильная степень - резкая отечность, синюшность,       |    20   |   лимфостаз, трофические нарушения (язвы)               |   |Органы пищеварения                                       |40 |Нарушение акта жевания в результате перелома скуловой    |   |кости, верхней или нижней челюсти, а также вывиха нижней |   |челюсти:                                                 |   |а) легкая степень - умеренное нарушение прикуса и акта   |    10   |   жевания                                               |   |б) средняя степень - значительное нарушение прикуса и    |    15   |   акта жевания                                          |   |в) сильная степень - резкое нарушение прикуса и          |    20   |   открывания рта, деформация челюсти                    |41 |Отсутствие части верхней или нижней челюсти              |    4042 |Отсутствие челюсти                                       |    80   |Примечание: проценты постоянной утраты общей             |   |трудоспособности, указанные в п. 41-42 учитывают потерю  |   |зубов (независимо от их количества)                      |43 |Отсутствие языка:                                        |   |а) на уровне дистальной трети                            |    15   |б) на уровне средней трети                               |    35   |в) полное                                                |    7044 |Потеря постоянных зубов                                  |    -   |Примечания:                                              |   |1. Перелом зуба в результате травмы приравнивается к его |   |   потере                                                |   |2. При потере зубов в результате перелома челюсти процент|   |   утраты трудоспособности определяется по п. 40 или 44  |   |   путем суммирования                                    |45 |Сужение рта, образование слюнной фистулы:                |   |а) легкая степень                                        |    10   |б) средняя степень                                       |    20   |в) сильная степень                                       |    3046 |Сужение пищевода или глотки в результате ожога или       |   |ранения:                                                 |   |а) умеренное - затруднение при прохождении твердой пищи  |    25   |б) значительное - затруднение при прохождении мягкой пищи|    40   |в) резкое - затруднение при прохождении мягкой пищи      |    70   |г) непроходимость (гастростома)                          |    9047 |Нарушение функции желудочно-кишечного тракта:            |   |а) диспепсические расстройства, гастрит, панкреатит,     |    15   |   энтерит, колит                                        |   |б) спаечная болезнь, спаечная непроходимость (состояние  |    30   |   после операции по поводу спаечной непроходимости)     |   |в) кишечный свищ                                         |    50   |г) противоестественный задний проход                     |    7548 |Повреждение печени в результате травмы или удаление      |    20   |желчного пузыря, гепатит развившийся в результате острого|   |отравления                                               |49 |Удаление части печени в результате травмы                |    3550 |Удаление селезенки в результате травмы                   |    3051 |Удаление желудка в результате травмы                     |    8052 |Удаление части желудка, поджелудочной железы или         |    30   |кишечника                                                |   |Мочеполовая система                                      |53 |Удаление почки                                           |    5054 |Нарушение функции мочевыделительной системы:             |   |а) цистит, уретрит, пиелоцистит, умеренное сужение       |    10   |   мочеточника, мочеиспускательного канала, ушивание     |   |   стенки мочевого пузыря                                |   |б) значительное сужение мочеточника, мочеиспускательного |    25   |   канала, уменьшение объема мочевого пузыря, удаление   |   |   части почки                                           |   |в) мочеполовые свищи, непроходимость мочеточника,        |    40   |   мочеиспускательного канала                            |55 |Последствия повреждений органов половой системы с учетом |15, 30,   |тяжести повреждения                                      |50   |Мягкие ткани                                             |56 |Рубцы в результате ожогов, отморожений или ранений,      |   |расположенные на лице или переднебоковой поверхности шеи:|   |а) сильная степень                                       |    25   |Примечание: область лица имеет условные границы:         |   |верхняя - край волосистого покрова головы; боковая -     |   |передний край основания ушной раковины, задний край ветви|   |нижней челюсти; нижняя - угол и нижний край тела нижней  |   |челюсти                                                  |57 |Наличие на туловище и конечностях рубцов, образовавшихся |   |в результате различных травм:                            |   |а) площадью 1-2%                                         |    10   |б) площадью 3-4%                                         |    15   |в) площадью 5-10%                                        |    25   |г) площадью более 10%                                    |    35   |Примечания:                                              |   |1. Один процент поверхности тела равен площади ладонной  |   |   поверхности кисти и пальцев исследуемого              |   |2. При нарушении функции, вызванном наличием рубцов, п.57|   |   не применяется. В этих случаях следует применять      |   |   соответствующие Таблицы с учетом степени              |   |   функциональных нарушений                              |   |3. При определении площади рубцов следует учитывать и    |   |   рубцы, образовавшиеся на месте взятия кожного         |   |   аутотрансплантата для замещения дефекта пораженного   |   |   участка кожи                                          |   |Опорно-двигательный аппарат                              |   |Позвоночник                                              |58 |Нарушение функции позвоночника в результате травмы любого|   |его отдела (за исключением копчика):                     |   |а) легкая степень - умеренное ограничение подвижности без|    15   |   деформации с умеренно выраженным болевым синдромом    |   |б) средняя степень - значительное ограничение            |    30   |   подвижности, умеренная деформация, болевой синдром    |   |в) сильная степень - резкое ограничение подвижности,     |    50   |   значительная деформация, болевой синдром              |59 |Удаление копчика или части его в результате травмы       |    20   |                                                         |---------   |                                                         |  П |  Л   |Верхняя конечность                                       |    |   |Лопатки и ключица                                        |    |60 |Нарушение функции плечевого пояса в результате перелома  |    |   |лопатки, ключицы, разрыва ключично-акромиального или     |    |   |грудино-ключичного сочленений:                           |    |   |а) легкая степень - умеренная деформация, гипотрофия     | 10 | 10   |   мышц, снижение силы конечности, умеренное ограничение |    |   |   движений в плечевом суставе                           |    |   |б) средняя степень - значительная деформация, гипотрофия,| 20 | 15   |   значительное ограничение движений в плечевом суставе  |    |   |в) сильная степень - резкая деформация, резкая атрофия   | 25 | 20   |   мышц плечевого пояса, резкое ограничение движений в   |    |   |   плечевом суставе                                      |    |   |Плечевой сустав                                          |    |61 |Анкилоз (неподвижность) плечевого сустава                | 40 | 3062 |Болтающийся плечевой сустав в результате резекции части  | 60 | 50   |плечевой кости или лопатки в связи с травмой             |    |63 |Ограничение движений в плечевом суставе (контрактура):   |    |   |а) легкая степень - умеренно выраженная контрактура:     | 10 | 10   |   отведение руки кпереди (сгибание) - 170-120 град.     |    |   |   отведение руки кзади (разгибание) - 60-40 град.       |    |   |   отведение руки в сторону - 150-120 град.              |    |   |б) средняя степень - значительно выраженная контрактура: | 20 | 15   |   отведение руки кпереди (сгибание) - 115-75 град.      |    |   |   отведение руки кзади (разгибание) - 35-30 град.       |    |   |   отведение руки в сторону - 115-75 град.               |    |   |в) сильная степень - резко выраженная контрактура:       | 30 | 25   |   отведение руки кпереди (сгибание) - меньше 75 град.   |    |   |   отведение руки кзади (разгибание) - меньше 30 град.   |    |   |   отведение руки в сторону - меньше 75 град.            |    |   |Примечание: объем движений в плечевом суставе в норме:   |    |   |отведение руки кпереди (сгибание) - 180 град.; отведение |    |   |руки кзади (разгибание) - 60-70 град.; отведение руки в  |    |   |сторону - 180 град. Ротация: внутренняя 90 град.,        |    |   |наружная 50 град.                                        |    |64 |Привычный вывих плеча                                    | 20 | 15   |Примечание: при вывихе плеча, повлекшим за собой         |    |   |нарушение функции плечевого сустава, процент постоянной  |    |   |утраты общей трудоспособности определяется по п.63       |    |   |Плечо                                                    |    |65 |Отсутствие верхней конечности и лопатки (или части ее)   | 80 | 7566 |Отсутствие верхней конечности после экзартикуляции в     | 75 | 70   |плечевом суставе или культя на уровне верхней трети плеча|    |67 |Культя плеча на уровне средней или нижней трети          | 70 | 6568 |Ложный сустав или несросшийся перелом плечевой кости     | 40 | 35   |(см. п.41)                                               |    |   |Локтевой сустав                                          |    |69 |Болтающийся локтевой сустав в результате резекции костей,| 50 | 40   |составляющих его                                         |    |70 |Анкилоз (неподвижность) локтевого сустава:               |    |   |а) в функционально выгодном положении (угол от 60 град.  | 35 | 30   |   до 90 град.)                                          |    |   |б) в функционально невыгодном положении (угол меньше 60  | 40 | 35   |   град. или больше 90 град.)                            |    |71 |Ограничение движений в локтевом суставе (контрактура):   |    |   |а) легкая степень - умеренно выраженная контрактура:     | 10 | 10   |   сгибание - 50-60 град.                                |    |   |   разгибание - 175-160 град.                            |    |   |б) средняя степень - значительно выраженная контрактура: | 20 | 15   |   сгибание - 65-90 град.                                |    |   |   разгибание - 155-140 град.                            |    |   |в) сильная степень - резко выраженная контрактура:       | 30 | 25   |   сгибание - меньше 90 град.                            |    |   |   разгибание - меньше 140 град.                         |    |   |Примечание: объем движений в локтевом суставе в норме -  |    |   |сгибание - 30-40 град., разгибание - 180 град., ротация -|    |   |180 град.                                                |    |   |Предплечье                                               |    |72 |Отсутствие предплечья в результате экзартикуляции в      | 70 | 65   |локтевом суставе или культя на уровне верхней трети его  |    |73 |Культя предплечья на уровне средней или нижней трети     | 65 | 6074 |Ложный сустав, несросшийся перелом:                      |    |   |а) одной кости предплечья                                | 25 | 20   |б) обеих костей предплечья                               | 40 | 35   |Примечание: при несросшемся переломе одной кости         |    |   |предплечья и сросшемся переломе второй, постоянная утрата|    |   |общей трудоспособности определяется по п.74              |    |75 |Нарушение функции предплечья:                            |    |   |а) легкая степень - умеренное нарушение пронации и       | 10 | 10   |   супинации (до 60 град.) без ограничения движений в    |    |   |   локтевом и лучезапястном суставах, гипотрофия мышц    |    |   |б) средняя степень - значительное нарушение пронации и   | 15 | 15   |   супинации (до 45 град.), умеренная деформация,        |    |   |   умеренное ограничение движений в локтевом,            |    |   |   лучезапястном суставах                                |    |   |в) сильная степень - резкое нарушение пронации и         | 25 | 20   |   супинации (до 30 град.), значительная деформация,     |    |   |   значительное ограничение движений в локтевом,         |    |   |   лучезапястном суставах                                |    |   |Лучезапястный сустав                                     |    |76 |Анкилоз лучезапястного сустава:                          |    |   |а) в функционально выгодном положении                    | 30 | 25   |б) в функционально невыгодном положении                  | 40 | 3577 |Ограничение движений в лучезапястном суставе             |    |   |(контрактура):                                           |    |   |а) легкая степень - умеренно выраженная контрактура:     | 10 | 10   |   сгибание 140-160 град., разгибание - 145-150 град.    |    |   |б) средняя степень - значительно выраженная контрактура: | 15 | 15   |   сгибание - 155-160 град., разгибание - 155-160 град.  |    |   |в) сильная степень - резко выраженная контрактура:       | 25 | 20   |   сгибание - меньше 160 град., разгибание - меньше 160  |    |   |   град.                                                 |    |   |Примечание: объем движений в лучезапястном суставе в     |    |   |норме: сгибание - 110-115 град., разгибание - 135-140    |    |   |град.                                                    |    |   |Кисть                                                    |    |   |Запястье, пястье                                         |    |78 |Отсутствие кисти на уровне запястья или пястных костей   | 65 | 6079 |Ложные суставы или несросшиеся переломы костей запястья  | 15 | 10   |или пястных костей (см. 41)                              |    |80 |Нарушение функции кисти в результате травмы запястья,    |    |   |пястья (деформация, снижение мышечной силы, нарушение    |    |   |хватательной способности):                               |    |   |а) легкая степень - умеренно выраженное                  | 10 |  5   |б) средняя степень - значительно выраженное              | 15 | 10   |в) сильная степень - резко выраженное                    | 20 | 15   |Пальцы кисти                                             |    |   |Первый (большой палец)                                   |    |81 |Значительные дефекты мягких тканей ногтевой фаланги,     |  5 |  5   |вызвавшей ее деформацию                                  |    |82 |Культя на уровне:                                        |    |   |а) ногтевой фаланги                                      | 10 | 10   |б) межфалангового сустава                                | 15 | 15   |и) основной фаланги                                      | 20 | 1583 |Отсутствие пальца                                        | 25 | 2084 |Отсутствие пальца с пястной костью или частью ее         | 30 | 2585 |Анкилоз (неподвижность) межфалангового сустава:          |    |   |а) в функционально выгодном (полусогнутом) положении     | 10 | 10   |   пальца                                                |    |   |б) в функционально невыгодном (выпрямленном или согнутом)| 15 | 10   |   положении пальца                                      |    |86 |Анкилоз (неподвижность) двух суставов:                   |    |   |а) в функционально выгодном (полусогнутом) положении     | 15 | 10   |   пальца                                                |    |   |б) в функционально невыгодном (выпрямленном или согнутом)| 20 | 15   |   положении пальца                                      |    |87 |Анкилоз (неподвижность) запястно-пястного сустава и двух |    |   |суставов пальцев:                                        |    |   |а) в функционально выгодном (полусогнутом) положении     | 20 | 15   |   пальца                                                |    |   |б) в функционально невыгодном (выпрямленном или согнутом)| 25 | 20   |   положении пальца                                      |    |88 |Нарушение функции пальца вследствие контрактуры:         |    |   |а) умеренно выраженной или тугоподвижности               | 10 | 10   |б) значительно выраженной в функционально выгодном       | 15 | 10   |   (полусогнутом) положении                              |    |   |в) резко выраженной в функционально невыгодном           | 20 | 15   |   (выпрямленном или согнутом) положении                 |    |   |Второй (указательный) палец                              |    |89 |Значительные дефекты мягких тканей ногтевой фаланги,     |  5 |  5   |вызвавшие ее деформацию, а также культя на уровне        |    |   |дистальной половины ногтевой фаланги                     |    |90 |Культя на уровне:                                        |    |   |а) проксимальной половины ногтевой фаланги или второго   | 10 | 10   |   (дистального) межфалангового сустава                  |    |   |б) средней фаланги или первого (проксимального)          | 15 | 10   |   межфалангового сустава                                |    |   |в) основной фаланги или пястно-фалангового сустава       | 25 | 15   |   (отсутствие пальца)                                   |    |91 |Отсутствие пальца с пястной костью или частью ее         | 25 | 2092 |Нарушение функции пальца:                                |    |   |а) умеренно выраженная контрактура или тугоподвижность   | 10 |  5   |   суставов или сустава пальца, а также анкилоз второго  |    |   |   (дистального) межфалангового сустава                  |    |   |б) контрактура пальца в функционально выгодном           | 15 | 10   |   (полусогнутом) положении, а также анкилоз первого     |    |   |   (проксимального) или пястно-фалангового сустава       |    |   |в) контрактура пальца в функционально невыгодном         | 20 | 15   |   (согнутом или выпрямленном) положении, а также анкилоз|    |   |   двух или трех суставов                                |    |   |Третий (средний), четвертый (безымянный) или пятый       |    |   |(мизинец) пальцы                                         |    |93 |Культя на уровне:                                        |    |   |а) ногтевой фаланги или второго (дистального)            |  5 |  5   |   межфалангового сустава                                |    |   |б) средней фаланги или первого (проксимального)          | 10 | 10   |   межфалангового сустава                                |    |   |в) основной фаланги или пястно-фалангового сустава       | 15 | 10   |   (отсутствие пальца)                                   |    |94 |Отсутствие пальца с пястной костью или частью ее         | 15 | 1595 |Нарушение функции пальца:                                |    |   |а) умеренно выраженная контрактура или тугоподвижность   |  5 |  5   |   суставов или сустава пальца, а также анкилоз второго  |    |   |   (дистального) межфалангового сустава                  |    |   |б) контрактура пальца в функционально выгодном           | 10 | 10   |   (полусогнутом) положении, а также анкилоз первого     |    |   |   (проксимального) или пястно-фалангового сустава       |    |   |в) контрактура пальца в функционально невыгодном         | 15 | 15   |   (согнутом или выпрямленном) положении, а также анкилоз|    |   |   двух или трех суставов                                |    |   |                                                         |---------   |Таз                                                      |96 |Нарушение функции таза в результате перелома костей,     |   |разрыва лонного или крестцово-подвздошного сочленений:   |   |а) легкая степень - умеренное нарушение статики          |    20   |б) средняя степень - значительное нарушение статики,     |    30   |   ограничение движений в тазобедренном суставе          |   |в) сильная степень - значительное нарушение статики,     |    50   |   ограничение движений в обоих тазобедренных суставах   |   |Нижняя конечность                                        |   |Тазобедренный сустав                                     |97 |Анкилоз (неподвижность) тазобедренного сустава:          |   |а) в функционально выгодном (разогнутом) положении       |    45   |б) в функционально невыгодном (согнутом) положении       |    6098 |Ограничение движений в тазобедренном суставе             |   |(контрактура):                                           |   |а) легкая степень - умеренно выраженная контрактура:     |    15   |   сгибание - 80 град., разгибание - 50 град., отведение |   |   - 55-40 град.                                         |   |б) средняя степень - значительно выраженная контрактура: |    25   |   сгибание - 75-60 град., разгибание - 45-35 град.,     |   |   отведение - 35-30 град.                               |   |в) сильная степень - резко выраженная контрактура:       |    35   |   сгибание - меньше 60 град., разгибание - меньше 35    |   |   град., отведение - меньше 30 град.                    |   |Примечание: объем движений в тазобедренном суставе в     |   |норме: сгибание - 90-100 град., разгибание - 60-70 град.,|   |отведение - 60 град.                                     |   |Бедро                                                    |99 |Отсутствие нижней конечности в результате экзартикуляции |    70   |в тазобедренном суставе или культя бедра на уровне       |   |верхней трети                                            |100|Культя бедра на уровне средней или нижней трети          |    60101|Ложный сустав или несросшийся перелом бедра (см. п.41)   |    55102|Нарушение функции конечности в результате травмы бедра:  |   |а) умеренное нарушение статики, незначительная           |    15   |   деформация, умеренное ограничение движений в          |   |   тазобедренном или коленном суставах                   |   |б) значительное нарушение статики, выраженная деформация,|    30   |   умеренное ограничение движений в тазобедренном и      |   |   коленном суставах или значительное ограничение        |   |   движений в одном из этих суставов                     |   |в) резкое нарушение статики, деформация, значительное    |    45   |   ограничение движений в тазобедренном и коленном       |   |   суставах или резкое ограничение движений в одном из   |   |   этих суставов                                         |   |Коленный сустав                                          |103|Болтающийся коленный сустав                              |    45104|Анкилоз (неподвижность) сустава:                         |   |а) в функционально выгодном (разогнутом) положении       |    35   |б) в функционально невыгодном (согнутом) положении       |    50105|Избыточная (патологическая) подвижность в суставе в      |    10   |результате разрыва связочного аппарата                   |106|Ограничение движений в коленном суставе (контрактура):   |   |а) легкая степень - умеренно выраженная контрактура:     |    10   |   сгибание - 80-85 град., разгибание - 170-175 град.    |   |б) средняя степень - значительно выраженная контрактура: |    20   |   сгибание - 90-100 град., разгибание - 165-150 град.   |   |в) сильная степень - резко выраженная контрактура:       |    30   |   сгибание - меньше 100 град., разгибание - меньше 150  |   |   град., отведение - меньше 30 град.                    |   |Примечание: объем движений в коленном суставе в норме:   |   |сгибание - 30-40 град., разгибание - 180 град.           |   |Голень                                                   |107|Отсутствие голени в результате экзартикуляции в коленном |    60   |суставе или культя на уровне верхней трети голени        |108|Культя на уровне средней и нижней трети голени           |    50109|Ложный сустав или несросшийся перелом костей голени (см. |   |п.41):                                                   |   |а) обеих костей                                          |    45   |б) большеберцовой кости                                  |    35   |в) малоберцовой кости                                    |    10   |Примечание: при несросшемся переломе одной кости голени и|   |сросшемся переломе второй кости, постоянная утрата общей |   |трудоспособности определяется по п.109                   |110|Нарушение функции голени:                                |   |а) легкая степень - умеренное нарушение статики, болевой |    15   |   синдром, незначительная деформация (укорочение на 1-2 |   |   см), умеренное ограничение движений в коленном или    |   |   голеностопном суставах                                |   |б) средняя степень - значительное нарушение статики,     |    25   |   болевой синдром, отечность, деформация, умеренное     |   |   ограничение движений в коленном и голеностопном       |   |   суставе или значительное ограничение движений в одном |   |   из этих суставов                                      |   |в) сильная степень - резкое нарушение статики, болевой   |    40   |   синдром, отечность, значительное ограничение движений |   |   в коленном и голеностопном суставе или резкое         |   |   ограничение движений в одном из этих суставов,        |   |   выраженная деформация                                 |   |Голеностопный сустав                                     |111|Болтающийся голеностопный сустав                         |    35112|Анкилоз (неподвижность) голеностопного сустава:          |   |а) в функционально выгодном положении (под углом 90-96   |    25   |   град.)                                                |   |б) в функционально невыгодном (каком-либо ином) положении|    35113|Ограничение движений в голеностопном суставе             |   |(контрактура):                                           |   |а) легкая степень - умеренно выраженная контрактура      |    10   |б) средняя степень - значительно выраженная контрактура  |    15   |в) сильная степень - резко выраженная контрактура        |    20114|Внутрисуставной перелом костей голеностопного сустава,   |    -   |разрыв связок, вывих стопы без нарушения функции сустава |   |на день освидетельствования                              |   |Стопа                                                    |115|Отсутствие стопы в результате экзартикуляции в           |    40   |голеностопном суставе или ампутации на уровне предплюсны,|   |пяточной или таранной кости                              |116|Отсутствие дистального отдела стопы в результате         |    30   |ампутации на уровне плюсневых костей                     |117|Нарушение функции стопы в результате перелома таранной   |   |или пяточной кости, подтаранного вывиха стопы:           |   |а) легкая степень - умеренное нарушение статики,         |    10   |   отечность, болевой синдром                            |   |б) средняя степень - значительное нарушение статики,     |    15   |   выраженный болевой синдром, деформация, умеренное     |   |   ограничение движений в голеностопном суставе          |   |в) сильная степень - резкое нарушение статики, выраженный|    25   |   болевой синдром, значительная деформация, значительное|   |   ограничение движений в голеностопном суставе          |118|Нарушение функции стопы в результате ее травмы (перелома |   |костей, вывиха, ранения, ожога, отморожения):            |   |а) легкая степень - умеренно выраженное нарушение        |    10   |   статики, незначительная деформация, болевой синдром   |   |б) средняя степень - значительно выраженное нарушение    |    15   |   статики, выраженная деформация, болевой синдром       |   |в) сильная степень - резкое нарушение статики,           |    20   |   значительная деформация, стойкий болевой синдром, в   |   |   том числе ложный сустав или несросшийся перелом одной |   |   или нескольких костей                                 |   |Пальцы стопы                                             |119|Отсутствие всех пальцев стопы в результате экзартикуляции|    25   |в плюсне-фаланговых суставах или ампутации на уровне     |   |основных фаланг                                          |120|Отсутствие первого пальца с плюсневой костью или частью  |    15   |ее                                                       |121|Отсутствие первого пальца в результате экзартикуляции в  |    10   |плюсне-фаланговом суставе или культи на уровне основной  |   |фаланги                                                  |122|Нарушение функции первого пальца в результате травмы или |     5   |отсутствие ногтевой фаланги                              |123|Отсутствие какого-либо пальца стопы в результате         |     5   |экзартикуляции в плюсне-фаланговом суставе или культя    |   |на уровне основной фаланги (кроме первого)               |124|Отсутствие пальца с плюсневой костью или частью ее (кроме|    10   |первого)                                                 |125|Нарушение функции пальцев или отсутствие одной-двух      |   |фаланг (кроме первого):                                  |   |одного-двух пальцев                                      |     5   |трех-четырех пальцев                                     |    10   |Примечание: если в результате перелома двух пальцев стопы|   |(кроме первого) функция одного из них оказалась          |   |нарушенной, постоянная утрата общей трудоспособности     |   |определяется в размере 5% по п.125                       |126|Посттравматический тромбофлебит, лимфостаз, нарушение    |   |трофики:                                                 |   |а) легкая степень                                        |     5   |б) средняя степень                                       |    10   |в) сильная степень                                       |    15127|Травматический остеомиелит, функционирующие свищи,       |    10   |нагноительные процессы                                   |---------------------------------------------------------------------------------------------------------------------------------------------- Острота зрения |Процент постоянной| Острота зрения |Процент постоянной----------------|   утраты общей   |----------------|   утраты общей  до  |  после  | трудоспособности |  до  |  после  | трудоспособноститравмы|  травмы |                  |травмы|  травмы |------|---------|------------------|------|---------|------------------      |   0,9   |         4        |      |   0,7   |         4      |   0,8   |         5        |      |   0,6   |         5      |   0,7   |         5        |      |   0,5   |        10      |   0,6   |         5        |      |   0,4   |        10      |   0,5   |        10        |      |   0,3   |        15  1,0 |   0,4   |        10        |  0,8 |   0,2   |        20      |   0,3   |        15        |      |   0,1   |        25      |   0,2   |        20        |      |менее 0,1|        30      |   0,1   |        25        |      |   0,0   |        35      |менее 0,1|        30        |      |         |      |   0,0   |        35        |      |         |      |   0,8   |         4        |      |   0,6   |         4      |   0,7   |         5        |      |   0,5   |         5      |   0,6   |         5        |      |   0,4   |        10      |   0,5   |        10        |      |   0,3   |        10      |   0,4   |        10        |      |   0,2   |        15  0,9 |   0,3   |        15        |  0,7 |   0,1   |        20      |   0,2   |        20        |      |менее 0,1|        25      |   0,1   |        25        |      |   0,0   |        30      |менее 0,1|        30        |      |         |      |   0,0   |        35        |      |         |      |   0,5   |         4        |      |   0,2   |         4      |   0,4   |         5        |      |   0,1   |         5      |   0,3   |         5        |  0,3 |менее 0,1|        10      |   0,2   |        10        |      |   0,0   |        15  0,6 |   0,1   |        15        |      |   0,1   |      |менее 0,1|        20        |      |менее 0,1|      |   0,0   |        25        |  0,2 |   0,0   |      |   0,4   |         4        |      |         |      |   0,3   |         5        |      |менее 0,1|         5  0,5 |   0,2   |         5        |      |         |        10      |   0,1   |        10        |      |   0,0   |      |менее 0,1|        15        |  0,1 |         |      |   0,0   |        20        |      |         |      |   0,3   |         4        |      |         |  0,4 |   0,2   |         5        |      |         |      |   0,1   |        10        |менее |   0,0   |        10      |         |                  |0,1   |         |      |менее 0,1|        15        |      |         |      |   0,0   |        20        |      |         |-----------------------------------------------------------------------     Примечание: к полной слепоте (0,0) приравнивается  острота  зренияниже 0,1 и до светоощущения (счет пальцев у лица).      Начальник Главного                Исполняющий обязанности     лечебно-профилактического         начальника Республиканского бюро     управления Министерства           судебно-медицинской экспертизы     здравоохранения                   Министерства здравоохранения     Кыргызской Республики             Кыргызской Республики                    К.Мамбетов                                  Р.Чукин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xh0ar4vpgybqnp2klqur" Type="http://schemas.openxmlformats.org/officeDocument/2006/relationships/hyperlink" Target="http://kodeks.duckdns.org/document/202591" TargetMode="External"/><Relationship Id="rIdmy9-s39dlmuykxhjksbum" Type="http://schemas.openxmlformats.org/officeDocument/2006/relationships/hyperlink" Target="http://kodeks.duckdns.org/document/568" TargetMode="External"/><Relationship Id="rIdwyv3ourk-ga7wk5wklf0m" Type="http://schemas.openxmlformats.org/officeDocument/2006/relationships/hyperlink" Target="http://kodeks.duckdns.org/document/9" TargetMode="External"/><Relationship Id="rId8usfl6cph1w9a9wdsua8-" Type="http://schemas.openxmlformats.org/officeDocument/2006/relationships/hyperlink" Target="http://kodeks.duckdns.org/document/31242" TargetMode="External"/><Relationship Id="rIdmoi07svsr_cuuwrozrr6v" Type="http://schemas.openxmlformats.org/officeDocument/2006/relationships/hyperlink" Target="http://kodeks.duckdns.org/document/31242" TargetMode="External"/><Relationship Id="rId-p3scktdlhimgddptuuft" Type="http://schemas.openxmlformats.org/officeDocument/2006/relationships/hyperlink" Target="http://kodeks.duckdns.org/document/31243" TargetMode="External"/><Relationship Id="rIdgehfazte1h2aummp6yxgy" Type="http://schemas.openxmlformats.org/officeDocument/2006/relationships/hyperlink" Target="http://kodeks.duckdns.org/document/31243" TargetMode="External"/><Relationship Id="rIdo03uln8czf1cqt1qtp5gn" Type="http://schemas.openxmlformats.org/officeDocument/2006/relationships/hyperlink" Target="http://kodeks.duckdns.org/document/31244" TargetMode="External"/><Relationship Id="rId5_potjowstbxl4vtteyhd" Type="http://schemas.openxmlformats.org/officeDocument/2006/relationships/hyperlink" Target="http://kodeks.duckdns.org/document/31245" TargetMode="External"/><Relationship Id="rIdy8r-oausx6grxcbrfq_sg" Type="http://schemas.openxmlformats.org/officeDocument/2006/relationships/hyperlink" Target="http://kodeks.duckdns.org/document/31246" TargetMode="External"/><Relationship Id="rIduflpogdisqdnfrmpsh0jm" Type="http://schemas.openxmlformats.org/officeDocument/2006/relationships/hyperlink" Target="http://kodeks.duckdns.org/document/31247" TargetMode="External"/><Relationship Id="rIdqto4hkepezebty_2wofjr" Type="http://schemas.openxmlformats.org/officeDocument/2006/relationships/hyperlink" Target="http://kodeks.duckdns.org/document/31248" TargetMode="External"/><Relationship Id="rIdaayewvfplmmbazrbbffmu" Type="http://schemas.openxmlformats.org/officeDocument/2006/relationships/hyperlink" Target="http://kodeks.duckdns.org/document/31249" TargetMode="External"/><Relationship Id="rIdhrl51fzvqrskm3pjtrqiq" Type="http://schemas.openxmlformats.org/officeDocument/2006/relationships/hyperlink" Target="http://kodeks.duckdns.org/document/31249" TargetMode="External"/><Relationship Id="rId4wqx2vjpgyk0kj7kferyt" Type="http://schemas.openxmlformats.org/officeDocument/2006/relationships/hyperlink" Target="http://kodeks.duckdns.org/document/31250" TargetMode="External"/><Relationship Id="rIds6i38b6oyxo4ahq5sq3hr" Type="http://schemas.openxmlformats.org/officeDocument/2006/relationships/hyperlink" Target="http://kodeks.duckdns.org/document/31251" TargetMode="External"/><Relationship Id="rId1sq7nzjkfwbz2gqydt_td" Type="http://schemas.openxmlformats.org/officeDocument/2006/relationships/hyperlink" Target="http://kodeks.duckdns.org/document/31252" TargetMode="External"/><Relationship Id="rId5kxfcp8c_bwg0pzlh5edv" Type="http://schemas.openxmlformats.org/officeDocument/2006/relationships/hyperlink" Target="http://kodeks.duckdns.org/document/31253" TargetMode="External"/><Relationship Id="rIddgrntdj_avp5sceu-uaad" Type="http://schemas.openxmlformats.org/officeDocument/2006/relationships/hyperlink" Target="http://kodeks.duckdns.org/document/31241#1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2026-09-23T15:15:38.024Z</dcterms:created>
  <dcterms:modified xsi:type="dcterms:W3CDTF">2026-09-23T15:15:38.024Z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