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kedrjc_k1zwyh6mgyl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8hppnko8m4hsiful_9r8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работы врача-специалиста в области судебной             медицины при наружном осмотре трупа на месте                    его обнаружения (происшествия)                           1. Общие положения      1.1. Наружный  осмотр  трупа  на  месте его обнаружения производитследователь в присутствии понятых и с участием врача-специалиста в  об-ласти судебной медицины, а при невозможности его участия - иного врача.     Если предполагается,  что  труп  ранее  находился  в  ином  месте,врач-специалист может привлекаться для участия в осмотре и этого места.     Врач-специалист в области судебной медицины может приглашаться дляповторного  или дополнительного осмотра места обнаружения трупа (проис-шествия) в ходе как предварительного, так и судебного следствия.     В исключительных случаях, когда на месте обнаружения трупа нет ус-ловий для его осмотра,  труп по возможности осматривают на месте, а за-тем направляют в морг, где производят детальный осмотр.     1.2. В качестве специалиста в области судебной медицины к  осмотрутрупа на месте его обнаружения следует, как правило, привлекать врача -судебно-медицинского эксперта, занимающего штатную должность в бюро су-дебно-медицинской экспертизы.     1.3. Судебно-медицинские эксперты районных и межрайонных отделенийбюро  судебно-медицинской экспертизы выезжают на места обнаружения тру-пов в пределах обслуживаемой территории,  а в областных (краевых,  рес-публиканских) бюро организуются дежурства экспертов.     1.4. Штатный врач - судебно-медицинский эксперт, принимающий учас-тие  как  специалист  в осмотре трупа на месте его обнаружения,  вправеучаствовать далее в качестве судебно-медицинского эксперта по делу; емуцелесообразно поручать производство судебно-медицинской экспертизы это-го трупа.     1.5. Прибытие  врача-специалиста  в  области  судебной медицины наместо обнаружения трупа и его возвращение обеспечивают органы, проводя-щие осмотр места происшествия;  на них же возлагается обеспечение усло-вий для работы специалиста (освещение,  охрана порядка, техническая по-мощь  при осмотре трупа и др.),  а также транспортировка трупа в морг ивещественных доказательств в лабораторию.  Вместе с  трупом  необходимоотправлять копию протокола осмотра места происшествия.     1.6. При работе на месте обнаружения трупа врач-специалист  в  об-ласти  судебной медицины использует специальное снаряжение и производитнеобходимые исследования.     1.7. На месте обнаружения трупа врач-специалист в области судебноймедицины:     выявляет признаки,  позволяющие судить о времени наступления смер-ти,  характере и механизме возникновения повреждений,  и другие данные,имеющие значение для следственных действий;     консультирует следователя по вопросам, связанным с наружным осмот-ром  трупа  на  месте  его обнаружения и последующим проведением судеб-но-медицинской экспертизы;     оказывает следователю  помощь  в  обнаружении  следов,  похожих накровь, сперму, или другие выделения человека, волос, различных веществ,предметов, орудий и других объектов;     содействует их изъятию;     обращает внимание  следователя  на все особенности,  которые имеютзначение для данного случая.     1.8. По прибытии на место врач-специалист в области судебной меди-цины прежде всего должен убедиться, имеются ли у пострадавшего признакижизни.  При  отсутствии  достоверных признаков смерти врач-специалист вобласти судебной медицины через следователя обязан вызвать "Скорую  ме-дицинскую помощь", а до ее приезда лично принять меры по восстановлениюосновных жизненных функций организма (искусственное  дыхание,  непрямоймассаж  сердца и др.).  Если меры успеха не имели,  в протоколе осмотранадо указать,  какие именно меры были приняты для оживления,  время  ихначала и окончания.     1.9. Результаты осмотра места происшествия и трупа,  а также времяначала  и окончания осмотра трупа фиксируются в протоколе осмотра местапроисшествия,  составляемого следователем.  Время исследования  трупныхявлений  фиксируется  в  протокольной части осмотра места происшествия.Формулирование записей, относящихся к описанию трупа, следов и т.п., попоручению  следователя  может производить врач-специалист в области су-дебной медицины,  который имеет право делать  замечания  и  дополнения,подлежащие  внесению  в протокол.  Протокол после прочтения подписываютучастники осмотра места происшествия,  в том числе и врач-специалист  вобласти судебной медицины.     1.10. При осмотре места происшествия в случаях, когда до наступле-ния  смерти  лицо длительно страдало хроническим заболеванием и находи-лось на учете в соответствующем учреждении,  а также по  достижении  65лет, при отсутствии каких-либо телесных повреждений, а также отсутствияпризнаков насильственной смерти, протокол осмотра места происшествия несоставляется, а врач-специалист в области судебной медицины имеет правовыдать "Справку для поликлиники" установленного образца.     1.11. Все  выезды на место обнаружения трупа и др.,  фиксируются в"Журнале выездов на место происшествия",  в котором  указывается  дата,время и место выезда,  фамилия потерпевшего, коротко излагается вероят-ная причина смерти и проведенные действия.  Срок хранения журнала -  10лет.                             2. Осмотр трупа      2.1. Врач-специалист в области судебной медицины при осмотре трупана месте его обнаружения обязан установить и сообщить  следователю  длязанесения в протокол:     2.1.1. Позу трупа,  положение конечностей, различные следы и пред-меты,  находящиеся на трупе, около него и под ним, состояние поверхнос-ти, на которой находится труп.     2.1.2. Положение одежды на трупе и ее состояние (повреждения, заг-рязнения,  состояние и целость застежек, петель, пуговиц), наличие сле-дов, похожих на кровь и выделения.     Примечание: при осмотре одежду с трупа не снимают,  только рассте-гивают и приподнимают, о чем делают соответствующую запись в протоколе.     2.1.3. Пол,  приблизительный возраст,  телосложение,  цвет  кожныхпокровов.     2.1.4. Состояние зрачков, роговиц, слизистых оболочек глаз, состо-яние  естественных отверстий (наличие инородных предметов,  выделений ипр.).     2.1.5. Особые приметы - если лицо неизвестно (физические недостат-ки, рубцы, татуировки и пр.).     2.1.6. Наличие  ранних трупных явлений с указанием времени их исс-ледования:     степень охлаждения  открытых  и закрытых одеждой участков тела (наощупь);     наличие, расположение,  цвет трупных пятен, изменение их цвета придавлении и быстроту восстановления первоначальной окраски;     степень выраженности трупного окоченения в различных группах мышц;     реакция поперечнополосатых мышц на механическое воздействие;     электровозбудимость поперечнополосатых мышц;     характер зрачковой реакции на введение  в  переднюю  камеру  глазарастворов пилокарпина и атропина.     Примечание: исследование электровозбудимости,  механического разд-ражения  мышц и зрачковой реакции на атропин и пилокарпин производить внеобходимых случаях.     2.1.7. Наличие поздних трупных явлений (гниение, жировоск, мумифи-кация и др.), степень их выраженности и анатомическую локализацию.     2.1.8. Наличие  на  трупе повреждений,  анатомическую локализацию,форму, размеры, характер краев и другие особенности (см. раздел 3); на-личие  на  трупе и около него следов,  похожих на кровь,  выделений илииных следов,  характер,  локализацию, направление, форму, расстояние ихот трупа,  от окружающих предметов; при расположении на стене, дереве ит.п., - расстояние от пола, почвы.     Примечание:     1. Запрещается зондирование и другие действия, изменяющие первона-чальный вид или свойства повреждений; обмывание водой или удаление дру-гими способами высохшей крови с повреждений и окружающей кожи (во избе-жание возможной утери вещественных доказательств, находящихся в областиповреждений);  извлечение орудий и предметов, фиксированных в поврежде-ниях (их надлежит оставлять в таком положении,  обеспечивая сохранностьпри транспортировке трупов в морг).     2.1.9. Обнаруженные в области повреждений свободно лежащие инород-ные тела надлежит передавать следователю для направления на  исследова-ние.     2.1.10. Имеется ли изо рта какой-либо запах (алкоголя и  др.)  принадавливании на грудную клетку.     2.1.11. Признаки возможного самостоятельного передвижения  постра-давшего  после  получения  травмы или перемещения (изменения положения)трупа.     2.1.12. Наличие  насекомых на трупе и одежде,  их характер,  местанаибольшего скопления. В случаях, когда это имеет значение для установ-ления давности смерти - изъять (в пробирки,  склянки) насекомых, кукол-ки,  личинки для направления их следователем на энтомологическое иссле-дование.     2.2. На основании данных наружного осмотра трупа и места его обна-ружения  врач-специалист в области судебной медицины в устной форме мо-жет ответить следователю на следующие вопросы:     2.2.1. Какова приблизительно давность наступления смерти?     2.2.2. Есть ли признаки изменения положения трупа после  наступле-ния смерти?     2.2.3. Имеются ли на трупе наружные повреждения, каким предположи-тельно орудием (оружием) они нанесены?     2.2.4. Является ли место обнаружения трупа местом,  где были нане-сены повреждения, выявленные при осмотре трупа?     2.2.5. Имеются ли на трупе или на месте его обнаружения следы, по-хожие на кровь, выделения или иные следы?     2.2.6. Какова возможная причина смерти?     При необходимости  врачом-специалистом в области судебной медицинымогут быть даны ответы и на другие вопросы, не выходящие за пределы егокомпетенции и не требующие дополнительных исследований.     Примечание: высказывания врача-специалиста в области судебной  ме-дицины,  основанные только на данных наружного осмотра трупа,  являютсяпредварительным мнением и не должны рассматриваться как экспертное зак-лючение  (последнее  дается после полной судебно-медицинской экспертизытрупа).        3. Особенности осмотра трупов при различных видах смерти      Осматривая труп при подозрении на некоторые виды смерти, врач-спе-циалист в области судебной медицины обязан обратить внимание следовате-ля на следующие особенности:     3.1. При  повреждениях тупыми и острыми предметами - характер пов-реждений,  анатомическую локализацию, форму, края, размеры, другие осо-бенности,  соответствие повреждений на одежде; при однородных поврежде-ниях - количество,  взаимное расположение;  наличие следов,  похожих накровь, на трупе, его одежде, предметах окружающей обстановки, предпола-гаемых орудиях травмы.     3.2. При автомототракторной травме - позу трупа,  взаиморасположе-ние его с транспортным средством или следами последнего,  а также расс-тояние между ними; состояние одежды (механические и другие повреждения,загрязнения машинным маслом,  уличной грязью,  краской, следы волоченияили протекторов,  гусениц и других частей транспортного средства) и по-дошвенных поверхностей обуви (следы скольжения);  характер  поврежденийна  трупе,  их локализацию и высоту расположения от подошвенной поверх-ности;  места ненормальной подвижности костей,  наличие крепитации, де-формации отдельных частей тела,  укорочение конечностей и др.;  наличиена транспортном средстве следов крови,  волос,  кусочков тканей и орга-нов, лоскутов одежды, отпечатков рисунка тканей одежды и др. и их высо-ту от дорожного покрытия.     3.3. При железнодорожной травме - позу, расположение трупа или егочастей по отношению к рельсам,  насыпи и др.;  характер повреждений  натрупе и его одежде (полосы давления,  следы волочения и др.), загрязне-ния (мазутом, шлаком и др.), признаки прижизненности повреждений.     3.4. При авиационной травме - расположение трупов или их частей поотношению к самолету или его отдельным частям; состояние одежды, посто-ронние запахи; принадлежность частей каждому трупу (к частям прикрепля-ют бирки с порядковыми номерами или,  если известна,  с фамилией потер-певшего);  характер и особенности повреждений у членов экипажа (возмож-ные признаки огнестрельных повреждений,  отравлений окисью  углерода  идр.);  отпечатки частей управления на обуви, перчатках и др. для после-дующего установления механизма возникновения повреждений и позы  в  мо-мент катастрофы.     3.5. При падении с высоты - позу трупа и его местонахождение отно-сительно объекта,  с которого предполагается падение; наличие крови, ееколичество;  особенности поверхности,  на которой лежит труп, и предме-тов, находящихся под ним и около него; состояние одежды; повреждения натрупе.     3.6. При огнестрельных повреждениях - повреждения на одежде, нали-чия между ее слоями или в складках пуль,  дроби, пыжей (при обнаруженииизымает следователь для специального исследования);  количество повреж-дений и месторасположение их (с указанием расстояния от подошвенной по-верхности), форму, размеры, края, присутствие пороховой копоти и несго-ревших пороховых зерен и занимаемую  ими  площадь,  наличие  отпечатковдульного  среза  оружия и разрывов тканей в области входного отверстия;наличие обуви на ногах;  характер ранения (сквозное, слепое) и его осо-бенности;  следы, подозрительные на кровь, на теле, одежде трупа, окру-жающих предметах, их расположение и особенности.     3.7. При  задушении от механических причин - наличие одутловатостилица,  кровоизлияний в соединительные оболочки глаз;  синюшность кожныхпокровов; следы кала, мочи, спермы на теле и одежде.     3.7.1. При сдавлении шеи петлей - позу трупа;  при свободном висе-нии  тела - расстояние от стоп до пола (земли) и от пола до места прик-репления свободного конца петли,  наличие предметов,  которые могли ис-пользоваться как подставки, и имеющиеся на них следы (например, обуви);петлю (материал, тип, количество витков, расположение на шее, соответс-твие странгуляционной борозде, характер вязки узлов); состояние одежды,кожных покровов лица и шеи,  расположение трупных пятен и  соответствиелокализации их позе трупа;  характер и особенности странгуляционной бо-розды.     Примечания:     1. Петлю снять для дальнейшего направления на специальные исследо-вания следователем, перерезав ее в месте, противоположном узлу, а затемскрепить нитками разрезанные концы, измерить длину петли и ее свободнойчасти.     2. При слабо выраженной странгуляционной борозде (которая к момен-ту вскрытия может почти исчезнуть) необходимо сфотографировать ее.     3.7.2. При сдавлении органов шеи руками,  при подозрении на смертьот  закрытия  отверстий рта и носа руками или другими предметами - пов-реждения на коже шеи, лица, вокруг отверстий носа и рта, состояние сли-зистой  оболочки  губ и полости рта (ссадины,  кровоподтеки,  инородныепредметы, следы зубов и др.); наличие повреждений в других областях те-ла, особенно на руках.     3.7.3. При сдавлении грудной клетки и живота -  характер,  размерысдавливающих предметов;  отпечатки одежды и иных предметов на коже; ха-рактер и особенности механических повреждений; окраску кожных покровов;кровоизлияния  в слизистую оболочку век и белочную оболочку глаз,  кожулица, шеи, верхних частей туловища, экзофтальм и др.     3.8. При  утоплении в воде - наличие предметов,  удерживающих телона поверхности воды (спасательный пояс и др.) или,  наоборот,  способс-твующих погружению (камни,  привязанные к телу или находящиеся в карма-нах одежды и др.),  наличие и состояние одежды, присутствие постороннихчастиц (ил, песок, водоросли и др.); наличие и локализацию механическихповреждений и их характер, участков мацерации кожи; присутствие стойкойпены у отверстий носа и рта.     Примечания:     1. Врачу-специалисту  в области судебной медицины следует рекомен-довать следователю для исследования на планктон брать пробы воды из во-доема в количестве 1 литра каждая на 3 уровнях в месте утопления;  еслиже оно неизвестно, то на месте обнаружения трупа.     2. В жаркое время года,  при невозможности быстрой транспортировкив морг после осмотра, для лучшей сохранности его целесообразно оставитьпогруженным в воду.     3.9. При отравлениях - следы воздействия  яда  на  коже  и  одежде(ожоги,  рвотные  массы на трупе и возле него);  остатки химических ве-ществ (порошки, таблетки, жидкости и пустыне склянки, ампулы, конволютыиз-под  лекарств),  наличие шприца и иглы и т.д.;  цвет кожных покрововтрупа и видимых слизистых оболочек,  запах изо рта,  наличие следов  отинъекций.     Примечания:     1. Врач-специалист  в  области  судебной медицины оказывает помощьследователю в изъятии для лабораторного исследования рвотных масс,  ос-татков пищи, тары из-под лекарств и пр.     2. При отравлении газообразными веществами врач-специалист  в  об-ласти  судебной медицины до осмотра места происшествия должен поставитьв известность следователя о необходимости вызова специалиста  из  сани-тарно-эпидемиологической станции для забора проб воздуха. Осмотр прово-дить после забора проб воздуха для исследования и последующего  провет-ривания помещения.     3.10. При действии низкой температуры - позу трупа,  состояние по-верхности,  на  которой находится труп;  состояние одежды (соответствиевремени года,  отсутствие,  ветхость, влажность и др.); окраску трупныхпятен,  наличие инея или кусочков льда в области глаз и отверстий рта иноса,  "гусиную кожу" и наличие отморожений различной степени, их лока-лизацию,  размеры  и  другие особенности.  При осмотре замерзшего трупасоблюдать осторожность с целью предупреждения повреждений  хрупких  за-мерзших частей тела (пальцев, ушных раковин и др.).     3.11. При действии высокой температуры - состояние одежды, наличиезапаха (бензин, керосин и др.), опаления или обгорания, следов, похожихна кровь,  повреждений,  не связанных с действием пламени; локализацию,распространенность и степень ожогов на трупе; наличие ожогов и копоти вполости рта, копоти на вершинах складок кожи, у наружных углов глаз, налбу и т.д.     При подозрении на сожжение трупа в отопительном очаге врач-специа-лист в области судебной медицины оказывает помощь следователю в изъятиииз разных мест топки и поддувала не менее 4 отдельных проб золы  массойпримерно в 50 г, а после осмотра и отбора отдельных находок - в изъятииостальной золы для исследования.     3.12. При поражении электричеством:     3.12.1. Атмосферным (молнией) - наличие повреждений  на  одежде  ителе;  обгорание одежды,  ожоги или опаления волос,  "фигуры молнии" накоже, а также оплавления металлических предметов.     Примечание: при наличии "фигур молнии" рекомендуется сфотографиро-вать их, так как они довольно быстро могут исчезать.     3.12.2. Техническим - если пострадавшему оказывалась помощь и телоперемещалось - характер помощи и состояние первоначального места  обна-ружения;  возможные  контакты  тела  с источником или проводниками тока(кусочки эпидермиса,  волосы на них); условия, способствующие поражениюэлектротоком; заземленные металлические конструкции, увлажненность поч-вы (пола),  повышенная влажность в помещении и др.; особенности одежды,благоприятствующие проведению тока (влажность,  гвозди на подошвах обу-ви);  наличие повреждений от теплового и  механического  действия  тока(опаления,  обгорания,  разрывы тканей, и др.); признаки действия тока:электрометки (чаще располагаются в области кистей и стоп),  электричес-кая металлизация в участках кожи, прилегающих к металлическим предметам(браслету часов и др.), их локализация, количество и общий вид.     3.13. При криминальном аборте - наличие спринцовок, кружек, тазов,химических веществ,  медикаментов,  которые могли применяться  с  цельюаборта;  следов, подозрительных на кровь, на белье и предметах окружаю-щей обстановки;  позу трупа, имеющиеся признаки беременности, состояниенаружных  половых  органов  и  промежности  (механические  повреждения,кровь,  посторонние предметы,  введенные в половые пути); необходимостьосмотра мест, где могут находиться выброшенные или спрятанные плацента,плод и его части.     3.14. При  осмотре  трупов  новорожденных  или их частей - наличиеупаковки и ее характер,  механических повреждений на  трупе,  признаковухода  за  младенцем  (перевязка пуповины,  повязка и др.),  сыровиднойсмазки,  родовой опухоли;  состояние пуповины,  естественных  отверстий(для выявления инородных тел);  наличие детского места и повреждений нанем.     3.15. При осмотре трупа неизвестного человека - одежду (детально);пол,  приблизительный возраст,  особые приметы (дефекты развития,  пос-ледствия травм,  рубцы, татуировки и пр.); целесообразно описание трупаметодом словесного портрета.     3.16. При  обнаружении  частей расчлененного трупа - наличие и ха-рактер упаковки,  предметов или  частей  одежды,  особые  приметы  (см.п.3.15), загрязнения посторонними веществами, локализация, характер по-верхности,  краев и другие особенности мест расчленения; форма, размерыи особенности иных повреждений и др.;  целесообразно фотографировать, апри наличии соответствующих  объектов  -  описание  методом  словесногопортрета.     3.17. При скоропостижной смерти - отсутствие или наличие поврежде-ний, их характер; необходимость выяснения предшествующих смерти обстоя-тельств, получения медицинской документации о покойном.     3.18. При возникновении обоснованного подозрения на смерть от осо-бо опасной инфекции (чума, оспа, холера и др.) врач-специалист в облас-ти  судебной  медицины обязан немедленно сообщить об этом следователю исовместно с ним принять меры к извещению руководителей ближайших  орга-нов здравоохранения и санэпидстанции.  Все участники осмотра места про-исшествия обязаны оставаться на месте до прибытия специальной противоэ-пидемической  бригады,  которая дает соответствующие указания в зависи-мости от конкретной обстановки. Эвакуация трупа осуществляется санитар-но-эпидемиологической службой на специальном транспорте.              4. Выявление и изъятие следов и вещественных                доказательств, подлежащих исследованию                   в судебно-медицинской лаборатории      При выявлении следов, которые могли образоваться от крови, спермы,других выделений человеческого организма,  поисках волос  врачу-специа-листу в области судебной медицины следует обратить внимание следователяна следующие особенности:     4.1. При отыскании следов, которые могли образоваться от крови:     на возможность сохранения следов крови в "скрытых местах" (подног-тевых  пространствах на пальцах рук трупа,  на краях карманов и рукавоводежды, в швах и под подкладкой; в щелях пола, под плинтусами, в углуб-лениях и местах соединения деталей мебели,  ручек дверей, водопроводныхкранов, орудий преступления, транспортных средств и т.д.);     на возможность  изменения цвета пятен крови,  если они расположенына темном,  пестром фоне или замыты (черноватый,  зеленоватый, розовый,желтоватый цвет) и т.д.;     на возможный механизм образования следов крови.     Примечания:     1. Если следы крови не видны при осмотре  в  ярком  солнечном  илиэлектрическом свете,  но предполагается их присутствие, то следует при-менить визуальный осмотр в косо падающем свете или осмотр с помощью лу-пы,  а также при возможности использовать источник ультрафиолетовых лу-чей.     2. Прибегать, даже очень осторожно, к реакциям с перекисью водоро-да,  бензидином или люминалом только в исключительных случаях и при на-личии большого количества исследуемого материала,  приняв меры к изоля-ции его от основной части.  Результаты этой проверки подлежат отражениюв протоколе осмотра.     4.2. При отыскании следов, которые могли образоваться от спермы:     на характерные извилистые очертания,  жесткость, беловатый, желто-ватый или сероватый цвет пятен на текстильных тканях;  беловато-серова-тые,  желтоватые крупинки, подсохшие на ворсистых тканях, или такого жецвета корочки на невсасывающих поверхностях.     Примечания: При  ощупывании пятен остерегаться внести загрязнение,которое может помешать лабораторному исследованию!     2. При  осмотре  следов,  подозрительных на сперму,  целесообразноприменить источник ультрафиолетовых лучей.     4.3. При  отыскании  следов,  которые могли образоваться от другихвыделений человека (слюны, мочи и др.):     на то, что их обнаружению может способствовать осмотр в ультрафио-летовых лучах.     4.4. При поисках волос,  присутствие которых, в зависимости от ха-рактера случая, предполагается на орудиях преступления, одежде или телечеловека, транспортном средстве:     на необходимость осмотра с лупой, при ярком свете; осторожного об-ращения с волосами во избежание их повреждения или утери.     4.5. При обнаружении на месте происшествия предположительно остав-ленных преступниками окурков,  расчесок, одежды, головных уборов, обувиврач-специалист в области  судебной  медицины  рекомендует  следователюнаправить  их  в судебно-биологическую лабораторию с целью исследованияслюны, жиропота, пота, что может позволить установить группу крови вла-дельца.     4.6. При обнаружении кусочков тканей тела:     на необходимость (в зависимости от величины, условий осмотра и це-ли предстоящего исследования) либо высушить их при комнатной температу-ре, либо залить раствором формалина, поместив в склянку с притертой илизавинчивающейся пробкой.     4.7. При  оказании  помощи следователю в изъятии и закреплении ве-щественных доказательств для последующего исследования их в судебно-ме-дицинской  лаборатории  врачу-специалисту  в  области судебной медициныследует руководствоваться следующим:     одежду и  иные небольшие вещественные доказательства изымать цели-ком;     из громоздких  предметов  делать  выемку участка с подозрительнымиследами так, чтобы эти следы не занимали всю площадь;     при невозможности  изъятия  всего вещественного доказательства илиего части подозрительное пятно соскабливать или стирать  куском  марли,увлажненной водой; марлю затем высушивают при комнатной температуре;     помещать в отдельный пакет для контрольного  исследования  образецпредмета-носителя, взятого вблизи от подозрительного участка, если про-изводится соскоб;  чистый кусок марли, которая использовалась для смываследа или высушивания снега с кровью и т.д.;     влажные вещественные доказательства или невысохшие  следы  высуши-вать при комнатной температуре.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adcyjzdvapolv7fbcxp">
      <w:r>
        <w:rPr>
          <w:rFonts w:ascii="Arial" w:cs="Arial" w:eastAsia="Arial" w:hAnsi="Arial"/>
          <w:color w:val="132D3F"/>
          <w:sz w:val="16"/>
          <w:szCs w:val="16"/>
          <w:u w:val="single"/>
        </w:rPr>
        <w:t xml:space="preserve">dalil.kg/document/31242</w:t>
      </w:r>
    </w:hyperlink>
  </w:p>
  <w:p>
    <w:pPr>
      <w:spacing w:after="0" w:before="40"/>
      <w:jc w:val="center"/>
    </w:pPr>
    <w:hyperlink w:history="1" r:id="rIdnw1ecao-2-llyy5_d1s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edrjc_k1zwyh6mgylij" Type="http://schemas.openxmlformats.org/officeDocument/2006/relationships/hyperlink" Target="https://dalil.kg/document/202591" TargetMode="External"/><Relationship Id="rId8hppnko8m4hsiful_9r8k"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adcyjzdvapolv7fbcxp" Type="http://schemas.openxmlformats.org/officeDocument/2006/relationships/hyperlink" Target="https://dalil.kg/document/31242" TargetMode="External"/><Relationship Id="rIdnw1ecao-2-llyy5_d1s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2026-09-24T13:59:27.402Z</dcterms:created>
  <dcterms:modified xsi:type="dcterms:W3CDTF">2026-09-24T13:59:27.403Z</dcterms:modified>
</cp:coreProperties>
</file>

<file path=docProps/custom.xml><?xml version="1.0" encoding="utf-8"?>
<Properties xmlns="http://schemas.openxmlformats.org/officeDocument/2006/custom-properties" xmlns:vt="http://schemas.openxmlformats.org/officeDocument/2006/docPropsVTypes"/>
</file>