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erdmm9p6wk5ugxmkljjg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Республики19 марта 2004 года. Регистрационный номер 37-04                                                     Утверждены                                              </w:t>
      </w:r>
      <w:hyperlink w:history="1" r:id="rIdeloefkvo0fgpwgqduczs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20 февраля 2004 года № 10           МИНИСТЕРСТВО ЗДРАВООХРАНЕНИЯ КЫРГЫЗСКОЙ РЕСПУБЛИКИ            2.2.4. ФИЗИЧЕСКИЕ ФАКТОРЫ ПРОИЗВОДСТВЕННОЙ СРЕДЫ                      Оценка освещения рабочих мест                          Методические указания                                                         МУ 2.2.4.009-03                               1. Область применения      Настоящие Методические указания разработаны Департаментом госсанэ-пиднадзора Министерства здравоохранения Кыргызской Республики  в  соот-ветствии  с </w:t>
      </w:r>
      <w:hyperlink w:history="1" r:id="rIdw5jafq4aaqubtjgpcu2_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санитарно-эпидемиологичес-ком благополучии населения",  Положением  "О  государственном  санитар-но-эпидемиологическом нормировании",  Положением "О государственной са-нитарно-эпидемиологической службе Кыргызской Республики", утвержденными</w:t>
      </w:r>
      <w:hyperlink w:history="1" r:id="rId33-okswhjle5tdlzmwt8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10.12.2001 г.  №778,  с учетом МУ 2.2.4.706-98/МУ ОТ РМ 01-98,  разработанного ведущиминаучно-исследовательскими институтами Российской Федерации.              2. Порядок проведения аттестации рабочих мест                         по условиям освещения      2.1. Аттестация рабочих мест по условиям освещения  выполняется  внесколько этапов:     1) работа с нормативной документацией;     2) оценка  соответствия исполнения применяемых в осветительной ус-тановке (ОУ) светильников требованиям по защите от воздействия среды  впомещении;     3) обследование условий освещения рабочих мест;     4) обработка результатов обследования и оформление протокола;     5) проверка соответствия показателей освещения нормативным  требо-ваниям;     6) оценка условий освещения по гигиеническим критериям в соответс-твии с руководством Р 2.2.014-03;     7) анализ причин несоответствия  условий  освещения  рабочих  месттребованиям  нормативных  документов и разработка предложений по совер-шенствованию ОУ с целью приведения условий освещения в  соответствие  снормативной документацией.     2.2. Работа с нормативной документацией заключается в  определениинормативных  требований к освещению аттестуемых рабочих мест.  Материалпо этому вопросу изложен в приложении 3.     2.3. Проверка  соответствия исполнения светильников требованиям позащите от воздействия среды в помещении обязательна,  если  аттестуемыерабочие  места  расположены  в  помещениях  с  тяжелыми условиями среды(взрывоопасных, пожароопасных, с химически активной средой и т.п.). Ма-териал по этому вопросу дан в приложении 4.     2.4. При несоответствии исполнения светильников требованиям по за-щите от воздействия среды в помещении аттестация не проводится и даетсяпредписание о необходимости реконструкции ОУ.     2.5. Обследование  условий освещения заключается в замерах,  визу-альной оценке или определении расчетным путем следующих показателей:     1) коэффициента естественной освещенности;     2) освещенности рабочей поверхности;     3) показателя ослепленности;     4) коэффициента пульсации освещенности;     5) отраженной блескости (наличия эффективных мероприятий по ее ог-раничению).     2.6. Проверка перечисленных в п.2.5 показателей на соответствие ихтребованиям норм осуществляется путем сопоставления результатов  обсле-дования с нормативными величинами, указанными в отраслевых (ведомствен-ных) нормативных документах по  искусственному  освещению  или  в  СНиП23-05-95.     2.7. При отсутствии для отдельных видов работ отраслевых  (ведомс-твенных) норм искусственного освещения нормируемые показатели освещенияопределяются в зависимости от разряда и подразряда зрительных работ  поСНиП 23-05-95 (см. приложение 3).     2.8. Оценка условий освещения по гигиеническим критериям  заключа-ется  в  определении  класса условий труда в зависимости от результатовпроверки, выполненной в соответствии с п.2.6.     2.9. По результатам аттестации на основе анализа причин неудовлет-ворительных условий освещения отдельных  рабочих  мест  разрабатываютсяпредложения по совершенствованию ОУ.     2.10. Перечень основных нормативных  документов,  необходимых  дляоценки условий освещения рабочих мест,  приведен в приложении 1,  пере-чень средств измерений - в приложении 2.                    3. Обследование условий освещения      3.1. Перед проведением обследования рекомендуется произвести заме-ну всех перегоревших ламп,  чистку ламп,  светильников, остеклений све-топроемов.     Проверку условий  освещения  допускается производить без предвари-тельной подготовки,  что отмечается при оформлении результатов обследо-вания.     3.2. Перед проведением измерений производится сбор данных по  сле-дующим показателям:     1) наличие или отсутствие естественного освещения;     2) тип светильников;     3) параметры размещения светильников;     4) состояние светильников (загрязнение, укомплектованность отража-телями, решетками, рассеивателями, уплотнителями и т.д.);     5) тип  ламп  (для  оценки соответствия требованиям норм,  расчетафактического значения освещенности, определения показателя ослепленнос-ти и коэффициента пульсации освещенности);     6) наличие расфазировки светильников и тип ПРА;     7) наличие и состояние светильников местного освещения;     8) число негорящих ламп;     9) загрязнение остеклений светопроектов, стен, потолков и др.;     10) наличие графика чистки светильников и остеклений  светопроемови его выполнение.     Собранные данные заносятся в промежуточный  протокол  обследования(приложение 5).     3.3. Определение коэффициента естественной освещенности.     3.3.1. Оценка  достаточности  естественного освещения в помещенияхможет быть выполнена по значениям КЕО в проектной документации (при  ееналичии).     3.3.2. При отсутствии на строительных чертежах  значений  КЕО  илиотсутствии проектной документации определение значений КЕО рекомендует-ся проводить путем расчета.     3.3.3. При  необходимости  получения более точных значений КЕО илиневозможности их определения по п.3.3.2 должны производиться инструмен-тальные измерения по методу, изложенному в приложении 6.     3.4. Измерения освещенности.     3.4.1. Измерения освещенности должны проводиться по ГОСТу 24940-96"Здания и сооружения. Методы измерения освещенности".     3.4.2. Измерения  освещенности от установок искусственного освеще-ния (в том числе при работе в  режиме  совмещенного  освещения)  должныпроводиться  в  темное время суток (за исключением ОУ,  расположенных взданиях без естественного света).     В начале и в конце измерений следует проводить контроль напряженияна щитках распределительных сетей освещения.     3.4.3. Измерения  освещенности производятся с использованием люкс-метров, спектральная погрешность которых не должна превышать 10%.     Люксметры должны  проходить либо государственную поверку (приборы,прошедшие государственные приемочные испытания),  либо  государственнуюметрологическую  аттестацию.  Представляемые  на поверку приборы должныбыть в исправном состоянии и в полном комплекте.     Для измерения  напряжения сети следует применять вольтметры классаточности не ниже 1,5.     Эксплуатация и хранение приборов должны осуществляться в соответс-твии с заводской инструкцией.     3.4.4. При работе с люксметром необходимо соблюдать следующие тре-бования:     1) приемная  пластина  фотоэлемента  должна размещаться на рабочейповерхности в плоскости ее расположения (горизонтальной,  вертикальной,наклонной);     2) на фотоэлемент не должны падать случайные тени  от  человека  иоборудования; если рабочее место затеняется в процессе работы самим ра-ботающим или выступающими частями оборудования, то освещенность следуетизмерять в этих реальных условиях;     3) не допускается установка измерителя на металлические поверхнос-ти.     3.4.5. Освещенность рабочего места должна  измеряться  на  рабочейповерхности,  указанной в отраслевых (ведомственных) нормах искусствен-ного освещения.     При наличии нескольких рабочих поверхностей,  освещенность измеря-ется на каждой из них, указанной в нормах.     При наличии  протяженных  рабочих  поверхностей,  на каждой из нихдолжно быть выбрано несколько контрольных  точек,  позволяющих  оценитьразличные условия освещения.     При комбинированном освещении рабочих мест вначале  измеряют  сум-марную освещенность от светильников общего и местного освещения,  затемсветильники местного освещения отключают  и  измеряют  освещенность  отсветильников общего освещения.     При наличии освещения безопасности (аварийного освещения для  про-должения  работы) должны быть проверены условия освещения,  создаваемыеэтим видом освещения.  При необходимости продолжения работы в аварийныхситуациях  и отсутствии освещения безопасности делается отметка об этомв материалах обследования.     3.5. Контроль слепящего действия источников света.     3.5.1. Слепящее действие, возникающее от прямой блескости источни-ков света, оценивается показателем ослепленности (P) максимально допус-тимая величина которого регламентируется нормами.     3.5.2. На  рабочих  местах в помещениях общественных и администра-тивно-бытовых зданий слепящее действие осветительных установок в  соот-ветствии  со СНиП 23-05-95 должно оцениваться по показателю дискомфорта(М).  Допускается на рабочих местах в этих зданиях, где выполняются ра-боты разрядов А,  Б, В (здания управления, конструкторские, научно-исс-ледовательские,  проектные организации, учреждения финансирования, кре-дитования  и  страхования,  предприятия  бытового обслуживания и т.д.),оценивать слепящее действие по показателю ослепленности.     3.5.3. Показатель ослепленности не регламентируется и не контроли-руется (за исключением случаев явного нарушения требований к устройствуосветительных установок):     1) в помещениях,  длина которых не превышает двойной высоты  уста-новки светильников над полом;     2) в помещениях с временным  пребыванием  людей  и  на  площадках,предназначенных для прохода или обслуживания оборудования.     3.5.4. Для рабочих мест расположенных вне зданий проверка слепяще-го действия светильников наружного освещения производится путем опреде-ления их защитного угла и контроля высоты установки над уровнем земли.     3.5.5. Для установок наружного освещения высота подвеса светильни-ков не ограничивается для светильников с защитным углом 15  градусов  иболее  (или  с  рассеивателями  из молочного стекла без отражателей) наплощадках для прохода людей или обслуживания технологического (или  ин-женерного) оборудования, а также у входов в здания.     3.5.6. Предварительная оценка слепящего действия осветительных ус-тановок производится визуально. При обнаружении фактов явного нарушениятребований к устройству осветительных установок (наличие в поле  зренияработающих источников света, не перекрытых отражателями, рассеивателямииз молочного стекла;  затенителями), при жалобах работников на повышен-ную  яркость должно быть зафиксировано значение показателя ослепленнос-ти,  превышающее нормативное.  В остальных случаях значение  показателяослепленности  определяется расчетным путем по методике,  приведенной вприложении 7.     3.5.7. При  расчете  показателя  ослепленности  (для  рабочих мествнутри зданий) необходимы следующие параметры ОУ:     1) тип светильника (тип кривой силы света);     2) тип и мощность ламп (приложение 8);     3) высота установки светильников над рабочей поверхностью;     4) расстояние между рядами светильников или между светильниками  вряду;     5) коэффициенты отражения рабочей поверхности, потолка, стен, пола(см. табл. П.7.6).     3.5.8. При определении слепящего действия  наружных  осветительныхустановок (для рабочих мест вне зданий) необходимы следующие параметры:     1) тип светильника;     2) защитный угол светильника;     3) тип и световой поток источника света;     4) осевая сила света светильника (для прожекторов);     5) высота установки светильников над уровнем земли.     3.5.9. При наличии рабочих поверхностей, освещаемых по способу "напросвет",  должна контролироваться яркость этих поверхностей  путем  ееизмерения  с  помощью яркомера.  Измерения яркости должны проводиться всоответствии с ГОСТом 26824-86 "Здания и сооружения.  Методы  измеренияяркости". Кроме того, необходим контроль наличия конструктивных элемен-тов, обеспечивающих изменение площади светящей поверхности в зависимос-ти от размеров изделий, рассматриваемых на просвет.     3.6. Контроль ограничения отраженной блескости.     3.6.1. Для  ограничения  отраженной блескости регламентируется яр-кость рабочей поверхности в зависимости от ее площади (табл. П.9.1 при-ложения 9).     3.6.2. Контроль яркости необходим:     - при выполнении работ разрядов 1в,  11в, если площадь рабочей по-верхности более 0,1 кв.м и коэффициент ее отражения более 0,5;     - при существенном превышении уровня освещенности над нормируемымизначениями;     - при наличии жалоб на повышенную яркость;     - при наличии  поверхностей  с  направленно-рассеянным  отражением(блестящих).     3.6.3. Яркость рабочей поверхности может быть измерена яркомером всоответствии  с  ГОСТом 26824-86.  Для диффузно отражающих поверхностейяркость может быть определена расчетным путем по формуле      L = р x E / 3,14, где:                                         (1)      L - яркость поверхности, кд/кв.м;     Е - освещенность, лк;     р - коэффициент отражения рабочей поверхности.  Измерения  яркости         производятся в темное время суток при включенном рабочем осве-         щении.     3.6.4. При  выполнении работ с поверхностями,  обладающими направ-ленным или направленно-рассеянным (смешанным) отражением, то есть блес-тящими,  должны  соблюдаться специальные приемы освещения (табл.  П.9.2приложения 9), которые заключаются, прежде всего, в ограничении яркостисветящей  поверхности и в правильном размещении светильников по отноше-нию к рабочей поверхности и к глазу работающего.     Наличие или отсутствие мероприятий по ограничению отраженной блес-кости также оценивается и отмечается в промежуточном протоколе.     3.7. Контроль коэффициента пульсации освещенности.     3.7.1. Глубина пульсации освещенности в  результате  изменения  вовремени  светового  потока газоразрядных ламп оценивается коэффициентомпульсации освещенности Кп.  В нормах регламентируется его  максимальноезначение.     3.7.2. Проверка соответствия фактической величины  Кп  нормативнымзначениям выполняется путем оценки по таблицам или на основании измере-ний освещенности, создаваемой светильниками, включенными на разные фазысети (приложение 10).     3.7.3. Контроль требований по ограничению  пульсации  освещенностине требуется:     - при питании газоразрядных ламп переменным током с  частотой  300Гц и выше (электронные пускорегулирующие аппараты);     - для помещений с периодическим пребыванием людей при отсутствии вних условий для возникновения стробоскопического эффекта.     3.7.4. При контроле величины коэффициента  пульсации  освещенностиособое внимание должно быть уделено тем рабочим местам, где в поле зре-ния работающего имеются быстро движущиеся или вращающиеся предметы,  тоесть возможно появление стробоскопического эффекта.  В этих случаях не-обходимо включение соседних ламп в  3  фазы  питающего  напряжения  иливключение их в сеть с электронными ПРА.                  4. Обработка результатов обследования                        и оформление протокола      4.1. Замеры освещенности из промежуточного протокола подлежат  об-работке по формуле:      Еф = К1 x К2 x Еизм, где:                                      (2)      Еф   - фактическое значение освещенности, лк;     Еизм - показания прибора, лк;     К1   - коэффициент, зависящий от типа применяемых источников света            и типа люксметра (для люксметров типа Ю-116, Ю-117 значения            коэффициента К1 приведены в, табл. 1; для  люксметров  типа            "Кварц-21", "Аргус-01" и т.п. К1 = 1);     К2   - коэффициент, учитывающий отклонение напряжения сети от  но-            минального (вводится при отклонении более 5%) и  определяе-            мый по формуле:      K2 = Uн / [Uн - Kн(Uн - Uс)] , где:                            (3)      Uн - номинальное напряжение сети. В;     Uс - среднее значение напряжения. В, равное среднему  арифметичес-          кому из значений напряжения сети в начале и в  конце  измере-          ний;     Kн - коэффициент, определяемый по табл. 2.                                                               Таблица 1                                ЗНАЧЕНИЕ             коэффициента поправки на цветность источников                света для люксметров типа Ю-116 и Ю-117 -----------------------------------------------------------------------|                Источники света                 |     Значения К1    ||------------------------------------------------|--------------------||Люминесцентные лампы типа:                      |                    ||ЛБ                                              |         1,17       ||ЛД, ЛДЦ                                         |         0,99       ||ЛХБ                                             |         1,15       ||ЛЕ                                              |         1,01       ||ЛХЕ                                             |         0,98       ||Лампы типа ДРЛ                                  |         1,09       ||Металлогалогенные лампы типов:                  |                    ||ДРИ 400                                         |         1,22       ||ДРИ 1000                                        |         1,06       ||ДРИ 3500                                        |         1,03       ||ДНаТ                                            |         1,23       ||Лампы накаливания                               |         1,0        |-----------------------------------------------------------------------                                                               Таблица 2                                ЗНАЧЕНИЯ            коэффициента влияния напряжения на освещенность -----------------------------------------------------------------------|                Источники света                 |     Значения К1    ||------------------------------------------------|--------------------||Лампы накаливания                               |          4         ||Люминесцентные лампы при использовании          |                    ||балластных сопротивлений:                       |                    ||индуктивного                                    |          3         ||емкостного                                      |          1         ||Газоразрядные лампы высокого давления типа ДРЛ  |          3         |-----------------------------------------------------------------------     Для оценки уровня освещенности при наличии нескольких  контрольныхточек в зоне обслуживания (по помещению, на протяженных рабочих поверх-ностях,  на идентичных рабочих поверхностях)  используется  минимальноефактическое  значение  из  последовательности  значений  освещенности вконтрольных точках.     При наличии на одном рабочем месте рабочих поверхностей с уровнямиосвещенности выше и ниже нормативных, оценка этих поверхностей по осве-щенности производится раздельно и по ним даются различные рекомендации.     Зоны с освещенностью,  отличающейся от средней фактической с крат-ностью,  больше  вышеуказанных значений,  оцениваются отдельно и по нимдаются отдельные рекомендации.     4.2. Показатели освещения (КЕО,  показания приборов по замерам ос-вещенности из промежуточного протокола,  фактические значения  освещен-ности,  показателя ослепленности, коэффициента пульсаций освещенности иданные о наличии отраженной блескости) заносятся в протокол  обследова-ния  условий освещения рабочего места (форма протокола приведена в при-ложении 11).             5. Проверка соответствия показателей освещения                         нормативным требованиям      5.1. Полученные  в результате измерений и обработки значения пока-зателей,  освещения должны быть сопоставлены с уровнями,  регламентиро-ванными  нормами.  Для этого в протоколе обследования условий освещениярабочего места (приложение 11) рекомендуется указать нормативные  вели-чины всех проверенных показателей.     5.2. При оценке естественного освещения в качестве минимально  до-пустимой  величины КЕО для 1-ой группы административных районов следуетпринимать значение КЕОн = 0,6. Для зданий, расположенных в других груп-пах административных районов, эта величина должна быть откорректированапо приложению 6.     5.3. При  определении  нормативных уровней освещенности необходимоиметь в виду,  что в основной таблице освещенности в СНиП 23-05-95 я  вбольшинстве  отраслевых  (ведомственных)  норм искусственного освещенияуровни освещенности пронормированы для осветительных установок с  газо-разрядными источниками света, расположенных в зданиях с достаточным ес-тественным освещением.     При необходимости  применения  ламп накаливания нормативные уровнимогут быть снижены в соответствии со СНиП 23-05-95 (приложение 12).     При отсутствии  или недостаточности естественного освещения в про-изводственных помещениях или в отдельных зонах  (КЕО  меньше  значений,приведенных  в  табл.  3) нормативные уровни освещенности также следуетоткорректировать в соответствии с требованиями СНиП 23-05-95  (приложе-ние 13).     Кроме того,  нормативные уровни освещенности должны быть  повышенына одну ступень на местах,  где работают подростки (при освещенности отСистемы общего освещения 300 лк и менее) и люди старше 40 лет.     Следует учесть также, что для разрядов зрительных работ I, II, III(а, б, в) нормативные значения освещенности могут быть понижены на однуступень  при  значениях показателя ослепленности 10 (вместо 20) для I иII разрядов и 20 (вместо 40) для III разряда.                                                               Таблица 3                Нормативные значения КЕО (для 1-й группы          административных районов) для оценки необходимости              повышения нормативного уровня освещенности           от искусственного освещения на рабочих местах(*) -----------------------------------------------------------------------|   Разряд зрительной работы   | I | II | III | IV |V, VI,|VIII|VIII г||                              |   |    |     |    | VII, |б, в|      ||                              |   |    |     |    |VIII a|    |      ||------------------------------|---|----|-----|----|------|----|------||КЕОс                          |2,0| 1,5| 1,2 | 0,9|  0,6 | 0,2|  0,1 ||---------------------------------------------------------------------||(*) Для зданий, расположенных в других группах административных райо-||нов. Нормативные значения КЕО следует определять по приложению 6     |-----------------------------------------------------------------------     5.4. Нормативные значения для показателя ослепленности и коэффици-ента пульсации освещенности следует принимать  по  отраслевым  (ведомс-твенным) нормам искусственного освещения.     Если в отраслевых (ведомственных) нормах нормативные значения  по-казателя  ослепленности и коэффициента пульсации освещенности не указа-ны,  то их величины принимаются по таблицам 4 и 5 в соответствии с раз-рядами и подразрядами зрительных работ.                                                               Таблица 4            Нормативные значения показателя ослепленности (Р) -----------------------------------------------------------------------|          Разряд зрительной работы          |Показатель ослепленности||--------------------------------------------|------------------------||I, II                                       |            20          ||--------------------------------------------|------------------------||III, IV, V, VI, VII, VIII                   |            40          |-----------------------------------------------------------------------                                                               Таблица 5                         Нормативные значения Кп                        для газоразрядных ламп -----------------------------------------------------------------------|       Система освещения         |Коэффициент пульсации освещенности,||                                 | % при разрядах зрительной работы  ||                                 |-----------------------------------||                                 |  I, II  |    III    |   IV-VIII   ||---------------------------------|---------|-----------|-------------||Общее освещение                  |    10   |     15    |      20     ||---------------------------------|---------|-----------|-------------||Комбинированное освещение:       |         |           |             ||а) общее                         |    20   |     20    |      20     ||---------------------------------|---------|-----------|-------------||б) местное                       |    10   |     15    |      20     |-----------------------------------------------------------------------     5.5. По результатам сопоставления измеренных значений параметров снормативными вычисляются отклонения отдельных показателей освещения  отнорм, которые наряду с фактическими и нормативными значениями заносятсяв таблицу оценки условий труда по фактору "световая среда"  (приложение14).                   6. Оценка условий труда по фактору                           "световая среда"      6.1. Поскольку качество световой среды,  длительно действующей  начеловека, определяется параметрами естественного и искусственного осве-щения,  выбор критериев оценки естественного и искусственного освещениядолжен быть произведен также во взаимозависимости от измеренных величинКЕО и освещенности. Кроме того, должны быть оценены показатели качестваосвещения.  При  этом вначале следует определить класс условий труда покаждому показателю.     6.2. По  фактору  "Естественное  освещение"  рабочему месту классыприсваиваются в следующем порядке:     1) при КЕО &gt; = 0,6 присваивается класс 2;     2) при 0,1 &lt; =="" кео=""&gt;&lt; 0,6="" присваивается="" класс="" 3.1;="" 3)="" при="" 0=""&gt;&lt; =="" кео=""&gt;&lt; 0,1="" присваивается="" класс="" 3.2;="" -="" класс="" 3.1,="" если="" предусмотрены="" эффективные="" меры="" по="" профилактике="" ультрафиолетовой="" недостаточности;="" -="" класс="" 3.2,="" если="" профилактика="" ультрафиолетовой="" недостаточности="" отсутствует;="" 4)="" если="" рабочее="" место="" расположено="" в="" нескольких="" помещениях,="" в="" числе="" которых="" имеются="" помещения="" с="" естественным="" светом="" и="" без="" него,="" то="" класс="" присваивается="" с="" учетом="" времени="" работы="" в="" этих="" помещениях.="" 6.3.="" оценка="" по="" фактору="" "естественное="" освещение"="" дается="" отдельно="" от="" фактора="" "искусственное="" освещение"="" и="" в="" карту="" аттестации="" заносится="" от-="" дельной="" строкой.="" 6.4.="" по="" показателю="" "освещенность"="" классы="" присваиваются="" в="" соответс-="" твии="" с="" табл.="" 6.="" таблица="" 6="" критерии="" оценки="" условий="" освещения="" по="" показателю="" "освещенность"="" -----------------------------------------------------------------------="" |="" освещенность="" от="" искусственного="" освещения="" |="" класс="" условий="" труда="" |="" |="" (независимо="" от="" системы="" освещения)="" |="" |="" |---------------------------------------------|-----------------------|="" |е=""&gt; = Ен                                     |           2(*)        ||---------------------------------------------|-----------------------||0,5 Ен &lt; =="" е=""&gt;&lt; ен="" |="" 3.1="" |="" |---------------------------------------------|-----------------------|="" |е=""&gt;&lt; 0,5="" ен="" |="" 3.2(**),="" 3.1(***)="" |="" |---------------------------------------------------------------------|="" |е="" и="" ен="" -="" фактическое="" и="" нормативное="" значение="" освещенности.="" |="" |(*)="" если="" при="" системе="" комбинированного="" освещения="" суммарная="" освещен-|="" |ность="" не="" ниже="" нормативной,="" а="" составляющая="" общего="" освещения="" ниже="" нор-|="" |мативного="" уровня,="" присваивается="" класс="" 3.1="" |="" |(**)="" для="" разрядов="" i-iv="" и="" vii.="" |="" |(***)="" для="" разрядов="" v,="" vi="" и="" viii="" |="" -----------------------------------------------------------------------="" 6.5.="" по="" показателям="" "коэффициент="" пульсации="" освещенности"="" и="" "пока-="" затель="" ослепленности"="" присваивается:="" 1)="" класс="" 2,="" если="" значения="" показателей="" не="" выше="" допустимых="" (р=""&gt;&lt; =="" рн,="" кп=""&gt;&lt; =="" кпн);="" 2)="" класс="" 3.1,="" если="" значения="" показателей="" выше="" допустимых="" (р=""&gt; Рн,Кп &gt; Кпн).     6.6. По показателю "Отраженная блескость" присваивается:     1) класс 2, если отраженная блескость отсутствует или она есть, ноприняты эффективные меры по ее ограничению;     2) класс 3.1, если при наличии отраженной блескости мероприятия поее ограничению отсутствуют.     6.7. После присвоения классов по отдельным показателям искусствен-ного освещения производится оценка по фактору "Искусственное освещение"путем выбора параметра,  имеющего наибольшую вредность.  Оценка (класс)выносятся  в  карту аттестации отдельной строкой "Искусственное освеще-ние".     6.8. Общая оценка условий труда в зависимости от параметров свето-вой среды производится на основании оценок по  "Естественному"  и  "Ис-кусственному  освещению"  путем выбора из них наибольшей оценки степенивредности.     6.9. Если рабочее место расположено в нескольких помещениях, оцен-ка условий труда по параметрам световой среды производится в  следующемпорядке:     - вначале каждому из помещений присваивается класс  условий  трудапо естественному освещению и по искусственному освещению;     - по хронометражу (фотографиям рабочего дня) определяется  относи-тельное время работы (в долях единицы) в каждом из помещений;     - классам условий труда формально присваиваются  следующие  баллы:класс 2 - 0,0; класс 3.1 - 1,0; класс 3.2 - 2,0;     - определяется суммарное значение баллов путем  умножения  относи-тельного времени пребывания в каждом помещении на баллы,  соответствую-щие классу условий труда в данном помещении (раздельно для естественно-го и искусственного освещения), и суммирования полученных произведений;     - окончательная оценка условий освещения производится на основаниирассчитанной суммы баллов (G) следующим образом:     класс 2,  если 0 &lt; =="" g=""&gt;&lt; 0,5;="" класс="" 3.1,="" если="" 0,5=""&gt;&lt; =="" g=""&gt;&lt; 1,5;="" класс="" 3.2,="" если="" 1,5=""&gt;&lt; =="" 0=""&gt;&lt; 2,0.="" 6.10.="" для="" v-viii="" разрядов="" зрительных="" работ="" при="" наличии="" условий="" ос-="" вещения,="" характеризуемых="" как="" вредные,="" и="" возможности="" их="" улучшения="" без="" значительных="" материальных="" затрат="" допускается="" вводить="" оценку="" степени="" вредности="" по="" истечении="" некоторого="" срока,="" предоставляемого="" аттестацион-="" ной="" комиссией="" для="" выполнения="" мероприятий="" по="" усовершенствованию="" оу,="" если="" рекомендации="" по="" устранению="" недостатков="" не="" выполнены.="" приложение="" 1="" перечень="" основных="" нормативных="" документов,="" необходимых="" для="" оценки="" условия="" освещения="" -----------------------------------------------------------------------="" |n|="" статус="" (гост,="" сн,="" снип,="" му="" и="" |="" наименование="" (полное)="" |="" |="" |="" т.д.)="" и="" n="" документа="" |="" |="" |-|------------------------------|------------------------------------|="" |1|снип="" 23-05-95="" |строительные="" нормы="" и="" правила.="" |="" |="" |="" |естественное="" и="" искусственное="" |="" |="" |="" |освещение="" |="" |-|------------------------------|------------------------------------|="" |2|отраслевые="" (ведомственные)="" |отраслевые="" (ведомственные)="" нормы="" |="" |="" |нормативные="" документы="" по="" |искусственного="" освещения="" |="" |="" |искусственному="" освещению,="" |предприятий="" различных="" отраслей="" |="" |="" |утверждены="" в="" разное="" время="" |промышленности,="" правила="" техники="" |="" |="" |соответствующими="" |безопасности="" и="" производственной="" |="" |="" |министерствами="" и="" ведомствами="" |санитарии="" предприятий="" |="" |="" |="" |агропромышленного="" комплекса="" |="" |-|------------------------------|------------------------------------|="" |3|гост="" 24940-96="" |здания="" и="" сооружения.="" методы="" |="" |="" |="" |измерения="" освещенности="" |="" |-|------------------------------|------------------------------------|="" |4|гост="" 26824-86="" |здания="" и="" сооружения.="" методы="" |="" |="" |="" |измерения="" яркости="" |="" |-|------------------------------|------------------------------------|="" |5|р="" 2.2.013-94="" |гигиенические="" критерии="" оценки="" |="" |="" |="" |условий="" труда="" по="" показателям="" |="" |="" |="" |вредности="" и="" опасности="" факторов="" |="" |="" |="" |производственной="" среды,="" тяжести="" |="" |="" |="" |и="" напряженности="" трудового="" процесса="" |="" |-|------------------------------|------------------------------------|="" |6|гост="" 17677-82="" |светильники,="" общие="" технические="" |="" |="" |="" |условия="" |="" -----------------------------------------------------------------------="" приложение="" 2="" перечень="" средств="" измерений="" для="" оценки="" условий="" освещения="" -----------------------------------------------------------------------="" |n|наименование="" (тип)="" прибора="" |="" техническая="" характеристика="" |="" |="" |="" |---------------------------------------|="" |="" |="" |пределы="" и="" единицы|="" питание="" |масса,|="" |="" |="" |="" измерений="" |="" |="" кг="" |="" |-|---------------------------|-----------------|--------------|------|="" |1|люксметр="" типа="" "кварц-21"="" |0,1-100000="" лк="" |сеть="" 220в,="" 50="" |="" 0,6="" |="" |="" |="" |="" |гц;="" автономное|="" |="" |-|---------------------------|-----------------|--------------|------|="" |2|люксметр="" типа="" "аргус-01"="" |5-200000="" лк="" |автономное="" |="" 0,25|="" |-|---------------------------|-----------------|--------------|------|="" |3|люксметр="" типа="" ю-116="" |5-100000="" лк="" |автономное="" |="" 1,75|="" |-|---------------------------|-----------------|--------------|------|="" |4|люксметр="" типа="" ю-117="" |0,1-100000="" лк="" |автономное="" |="" 2,0="" |="" |-|---------------------------|-----------------|--------------|------|="" |5|люксметр-яркомер="" типа="" |10-260000="" лк="" |автономное="" |="" 0,39|="" |="" |"тка-04/3"="" |10-200000="" кд/кв.м|="" |="" |="" |-|---------------------------|-----------------|--------------|------|="" |6|яркомер="" типа="" "аргус-02"="" |5-200000="" кд/кв.м="" |автономное="" |="" 0,35|="" |-|---------------------------|-----------------|--------------|------|="" |7|яркомер="" типа="" фпч="" |0,2-50000="" кд/кв.м|сеть="" 220в,="" 50="" |="" 14,5="" |="" |="" |="" |="" |гц;="" постоянное|="" |="" |="" |="" |="" |напряжение="" |="" |="" |="" |="" |="" |12="" в="" |="" |="" -----------------------------------------------------------------------="" приложение="" 3="" работа="" с="" нормативной="" документацией="" 3.1.="" в="" кыргызской="" республике="" принят="" отраслевой="" принцип="" нормирова-="" ния="" искусственного="" освещения.="" наряду="" с="" общегосударственным="" документом="" снип="" 23-05-95="" существуют="" разработанные="" на="" его="" основе="" отраслевые="" (ве-="" домственные)="" нормы.="" снип="" 23-05-95="" содержит="" общие="" положения,="" где="" все="" виды="" работ="" в="" зави-="" симости="" от="" размера="" объекта="" различения,="" его="" контраста="" с="" фоном="" и="" характе-="" ристик="" фона="" разбиты="" на="" разряды="" и="" подразряды.="" для="" каждого="" разряда="" и="" под-="" разряда="" зрительных="" работ="" установлены="" соответствующие="" требования="" к="" ес-="" тественному="" освещению,="" уровню="" освещенности="" и="" показателям="" качества="" осве-="" щения.="" по="" этим="" данным="" можно="" определить="" требования="" к="" освещению="" любого="" вида="" работ,="" но="" это="" не="" простая="" задача,="" требующая="" учета="" и="" правильной="" оценки="" всех="" факторов,="" характеризующих="" работу.="" кроме="" того,="" во="" многих="" случаях="" необходимо="" учесть="" специфические="" особенности="" работы,="" вообще="" не="" предусмотренные="" снип.="" поэтому="" большое="" практическое="" значение="" имеют="" от-="" раслевые="" (ведомственные)="" нормы,="" разработанные="" на="" основе="" детального="" изу-="" чения="" конкретных="" видов="" работ,="" в="" которых="" указаны="" рабочие="" места,="" оборудо-="" вание,="" рабочие="" поверхности="" и="" плоскость="" их="" расположения.="" при="" аттестации="" и="" сертификации="" рабочих="" мест="" оценка="" условий="" освеще-="" ния="" в="" обязательном="" порядке="" должна="" проводиться="" по="" отраслевым="" (ведомс-="" твенным)="" нормативным="" документам="" с="" использованием="" снип="" 23-05-95.="" поэтому="" первым="" этапом="" работы="" по="" оценке="" условий="" освещения="" рабочих="" мест="" является="" работа="" с="" нормативной="" документацией:="" поиск="" отраслевых="" (ведомственных)="" нормативных="" документов="" и="" их="" изучение.="" процесс="" изучения="" отраслевых="" (ведомственных)="" нормативных="" документов="" сводится="" к="" следующему:="" 1)="" проверка="" наличия="" в="" нормах:="" -="" разрядов="" и="" подразрядов="" зрительных="" работ;="" -="" требований="" к="" естественному="" освещению="" (кео);="" -="" требований="" к="" показателям="" качества="" искусственного="" освещения="" (ко-="" эффициенту="" пульсации="" освещенности,="" показателю="" ослепленности,="" спектраль-="" ному="" составу="" источников="" света,="" ограничению="" отраженной="" блескости);="" -="" норм="" для="" ламп="" накаливания;="" -="" норм="" для="" помещений="" без="" естественного="" света="" или="" с="" его="" недостаточ-="" ностью;="" -="" требований="" к="" освещению="" характерных="" рабочих="" поверхностей="" (столов="" для="" ведения="" документации,="" шкал="" измерительных="" приборов="" и="" т.п.);="" 2)="" определение="" нормативных="" требований="" к="" освещению="" проверяемых="" ра-="" бочих="" мест,="" уточнение="" рабочих="" поверхностей="" и="" плоскости="" их="" расположения,="" в="" которой="" следует="" производить="" измерения.="" при="" отсутствии="" в="" отраслевых="" (ведомственных)="" нормах="" данных,="" пере-="" численных="" в="" п.1,="" их="" при="" необходимости="" следует="" восполнить,="" взяв="" из="" снип="" 23-05-95.="" 3.2.="" при="" отсутствии="" отраслевых="" (ведомственных)="" норм="" искусственного="" освещения="" возникает="" необходимость="" определения="" разряда="" зрительных="" работ="" с="" учетом="" особенностей="" технологического="" процесса="" для="" правильного="" выбора="" нормативных="" уровней="" кео,="" освещенности,="" показателя="" ослепленности="" и="" коэф-="" фициента="" пульсации="" освещенности="" непосредственно="" по="" снип="" 23-05-95.="" выбор="" разряда="" зрительной="" работы="" начинается="" с="" определения="" условий="" ее="" выполнения.="" с="" этой="" целью="" изучаются="" технологический="" процесс="" и="" техно-="" логическое="" оборудование="" по="" литературным="" источникам,="" что="" позволяет="" сос-="" тавить="" общее="" представление="" о="" способах="" обработки="" сырья,="" требуемой="" точ-="" ности="" при="" изготовлении="" отдельных="" деталей,="" узлов="" или="" выпускаемого="" изде-="" лия="" в="" целом,="" а="" также="" о="" применяемом="" оборудовании.="" более="" точное="" и="" подробное="" изучение="" условий="" зрительной="" работы="" осу-="" ществляется="" непосредственно="" на="" предприятии.="" изучение="" рабочих="" операций="" начинается="" с="" ознакомления="" с="" технологическими="" картами="" (заводскими="" норма-="" лями="" ),="" опроса="" рабочих="" и="" технологов="" и="" наблюдений="" за="" ходом="" работы.="" при="" этом="" фиксируются="" следующие="" параметры="" изучаемого="" рабочего="" места="" (опера-="" ции):="" 1)="" наименование="" рабочей="" поверхности="" (стол,="" верстак,="" часть="" оборудо-="" вания="" или="" изделия,="" на="" которой="" производится="" работа)="" и="" плоскость="" ее="" рас-="" положения="" (горизонтальная,="" наклонная,="" вертикальная);="" 2)="" характеристика="" фона="" (поверхности,="" прилегающей="" непосредственно="" к="" объекту="" различения,="" на="" которой="" он="" рассматривается),="" заключающаяся="" в="" оп-="" ределении="" его="" коэффициента="" отражения="" "р"="" и="" выражаемая="" словами="" "темный"="" (при="" р=""&gt;&lt; 0,2),="" "средний"="" (при="" 0,2=""&gt;&lt; =="" р=""&gt;&lt; =="" 0,4)="" и="" "светлый"="" (при="" р=""&gt;0,4);     3) характеристика объекта различения  (рассматриваемого  предмета,отдельной его части или дефекта, которые требуется различить в процессеработы),  включающая его наименование,  линейный размер,  расстояние доглаз работающего;     4) контраст объекта различения с фоном по формуле:      К = \(L0 -Lф)\ / Lф, где:      Lo - яркость объекта различения, кд/кв.м;     Lф - яркость фона, кд/кв.м.     Контраст считается большим при К &gt; 0,5 (объект и фон резко  разли-чаются по яркости), средним при 0,2 &lt; =="К"&gt;&lt; =="" 0,5="" (объект="" и="" фон="" замет-="" но="" отличаются="" по="" яркости)="" и="" малым="" при="" к=""&gt;&lt; 0,2="" (объект="" и="" фон="" мало="" отли-="" чаются="" по="" яркости);="" 5)="" продолжительность="" напряженной="" зрительной="" работы="" (по="" хрономет-="" ражным="" картам="" или="" фотографиям="" рабочего="" дня);="" 6)="" наличие="" дополнительных="" рабочих="" поверхностей="" (пульты="" управления,="" зоны="" размещения="" инструментов,="" шкалы="" приборов="" и="" мерительных="" инструментов="" и="" т.д.);="" 7)="" дополнительные="" указания,="" такие="" как="" работа="" со="" светящимися="" объек-="" тами,="" наличие="" направленной="" составляющей="" отражения="" объекта="" или="" фона,="" на-="" личие="" или="" отсутствие="" в="" помещении="" естественного="" света,="" необходимость="" цветоразличения,="" повышенная="" опасность="" травматизма,="" наличие="" повышенных="" требований="" к="" чистоте="" продукции,="" наблюдение="" быстро="" движущихся="" или="" враща-="" ющихся="" деталей,="" использование="" труда="" подростков,="" людей="" в="" возрасте="" старше="" 40="" лет="" и="" т.п.;="" 8)="" необходимость="" продолжения="" работы="" в="" аварийном="" режиме.="" данные="" п.1="" и="" п.6="" позволяют="" определить="" поверхности,="" на="" которых="" необходимо="" пронорми-="" ровать="" показатели="" освещения.="" по="" данным="" п.п.="" 2-4="" определяются="" разряд="" и="" подразряд="" зрительной="" работы="" и="" выбираются="" базовые="" уровни="" нормируемых="" по-="" казателей.="" по="" данным="" п.п.="" 5="" и="" 7="" производится="" корректировка="" уровней="" рег-="" ламентируемых="" показателей="" освещения="" (освещенности,="" показателя="" ослеплен-="" ности;="" коэффициента="" пульсации="" освещенности).="" по="" п.8="" выявляется="" необходимость="" устройства="" аварийного="" освещения="" на="" данном="" рабочем="" месте="" и="" выбирается="" уровень="" освещенности="" в="" аварийном="" ре-="" жиме.="" приложение="" 4="" проверка="" соответствия="" исполнения="" светильников="" требованиям="" по="" условиям="" среды="" светильники,="" используемые="" для="" освещения="" рабочих="" мест,="" должны="" иметь="" степень="" защиты,="" соответствующую="" условиям="" среды.="" для="" пожароопасных="" и="" взрывоопасных="" помещений="" требования="" к="" исполнению="" светильников="" являются="" обязательными.="" сведения="" по="" классификации="" производственных="" помещений="" по="" взрывопо-="" жарной="" и="" пожарной="" опасности,="" как="" правило,="" имеются="" на="" предприятиях.="" ка-="" тегории="" и="" классы="" помещений="" по="" взрывопожарной="" и="" пожарной="" опасности="" опре-="" деляются="" по="" отраслевым="" нормативно-техническим="" документам="" с="" учетом="" осо-="" бенностей="" каждого="" предприятия.="" при="" обследовании="" освещения="" рабочих="" мест="" тип="" и="" исполнение="" светиль-="" ников="" определяются="" по="" документации="" на="" оу,="" имеющейся="" на="" предприятии,="" и="" контролируются="" визуально="" путем="" осмотра="" оу.="" при="" необходимости="" могут="" быть="" использованы="" данные="" табл.="" п.4.="" таблица="" п.4="" рекомендуемые="" типы="" светильников="" для="" помещений="" с="" различными="" условиями="" среды="" -----------------------------------------------------------------------="" |="" типовые="" кривые="" |="" типы="" светильников="" |="" |="" силы="" света="" |="" |="" |---------------------------------------------------------------------|="" |="" светильники="" для="" нормальных,="" пожароопасных="" класса="" п-11="" а(*)="" |="" |="" и="" жарких(**)="" помещений.="" степень="" защиты="" не="" менее="" 1р20="" |="" |---------------------------------------------------------------------|="" |м="" |нсп04="" |="" |----------------|----------------------------------------------------|="" |д1="" |гвп02,="" лвп02,="" лвп05,="" лвп06="" |="" |----------------|----------------------------------------------------|="" |д2="" |лд,="" лдор,="" лсп02,="" лсп06,="" гсп18,="" нсп01,="" нсп21="" |="" |----------------|----------------------------------------------------|="" |д3="" |рсп05,="" рсп08,="" рсп18,="" рсп2г,="" лсп02,="" лспоб="" |="" |----------------|----------------------------------------------------|="" |г1="" |рсп05,="" гсп18,="" лсп13="" |="" |----------------|----------------------------------------------------|="" |г2="" |нсп17,="" рсп08,="" рсп18,="" гсп18="" |="" |----------------|----------------------------------------------------|="" |г3="" |гсп17,="" рсп05="" |="" |----------------|----------------------------------------------------|="" |к1="" |рсп05,="" рсп08,="" рсп18,="" гсп17,="" гсп18,="" нсп17="" |="" |----------------|----------------------------------------------------|="" |к3="" |гсп17="" |="" |----------------|----------------------------------------------------|="" |ш1="" |рсп08,="" дсп13,="" нсп17="" |="" |---------------------------------------------------------------------|="" |="" светильники="" для="" пыльных(***)="" помещений.="" |="" |="" степень="" защиты="" не="" менее="" 5'х,="" ip5x="" |="" |---------------------------------------------------------------------|="" |м="" |рпп05,="" ппр="" |="" |----------------|----------------------------------------------------|="" |д1="" |лвп02,="" пвлп,="" пвл1,="" ппр,="" нсп11,="" нсп21,="" рсп11="" |="" |----------------|----------------------------------------------------|="" |д2="" |нсп21,="" жсп20="" |="" |----------------|----------------------------------------------------|="" |д3="" |пвлм-д,="" пвлм-до,="" рсп05,="" рсп08,="" рсп12,="" рсп13,="" рсп="" 14,|="" |="" |рсш6,="" рсп20="" |="" |----------------|----------------------------------------------------|="" |п="" |рсп05,="" рсп13,="" гсп18="" |="" |----------------|----------------------------------------------------|="" |г2="" |рсп08,="" рсп13,="" гсп18,="" нсп17="" |="" |----------------|----------------------------------------------------|="" |г3="" |рсп05,="" жсп01="" |="" |----------------|----------------------------------------------------|="" |к1="" |рсп05,="" рсп08,="" рсп13,="" нсп17,="" жсп01="" |="" |----------------|----------------------------------------------------|="" |ни="" |рсп08,="" рсп11,="" рсп20,="" нсп17="" |="" |----------------|----------------------------------------------------|="" |нт="" |рсп11,="" лсп18,="" нсп02,="" нсп09="" |="" |---------------------------------------------------------------------|="" |="" светильники="" для="" помещений="" с="" химически="" активной="" средой(****).="" |="" |="" степень="" защиты="" не="" менее="" 5'4;="" ip53="" |="" |---------------------------------------------------------------------|="" |м="" |нсп02,="" нсп03="" |="" |----------------|----------------------------------------------------|="" |д1="" |лсп16,="" лсп18,="" пвлп,="" пвл1,="" лвп02,="" лвп04="" |="" |----------------|----------------------------------------------------|="" |д2="" |вдв,="" жсп21,="" рсп21="" |="" |----------------|----------------------------------------------------|="" |д3="" |жпп01="" |="" |----------------|----------------------------------------------------|="" |г1="" |лвп02,="" лвп04,="" лвп33,="" рсп13,="" рсп16="" |="" |----------------|----------------------------------------------------|="" |г3="" |рсп13="" |="" |----------------|----------------------------------------------------|="" |к1="" |рсп13="" |="" |----------------|----------------------------------------------------|="" |нт="" |лсп18="" |="" |---------------------------------------------------------------------|="" |="" светильники="" для="" пожароопасных="" помещений="" классов="" п-i,="" п-ii.="" |="" |="" степень="" защиты="" не="" менее="" 5'x="" (с="" лл),="" ip5x="" (с="" глвд="" и="" лн)="" |="" |---------------------------------------------------------------------|="" |м="" |рсп27,="" нспп,="" ппр="" |="" |----------------|----------------------------------------------------|="" |д1="" |рсп11,="" рсп12,="" рсп13,="" нсп11,="" нсп22,="" ппр="" |="" |----------------|----------------------------------------------------|="" |д2="" |жсп21,="" рсп21,="" нсп20,="" пвлм-др,="" пвлм-дор="" |="" |----------------|----------------------------------------------------|="" |д3="" |пвлм-д,="" пвлм-до,="" нсп20,="" рсп20,="" рсп21="" |="" |----------------|----------------------------------------------------|="" |нт="" |лсп18,="" лсп22,="" пвлм,="" нсп02,="" нсп09,="" коу1="" |="" |---------------------------------------------------------------------|="" |="" светильники="" для="" взрывоопасных="" помещений="" класса="" в-1.="" |="" |="" степень="" защиты="" не="" менее="" ip5x="" (взрывонепроницаемое)="" |="" |---------------------------------------------------------------------|="" |м="" |взг,="" взг/в4а,="" рсп25="" |="" |----------------|----------------------------------------------------|="" |д1="" |рсп25,="" взг,="" взг/в4а="" |="" |----------------|----------------------------------------------------|="" |д2="" |гсп25,="" рсп25="" |="" |----------------|----------------------------------------------------|="" |д3="" |гсп25="" |="" |----------------|----------------------------------------------------|="" |нт="" |коу1="" |="" |---------------------------------------------------------------------|="" |="" светильники="" для="" взрывоопасных="" помещений="" классов="" в-1а,="" в-п.="" |="" |="" степень="" защиты="" не="" менее="" ip5x="" (повышенной="" надежности="" против="" взрыва)="" |="" |---------------------------------------------------------------------|="" |м="" |нодл,="" ногл,="" н4т4л,="" н4т5л,="" н4б,="" н4т2н,="" н4бн="" |="" |----------------|----------------------------------------------------|="" |д1="" |нодл,="" ногл,="" н4т4л,="" н4т5л,="" н4б,="" н4т2н,="" н4бн="" |="" |----------------|----------------------------------------------------|="" |нт="" |коу1="" |="" |---------------------------------------------------------------------|="" |(*)="" для="" помещений="" класса="" п-iiа="" допускается="" использование="" светильников|="" |в="" исполнении="" ip2x:="" |="" |с="" глвд="" -="" при="" наличии="" приспособлений,="" препятствующих="" выпадению="" ламп|="" |(рсп18,="" гсп18);="" |="" |с="" лл="" -="" при="" выполнении="" ввода="" в="" светильник="" проводом="" с="" негорючей="" оболоч-|="" |кой="" или="" в="" стальной="" трубе;="" светильников="" исполнения="" 2'x="" с="" лн="" при="" нали-|="" |чии="" сплошного="" защитного="" стекла="" или="" рассеивателя="" из="" силикатного="" стек-|="" |ла.="" |="" |(**)="" рекомендуется="" применение="" амальгамных="" люминесцентных="" ламп.="" |="" |(***)="" не="" рекомендуется="" применение="" светильников="" с="" решетками,="" сетками="" и|="" |другими="" элементами,="" собирающими="" пыль.="" |="" |(****)="" рекомендуется="" применение="" светильников,="" детали="" которых="" не="" под-|="" |вержены="" действию="" данной="" химически="" активной="" среды,="" желательно="" с="" корпу-|="" |сами="" и="" отражателями="" из="" влагостойкой="" пластмассы,="" фарфора="" или="" покрытые|="" |силикатной="" эмалью="" |="" -----------------------------------------------------------------------="" приложение="" 5="" промежуточный="" протокол="" обследования="" освещения="" рабочего="" места="" (рм)="" 1.="" наименование="" рм="" _______________________________________________="" 2.="" дата="" проведения="" обследования="" __________________________________="" 3.="" план="" помещения="" и="" рм(*):="" ширина="" помещения="" _________________________________________________="" длина="" помещения="" __________________________________________________="" расстояние="" рм="" от="" окна="" ____________________________________________="" расстояние="" рм="" от="" стены="" ___________________________________________="" 4.="" размеры="" остекления="" (при="" боковом="" освещении)(*):="" ширина="" окна="" (ленточного="" остекления)="" ______________________________="" ширина="" проема="" между="" окнами="" _______________________________________="" высота="" окна="" (ленточного="" остекления)="" ______________________________="" высота="" от="" рабочей="" поверхности="" до="" низа="" окна="" _______________________="" высота="" помещения="" _________________________________________________="" 5.="" параметры="" размещения="" светильников:="" высота="" подвеса="" ___________________________________________________="" расстояние="" между="" рядами="" __________________________________________="" расстояние="" между="" светильниками="" в="" ряду="" ____________________________="" 6.="" схема="" размещения="" светильников="" над="" рабочим="" местом="" ______________="" 7.="" тип="" светильников,="" их="" укомплектованность="" _______________________="" 8.="" тип="" ламп="" ______________________________________________________="" 9.="" тип="" пра="" _______________________________________________________="" 10.="" наличие="" расфазировки="" _________________________________________="" 11.="" характеристика="" местного="" освещения="" ____________________________="" 12.="" коэффициенты="" отражения="" рабочей="" поверхности,="" потолка,="" стен,="" по-="" ла="" ____________________________________________________________________="" 13.="" наличие="" отраженной="" блескости="" и="" эффективных="" мер="" по="" ее="" ограниче-="" нию="" ___________________________________________________________________="" 14.="" наличие="" системы="" освещения="" на="" "просвет"="" _______________________="" 15.="" наличие="" конструктивных="" элементов,="" ограничивающих="" светящую="" по-="" верхность="" при="" освещении="" "на="" просвет"="" __________________________________="" 16.="" число="" негорящих="" ламп,="" %="" ______________________________________="" 17.="" степень="" загрязнения="" ламп,="" осветительной="" арматуры,="" стен="" _______="" 18.="" наличие="" и="" выполнение="" графиков="" чистки="" остеклений="" и="" светильников="" _______________________________________________________________________="" 19.="" люксметр="" n="" ___________________________________________________="" 20.="" замеры="" освещенности="" __________________________________________="" 21.="" при="" наличии="" расфазировки="" замеры="" освещенности="" на="" рабочем="" мес-="" те(**):="" от="" фазы="" а="" ________________________________________________________="" от="" фазы="" в="" ________________________________________________________="" от="" фазы="" с="" ________________________________________________________="" 22.="" замеры="" яркости(***)="" __________________________________________="" 23.="" параметры,="" необходимые="" для="" определения="" нормативных="" требований="" к="" освещению="" (приложение="" 4)(****)="" ______________________________________="" (**)="" замеры="" проводятся="" при="" возможности="" установить="" значение="" кп="" таб-="" личным="" методом.="" (***)="" выполняется="" при="" наличии="" способа="" освещения="" "на="" просвет"="" и="" при="" необходимости="" контроля="" отраженной="" блескости.="" (****)="" заполняется="" при="" отсутствии="" отраслевых="" норм="" освещения.="" приложение="" 6="" контроль="" естественного="" освещения="" 6.1.="" определение="" нормативного="" значения="" кео="" для="" зданий,="" расположенных="" в="" административных="" районах,="" относящихся="" по="" ресурсам="" светового="" климата="" к="" 2-5="" группам="" (кыргызстан="" относится="" к="" 5="" группе="" табл.="" п.6.1),="" нормативные="" значения="" кео="" следует="" определять="" по="" формуле:="" e="eн" x="" m,="" где:="" e="" -="" нормированное="" значение="" кео;="" eн="" -="" значение="" кео="" для="" 1="" группы="" административных="" районов;="" m="" -="" коэффициент="" светового="" климата,="" определяемый="" по="" табл.="" п.6.2="" таблица="" п.6.1="" -----------------------------------------------------------------------="" |="" пояс="" светового="" климата="" |="" коэффициент="" светового="" климата,="" m="" |="" |----------------------------------|----------------------------------|="" |="" i="" |="" 1,2="" |="" |="" ii="" |="" 1,1="" |="" |="" iv="" |="" 0,9="" |="" |="" v="" |="" 0,8="" |="" -----------------------------------------------------------------------="" таблица="" п.6.2="" коэффициенты="" светового="" климата="" (m)="" для="" зданий="" со="" световыми="" проемами="" в="" наружных="" стенах="" -----------------------------------------------------------------------="" |="" номер="" группы="" |="" "m"="" при="" световых="" проемах,="" ориентированных="" |="" |="" административных="" |="" по="" сторонам="" горизонта="" |="" |="" районов="" |-------------------------------------------|="" |="" |="" север,="" |запад,="" восток|юг,="" юго-запад,="" |="" |="" |северо-запад,|="" |="" юго-восток="" |="" |="" |северо-восток|="" |="" |="" |-------------------------|-------------|-------------|---------------|="" |="" 1="" |="" 1="" |="" 1="" |="" 1="" |="" |="" 2="" |="" 0,9="" |="" 0,9="" |="" 0,85="" |="" |="" 3="" |="" 1,1="" |="" 1,1="" |="" 1="" |="" |="" 4="" |="" 1,2="" |="" 1,1="" |="" 1,1="" |="" |="" 5="" |="" 0,8="" |="" 0,8="" |="" 0,8="" |="" -----------------------------------------------------------------------="" 6.2.="" расчетная="" проверка="" естественного="" освещения="" если="" на="" предприятиях="" отсутствуют="" данные="" о="" принятых="" в="" проектах="" зна-="" чениях="" кео,="" возможна="" его="" расчетная="" проверка="" по="" методике,="" изложенной="" в="" информационном="" бюллетене="" "нормирование="" и="" стандартизация="" в="" строительст-="" ве"="" n="" 5-6/96.="" 6.3.="" измерение="" коэффициента="" естественной="" освещенности="" контрольные="" точки="" для="" измерения="" коэффициента="" естественной="" освещен-="" ности="" должны="" выбираться="" в="" соответствии="" со="" снип="" 23-05-95.="" при="" боковом="" одностороннем="" освещении="" нормируется="" минимальное="" значе-="" ние="" кео,="" которое="" должно="" быть="" измерено="" в="" точке,="" расположенной="" на="" пересе-="" чении="" вертикальной="" плоскости="" характерного="" разреза="" помещения="" и="" условной="" рабочей="" поверхности:="" -="" в="" небольших="" помещениях="" -="" на="" расстоянии="" 1="" м="" от="" наиболее="" удаленной="" от="" световых="" проемов="" стены;="" -="" в="" крупногабаритных="" помещениях="" -="" на="" расстоянии,="" равном="" 1,5="" высоты="" помещения.="" при="" боковом="" двухстороннем="" освещении="" контрольные="" точки="" разме-="" щаются="" в="" середине="" помещения.="" при="" верхнем="" и="" комбинированном="" естественном="" освещении="" должно="" быть="" измерено="" среднее="" значение="" кео="" в="" точках,="" расположенных="" на="" пересечении="" вертикальной="" плоскости="" характерного="" разреза="" помещения="" и="" условной="" рабо-="" чей="" поверхности="" или="" пола.="" первая="" и="" последняя="" точка="" принимаются="" на="" расс-="" тояний="" 1="" м="" от="" поверхности="" стен.="" допускается="" деление="" помещения="" на="" зоны="" с="" различными="" условиями="" ес-="" тественного="" освещения.="" измерения="" кео="" могут="" производиться="" только="" при="" сплошной="" равномерной="" десятибалльной="" облачности="" (сплошная="" облачность,="" просветы="" отсутствуют).="" для="" определения="" кео="" производится="" одновременное="" измерение="" естест-="" венной="" освещенности="" внутри="" помещения="" е="" вт="" и="" наружной="" освещенности="" на="" горизонтальной="" площадке="" под="" полностью="" открытым="" небосводом="" е="" вш="" (напри-="" мер,="" на="" крыше="" здания="" или="" в="" другом="" возвышенном="" месте).="" измерения="" производятся="" двумя="" наблюдателями="" с="" помощью="" двух="" люксмет-="" ров,="" оснащенных="" светофильтрами="" для="" косинусной="" и="" спектральной="" коррекции="" фотоэлементов="" и="" предварительно="" проградуированных.="" для="" соблюдения="" одно-="" моментности="" измерений="" освещенности="" наблюдатели="" должны="" быть="" оснащены="" хронометрами.="" каждое="" измерение="" освещенности="" внутри="" помещения="" должно="" сопровож-="" даться="" одновременным="" измерением="" внешней="" освещенности.="" кео="" определяется="" из="" соотношения:="" кео="100" x="" евт="" евп,="" %="" измерение="" в="" каждой="" точке="" для="" исключения="" случайных="" ошибок="" следует="" проводить="" не="" менее="" двух="" раз,="" полученные="" результаты="" необходимо="" усред-="" нять.="" 6.4.="" после="" сопоставления="" фактического="" и="" нормированного="" значения="" кео="" решается="" вопрос="" о="" необходимости="" повышения="" нормативного="" значения="" ос-="" вещенности="" от="" искусственного="" освещения="" и="" определяется="" класс="" условий="" труда="" по="" фактору="" "естественное="" освещение".="" приложение="" 7="" контроль="" слепящего="" действия="" 7.1.="" pacчет="" показателя="" ослепленности="" (для="" рабочих="" мест="" внутри="" зданий)="" при="" разработке="" метода="" и="" составлении="" расчетных="" таблиц="" приняты="" сле-="" дующие="" исходные="" положения:="" 1)="" линия="" зрения="" в="" рабочем="" положении="" направлена="" вдоль="" помещения="" го-="" ризонтально="" или="" ниже="" горизонта;="" 2)="" расчетная="" точка="" расположена="" между="" первым="" и="" вторым="" светильниками="" среднего="" ряда="" (при="" двухрядном="" расположении="" светильников="" под="" одним="" из="" рядов);="" 3)="" длина="" помещения="" ограничена="" величиной="" 15h,="" (h="" -="" высота="" подвеса="" светильников="" над="" рабочей="" поверхностью);="" 4)="" таблицы="" составлены="" для="" типовых="" кривых="" сил="" света="" (kcс)="" по="" госту="" 17677-82="" (классификация="" светильников="" приведена="" в="" табл.="" п.4).="" в="" таблицах="" п.7.1-п.7.2="" указаны="" значения="" р="" для="" осветительных="" прибо-="" ров="" с="" лампами="" типа="" дрл="" (10)-250="" и="" с="" люминесцентными="" лампами="" типа="" лб="" (лбцт).="" коэффициент="" отражения="" рабочей="" поверхности="" принят="" равным="" 0,1="" (подразряд="" зрительных="" работ="" -="" "а").="" коэффициенты="" отражения="" потолка,="" стен="" и="" пола="" равны="" нулю.="" для="" условий="" освещения,="" отличных="" от="" перечисленных,="" р="" определяется="" пересчетом="" по="" формуле:="" р="0,1" р="" табл.="" кл.="" кр="" р,="" где:="" р="" и="" р="" табл.="" -="" расчетное="" и="" табличное="" значения="" показателя="" ослеплен-="" ности;="" кл="" -="" коэффициент,="" учитывающий="" спектральный="" состав="" и="" яр-="" кость="" источников="" света="" (ис)="" и="" определяемый="" по="" табл.="" п.7.3;="" кр="" -="" коэффициент,="" учитывающий="" влияние="" отражающих="" свойств="" потолка,="" стен="" и="" пола,="" определяется="" по="" табл.="" п.7.4;="" р="" -="" коэффициент="" отражения="" рабочей="" поверхности.="" коэффициенты="" отражения="" некоторых="" рабочих="" поверхностей="" приведены="" в="" табл.="" п.7.5.="" таблица="" п.7.1="" значения="" показателя="" ослепленности="" для="" осветительных="" установок="" с="" круглосимметричными="" светильниками="" с="" лампами="" типа="" дрл="" (10)-250="" -----------------------------------------------------------------------="" |="" тип="" ксс,(*)="" |="" h,="" м="" |расстояние="" между="" светильниками="" в="" ряду,="" м|="" |="" длина="" помещения="" |="" |----------------------------------------|="" |="" |="" |="" 3="" |="" 6="" |="" 12="" |="" 3="" |="" 6="" |="" 12="" |="" |="" |------|----------------------------------------|="" |="" |="" |="" 1/h="" |="" |="" |------|----------------------------------------|="" |="" |="" |="" 0,4="" |="" 0,8="" |="" |---------------------|------|-------------------|--------------------|="" |к2,="" 15h="" |="" 6,4="" |="" 5="" |="" 12="" |="" -="" |="" 6="" |="" 15="" |="" -="" |="" |="" |="" 10,0="" |="" 5="" |="" 6="" |="" 17="" |="" 6="" |="" 8="" |="" 20="" |="" |="" |="" 24,4="" |="" 5="" |="" 5="" |="" 5="" |="" 6="" |="" 6="" |="" 6="" |="" |---------------------|------|------|-----|------|------|------|------|="" |kl,="" 15h="" |="" 5,2="" |="" 7="" |="" 17="" |="" -="" |="" 8="" |="" 22="" |="" -="" |="" |="" |="" 7,6="" |="" 7="" |="" 9="" |="" 24="" |="" 8="" |="" 11="" |="" 31="" |="" |="" |="" 10,0="" |="" 6="" |="" 6="" |="" 17="" |="" 7="" |="" 7="" |="" 22="" |="" |="" |="" 24,4="" |="" 6="" |="" 6="" |="" 6="" |="" 7="" |="" 7="" |="" 7="" |="" |---------------------|------|----------------------------------------|="" |="" |="" |="" 1/h="" |="" |---------------------|------|----------------------------------------|="" |="" |="" |="" 0,5="" |="" 1,2="" |="" |---------------------|------|-------------------|--------------------|="" |г3,="" 15h="" |="" 5,2="" |="" 9="" |="" 18="" |="" -="" |="" 11="" |="" 23="" |="" -="" |="" |="" |="" 7,6="" |="" 8="" |="" 9="" |="" 23="" |="" 11="" |="" 12="" |="" 37="" |="" |="" |="" 13,6="" |="" 8="" |="" 8="" |="" 10="" |="" 10="" |="" 10="" |="" 13="" |="" |---------------------|------|----------------------------------------|="" |="" |="" |="" 1/h="" |="" |---------------------|------|----------------------------------------|="" |="" |="" |="" 0,8="" |="" 1,6="" |="" |---------------------|------|-------------------|--------------------|="" |г2,="" 15h="" |="" 4,0="" |="" 14="" |="" 31="" |="" -="" |="" 17="" |="" 39="" |="" -="" |="" |="" |="" 5,2="" |="" 12="" |="" 19="" |="" 64="" |="" 15="" |="" 24="" |="" 82="" |="" |="" |="" 13,6="" |="" 11="" |="" 12="" |="" 14="" |="" 13="" |="" 14="" |="" 17="" |="" |---------------------|------|------|-----|------|------|------|------|="" |г1,="" 15h="" |="" 4,0="" |="" 18="" |="" 31="" |="" -="" |="" 22="" |="" 37="" |="" -="" |="" |="" |="" 4,8="" |="" 17="" |="" 24="" |="" 81="" |="" 20="" |="" 29="" |="" 96="" |="" |="" |="" 7,6="" |="" 16="" |="" 18="" |="" 31="" |="" 19="" |="" 20="" |="" 37="" |="" |="" |="" 13,6="" |="" 16="" |="" 16="" |="" 19="" |="" 18="" |="" 19="" |="" 22="" |="" |---------------------|------|------|-----|------|------|------|------|="" |д3,="" 15h="" |="" 4,0="" |="" 31="" |="" 44="" |="" -="" |="" 35="" |="" 51="" |="" -="" |="" |="" |="" 5,2="" |="" 30="" |="" 31="" |="" 55="" |="" 33="" |="" 35="" |="" 64="" |="" |="" |="" 10,0="" |="" 27="" |="" 28="" |="" 33="" |="" 30="" |="" 31="" |="" 36="" |="" |---------------------|------|------|-----|------|------|------|------|="" |д1,="" 5h="" |="" 1,7="" |="" 67="" |="" -="" |="" -="" |="" 77="" |="" -="" |="" -="" |="" |="" |="" 2,8="" |="" 75="" |="" 75="" |="" -="" |="" 82="" |="" 84="" |="" -="" |="" |="" |="" 5,2="" |="" 74="" |="" 70="" |="" 74="" |="" 81="" |="" 76="" |="" 81="" |="" |---------------------|------|------|-----|------|------|------|------|="" |д1,="" 15h="" |="" 1,7="" |="" 348="" |="" -="" |="" -="" |="" 387="" |="" -="" |="" -="" |="" |="" |="" 2,4="" |="" 255="" |="" 344="" |="" -="" |="" 280="" |="" 373="" |="" -="" |="" |="" |="" 3,4="" |="" 223="" |="" 268="" |="" -="" |="" 243="" |="" 292="" |="" -="" |="" |="" |="" 5,2="" |="" 205="" |="" 210="" |="" 292="" |="" 221="" |="" 227="" |="" 307="" |="" |="" |="" 6,4="" |="" 198="" |="" 200="" |="" 232="" |="" 219="" |="" 220="" |="" 248="" |="" |---------------------|------|----------------------------------------|="" |="" |="" |="" 1/h="" |="" |---------------------|------|----------------------------------------|="" |="" |="" |="" 1,0="" |="" 1,6="" |="" |---------------------|------|-------------------|--------------------|="" |д2,="" 5h="" |="" 2,8="" |="" 41="" |="" 72="" |="" -="" |="" 45="" |="" 82="" |="" -="" |="" |="" |="" 4,0="" |="" 36="" |="" 47="" |="" -="" |="" 40="" |="" 52="" |="" -="" |="" |="" |="" 5,2="" |="" 35="" |="" 39="" |="" 73="" |="" 38="" |="" 42="" |="" 82="" |="" |="" |="" 6,4="" |="" 34="" |="" 36="" |="" 46="" |="" 37="" |="" 39="" |="" 52="" |="" |---------------------|------|------|-----|------|------|------|------|="" |д2,="" 10h="" |="" 2,8="" |="" 50="" |="" 93="" |="" -="" |="" 55="" |="" 105="" |="" -="" |="" |="" |="" 4,0="" |="" 41="" |="" 57="" |="" -="" |="" 47="" |="" 64="" |="" -="" |="" |="" |="" 5,2="" |="" 41="" |="" 47="" |="" 95="" |="" 44="" |="" 51="" |="" 106="" |="" |="" |="" 6,4="" |="" 40="" |="" 43="" |="" 69="" |="" 43="" |="" 46="" |="" 77="" |="" |---------------------|------|------|-----|------|------|------|------|="" |д2,="" 15h="" |="" 2,8="" |="" 51="" |="" 96="" |="" -="" |="" 56="" |="" 108="" |="" -="" |="" |="" |="" 4,0="" |="" 44="" |="" 59="" |="" -="" |="" 48="" |="" 66="" |="" -="" |="" |="" |="" 6,4="" |="" 41="" |="" 44="" |="" -="" |="" 43="" |="" 47="" |="" -="" |="" |---------------------|------|----------------------------------------|="" |="" |="" |="" 1/h="" |="" |---------------------|------|----------------------------------------|="" |="" |="" |="" 1,2="" |="" 2,2="" |="" |---------------------|------|-------------------|--------------------|="" |ш1,="" 5h="" |="" 1,7="" |="" 13="" |="" -="" |="" -="" |="" 16="" |="" -="" |="" -="" |="" |="" |="" 2,8="" |="" 121="" |="" 13="" |="" -="" |="" 151="" |="" 17="" |="" -="" |="" |="" |="" 5,2="" |="" 148="" |="" 113="" |="" 13="" |="" 182="" |="" 140="" |="" 17="" |="" |---------------------|------|------|-----|------|------|------|------|="" |m,="" 5h="" |="" 1,7="" |="" 71="" |="" -="" |="" -="" |="" 84="" |="" -="" |="" -="" |="" |="" |="" 2,8="" |="" 78="" |="" 78="" |="" -="" |="" 88="" |="" 92="" |="" -="" |="" |="" |="" 5,2="" |="" 77="" |="" 73="" |="" 76="" |="" 85="" |="" 81="" |="" 88="" |="" -----------------------------------------------------------------------="" таблица="" п.7.2="" значения="" показателя="" ослепленности="" для="" осветительных="" установок,="" выполненных="" линиями="" светильников="" с="" люминесцентными="" лампами="" типа="" лб40="" (лбцт="" 40)="" -----------------------------------------------------------------------="" |группа="" и="" краткая="" характеристика|h,="" м="" |="" значение="" показателя="" |="" |="" светильника="" |="" |ослепленности="" при="" относительном|="" |="" |="" |="" расстоянии="" между="" рядами,="" |="" |="" |="" |="" светильников="" 1/h="" |="" |="" |="" |-------------------------------|="" |="" |="" |="" 0,8="" |="" 1,0="" |="" 1,2="" |="" 1,6="" |="" |-------------------------------|-----|-------|-------|-------|-------|="" |группа="" 2="" (с="" диффузным="" |="" 2,4="" |="" 38="" |="" 38="" |="" 40="" |="" 43="" |="" |отражателем,="" без="" решетки,="" |="" 2,8="" |="" 32="" |="" 34="" |="" 36="" |="" 38="" |="" |yв="7" град.="" yп="15" град.)="" |="" 4,8="" |="" 28="" |="" 30="" |="" 31="" |="" 32="" |="" |="" |="" 8,8="" |="" 20="" |="" 20="" |="" 21="" |="" 22="" |="" |-------------------------------|-----|-------|-------|-------|-------|="" |группа="" 3="" (с="" диффузным="" |="" 2,4="" |="" 34="" |="" 36="" |="" 38="" |="" 40="" |="" |отражателем,="" с="" решеткой,="" |="" 2,8="" |="" 30="" |="" 32="" |="" 33="" |="" 34="" |="" |yв="15" град.,="" yп="15" град.)="" |="" 3,4="" |="" 24="" |="" 26="" |="" 26="" |="" 28="" |="" |="" |="" 8,8="" |="" 20="" |="" 20="" |="" 21="" |="" 22="" |="" |-------------------------------|-----|-------|-------|-------|-------|="" |группа="" 4="" (с="" диффузным="" |="" 2,4="" |="" 16="" |="" 20="" |="" 23="" |="" 25="" |="" |отражателем,="" с="" решеткой,="" |="" 3,4="" |="" 15="" |="" 16="" |="" 18="" |="" 22="" |="" |yв="30" град.,="" yп="30" град.)="" |="" 8,8="" |="" 12="" |="" 14="" |="" 15="" |="" 16="" |="" |-------------------------------|-----|-------|-------|-------|-------|="" |группа="" 1="" (зеркальный="" глубокого="" |="" 2,8="" |="" 27="" |="" 28="" |="" 28="" |="" -="" |="" |светораспределения,="" yв="7" |="" 3,4="" |="" 24="" |="" 25="" |="" 25="" |="" -="" |="" |град.,="" yп="30" град.)="" |="" 4,8="" |="" 20="" |="" 21="" |="" 21="" |="" -="" |="" |="" |="" 8,8="" |="" 16="" |="" 16="" |="" 17="" |="" -="" |="" |-------------------------------|-----|-------|-------|-------|-------|="" |группа="" 5="" (перекрытый="" |="" 1,7="" |="" 28="" |="" 28="" |="" 30="" |="" 34="" |="" |рассеивателем)="" |="" 2,4="" |="" 22="" |="" 24="" |="" 25="" |="" 28="" |="" |="" |="" 4,8="" |="" 15="" |="" 16="" |="" 17="" |="" 20="" |="" |-------------------------------|-----|-------|-------|-------|-------|="" |группа="" 6="" (без="" отражателя="" и="" |="" 3,4="" |="" 55="" |="" 57="" |="" 58="" |="" 61="" |="" |решетки,="" с="" лампами="" типа="" лбр)="" |="" 4,8="" |="" 49="" |="" 50="" |="" 51="" |="" 54="" |="" |="" |="" 8,8="" |="" 37="" |="" 38="" |="" 39="" |="" 41="" |="" |-------------------------------|-----|-------|-------|-------|-------|="" |группа="" 7="" (без="" отражателя="" с="" |="" 3,4="" |="" 50="" |="" 54="" |="" 57="" |="" 60="" |="" |решеткой,="" с="" лампами="" типа="" лбр)="" |="" 4,8="" |="" 43="" |="" 46="" |="" 47="" |="" 50="" |="" |="" |="" 8,8="" |="" 32="" |="" 34="" |="" 35="" |="" 47="" |="" |-------------------------------|-----|-------------------------------|="" |="" |="" |="" 1/h="" |="" |="" |="" |-------------------------------|="" |="" |="" |="" 1,3="" |="" 1,5="" |="" 1,8="" |="" 2,0="" |="" |-------------------------------|-----|-------|-------|-------|-------|="" |группа="" 8="" (зеркальный="" с="" imax="" под|="" 1,7="" |="" 53="" |="" 69="" |="" 97="" |="" 118="" |="" |углом="" 35="" град.,="" yв="30" град.,="" |="" 2,4="" |="" 34="" |="" 47="" |="" 63="" |="" 77="" |="" |yп="30" град.)="" |="" 2,8="" |="" 30="" |="" 38="" |="" 54="" |="" 66="" |="" |="" |="" 3,4="" |="" 25="" |="" 32="" |="" 46="" |="" 56="" |="" |="" |="" 4,8="" |="" 20="" |="" 25="" |="" 35="" |="" 43="" |="" |---------------------------------------------------------------------|="" |примечания:="" |="" |1.="" yв,="" yп="" -="" защитные="" углы="" в="" продольной="" и="" поперечной="" плоскостях="" све-|="" |тильника.="" |="" |2.="" распределение="" светильников="" по="" группам="" приведено="" в="" таблице="" п.7.6="" |="" -----------------------------------------------------------------------="" таблица="" п.7.3="" значения="" коэффициента="" кл="" -----------------------------------------------------------------------="" |="" тип="" ис="" |="" значение="" кл="" |="" тип="" ис="" |="" значение="" кл="" |="" |---------------|----------------|----------------|-------------------|="" |="" дрл="" (6)="" |="" 1,08="" |="" лд="" |="" 1,12="" |="" |="" дри="" |="" 1,46="" |="" лдц="" |="" 1,08="" |="" |="" днат="" |="" 1,10="" |="" лхб="" |="" 1,11="" |="" |="" лн="" |="" 1,22="" |="" лтб="" |="" 0,91="" |="" |="" |="" |="" ле="" |="" 0,94="" |="" -----------------------------------------------------------------------="" таблица="" п.7.4="" значения="" коэффициента="" кр="" -----------------------------------------------------------------------="" |="" коэффициенты="" отражения="" потолка,="" стен,="" пола="" |="" значение="" кр="" |="" |------------------------------------------------|--------------------|="" |0,7="" 0,5="" |="" 0,80="" |="" |0,3="" |="" 0,85="" |="" |0,7="" 0,5="" |="" 0,90="" |="" |0,1="" |="" 0,95="" |="" |0,5="" 0,3="" |="" 1,00="" |="" -----------------------------------------------------------------------="" таблица="" п.7.5="" коэффициенты="" отражения="" (р)="" некоторых="" наиболее="" распространенных="" материалов="" и="" красок="" -----------------------------------------------------------------------="" |="" характеристика="" поверхности="" |="" р.="" отн.="" ед.="" |="" |-----------------------------------------------------|---------------|="" |1.="" бумага="" белая:="" |="" |="" |ватманская="" |="" 0,82-0,76="" |="" |писчая="" |="" 0,70-0,60="" |="" |2.="" ткани="" белые:="" |="" |="" |крепдешин,="" батист="" |="" 0,65="" |="" |шелк="" |="" 0,65-0,58="" |="" |3.="" штукатурка="" без="" побелки:="" |="" |="" |новая="" |="" 0,42="" |="" |хорошо="" сохранившаяся="" |="" 0,30-0,20="" |="" |запущенная="" (в="" помещениях="" с="" темной="" пылью)="" |="" 0,20-0,15="" |="" |4.="" известковая="" побелка:="" |="" |="" |новая="" |="" 0,80="" |="" |хорошо="" сохранившаяся="" |="" 0,75-0,65="" |="" |запущенная="" (в="" помещениях="" с="" темной="" пылью)="" |="" 0,20-0,15="" |="" |5.="" силикатный="" кирпич="" и="" бетон:="" |="" |="" |новые="" |="" 0,32="" |="" |хорошо="" сохранившиеся="" |="" 0,25-0,20="" |="" |запущенные="" (в="" помещениях="" с="" темной="" пылью)="" |="" 0,10-0,08="" |="" |6.="" красный="" кирпич="" |="" 0,10-0,08="" |="" |7.="" дерево:="" |="" |="" |сосна="" светлая="" |="" 0,50="" |="" |фанера="" |="" 0,38="" |="" |дуб="" светлый="" |="" 0,33="" |="" |орех="" |="" 0,18="" |="" |8.="" белый="" мрамор="" |="" 0,80="" |="" |9.="" белая="" фаянсовая="" плитка="" |="" 0,70="" |="" |10.="" обои:="" |="" |="" |белые,="" кремовые,="" светло-желтые="" |="" 0,85-0,65="" |="" |светло-серые,="" песочно-желтые="" |="" |="" |розовые,="" бледно-голубые="" |="" 0,65-0,45="" |="" |темные="" |="" 0,25="" |="" |11.="" черное="" сукно="" |="" 0,02="" |="" |12.="" черный="" бархат="" |="" 0,005="" |="" |13.="" опаловое="" стекло="" (толщина="" 2-3="" мм)="" |="" 0,30="" |="" |14.="" оконное="" стекло="" (толщина="" 1-2="" мм)="" |="" 0,08="" |="" |15.="" матовое="" стекло="" (толщина="" 1-2="" мм)="" |="" 0,10="" |="" |16.="" белая="" клеевая="" краска="" |="" 0,80-0,70="" |="" |17.="" алюминиевая="" краска="" |="" 0,60-0,50="" |="" |18.="" чистые="" цинковые="" белила="" |="" 0,76="" |="" |19.="" белое="" эмалированное="" железо="" |="" 0,80-0,60="" |="" |20.="" грязные="" цинковые="" листы="" |="" 0,20-0,08="" |="" |21.="" алюминий="" обработанный="" |="" 0,45="" |="" |необработанный="" |="" 0,28="" |="" |22.="" известь="" и="" светлая="" охра="" |="" 0,66="" |="" -----------------------------------------------------------------------="" таблица="" п.7.6="" группировка="" светильников="" по="" светотехническим="" параметрам="" -----------------------------------------------------------------------="" |номер="" |="" тип="" ксс="" |="" защитный="" угол,="" град.,="" |="" примеры="" светильников="" |="" |группы|="" |="" не="" менее,="" в="" плоскости="" |="" |="" |="" |="" |-------------------------|="" |="" |="" |="" |="" поперечной="" |="" продольной="" |="" |="" |---------------------------------------------------------------------|="" |="" светильники="" с="" люминесцентными="" лампами="" |="" |---------------------------------------------------------------------|="" |="" 1="" |к,="" г="" |="" 30="" |="" -="" |лсп13="" |="" |------|-----------|------------|------------|------------------------|="" |="" 2="" |д="" |="" 15="" |="" -="" |лд,="" пвлм-д,="" лсп02,="" лсп06|="" |------|-----------|------------|------------|------------------------|="" |="" 3="" |д="" |="" 15="" |="" 15="" |лд,="" одр,="" пвлм-др,="" лсп02,|="" |="" |="" |="" |="" |лсп06="" |="" |------|-----------|------------|------------|------------------------|="" |="" 4="" |д="" |30="" (услов.)="" |="" 30="" |шод,="" лс002="" |="" |------|-----------|------------|------------|------------------------|="" |="" 5="" |д="" |90="" (услов.)="" |90="" (услов.)="" |влв,="" пвл6,="" пвлп,="" усп,="" |="" |="" |="" |="" |="" |лвп31,="" лвп33="" |="" |------|-----------|------------|------------|------------------------|="" |="" 6="" |д="" |15="" (услов.)="" |="" -="" |пвлм="" с="" лампами="" лбр="" и="" |="" |="" |="" |="" |="" |лхбр="" |="" |------|-----------|------------|------------|------------------------|="" |="" 7="" |д="" |15="" (услов.)="" |="" 15="" |пвлм="" с="" лампами="" лбр,="" |="" |="" |="" |="" |="" |лхбр="" и="" с="" решеткой="" |="" |------|-----------|------------|------------|------------------------|="" |="" 8="" |ш1="" |="" 30="" |="" 30="" |лсп13="" |="" |---------------------------------------------------------------------|="" |="" светильники="" с="" лн,="" дрл="" и="" мгл="" |="" |---------------------------------------------------------------------|="" |="" 11="" |к="" |="" 30="" |="" 30="" |гк,="" гсп10="" |="" |------|-----------|------------|------------|------------------------|="" |="" 12="" |к="" |="" 15="" |="" 15="" |с35дрл,="" рсп05,="" рсп13,="" |="" |="" |="" |="" |="" |рсп18="" |="" |------|-----------|------------|------------|------------------------|="" |="" 13="" |г="" |="" 30="" |="" 30="" |гс,="" гсу,="" нсп17,="" нсп10="" |="" |------|-----------|------------|------------|------------------------|="" |="" 14="" |г="" |="" 15="" |="" 15="" |с34дрл,="" рсп05/г,="" рсп08,="" |="" |="" |="" |="" |="" |рсп13,="" рсп18,="" ппд2-дрл,="" |="" |="" |="" |="" |="" |2п-24,="" упд-дрл,="" н4бн,="" |="" |="" |="" |="" |="" |н4т2н,="" н4т4л,="" н4т5л="" |="" |------|-----------|------------|------------|------------------------|="" |="" 15="" |д="" |="" 30="" |="" 30="" |ппд2,="" упд="" |="" |------|-----------|------------|------------|------------------------|="" |="" 16="" |д="" |="" 15="" |="" 15="" |"астра",="" сд2дрл,="" рсп08,="" |="" |="" |="" |="" |="" |рсп11,="" рсп05,="" рсп13,="" |="" |="" |="" |="" |="" |ппр,="" рсп18,="" нсп11="" |="" |------|-----------|------------|------------|------------------------|="" |="" 17="" |ш1="" |="" 30="" |="" 30="" |взг/в4а="" |="" |------|-----------|------------|------------|------------------------|="" |="" 18="" |ш1="" |="" 15="" |="" 15="" |с,="" су="" |="" |------|-----------|------------|------------|------------------------|="" |="" 19="" |м="" (с="" |="" 90="" |="" 90="" |рсп08="" |="" |="" |молочным="" |(условный)="" |(условный)="" |по-02,="" по-21,="" нсп02,="" |="" |="" |рассеива-="" |="" |="" |н4т5л,="" нт2н,="" н4бн="" |="" |="" |телем)="" |="" |="" |="" |="" |---------------------------------------------------------------------|="" |="" лампы-светильники="" |="" |---------------------------------------------------------------------|="" |="" 20="" |к="" |="" 15="" |="" 15="" |дриз="" |="" |------|-----------|------------|------------|------------------------|="" |="" 21="" |к="" |="" -="" |="" -="" |зк="" |="" |------|-----------|------------|------------|------------------------|="" |="" 22="" |г="" |="" -="" |="" -="" |зс="" |="" |------|-----------|------------|------------|------------------------|="" |="" 23="" |д="" |="" -="" |="" -="" |дрлр="" |="" -----------------------------------------------------------------------="" 7.2.="" контроль="" слепящего="" действия="" установок="" наружного="" освещения="" (для="" рабочих="" мест="" вне="" зданий)="" для="" светильников="" наружного="" освещения="" высота="" установки="" должна="" быть="" не="" менее="" указанной="" в="" табл.="" п.7.7.="" для="" прожекторов="" и="" наклонно="" располо-="" женных="" осветительных="" приборов="" прожекторного="" типа="" ограничивается="" отноше-="" ние="" осевой="" силы="" света="" 1="" макс.,="" кд.,="" к="" квадрату="" высоты="" этих="" приборов="" н,="" м,="" в="" зависимости="" от="" нормируемой="" освещенности="" (табл.="" п.7.8).="" таблица="" п.7.7="" наименьшая="" высота="" установки="" светильников="" наружного="" освещения="" -----------------------------------------------------------------------="" |характеристика="" светильника|наибольший="" световой="" поток|="" наименьшая="" |="" |="" (светораспределение,="" |="" ламп="" в="" светильниках,="" |="" высота,="" м="" |="" |="" защитный="" угол)="" |="" установленных="" на="" одной="" |----------------|="" |="" |="" опоре,="" лм="" |при="" лн="" |="" при="" гл="" |="" |--------------------------|-------------------------|-------|--------|="" |y="15" град.="" и="" более="" |="" -="" |="" 3,5="" |="" 3,5="" |="" |--------------------------|-------------------------|-------|--------|="" |y=""&gt;&lt; 15="" град.="" |менее="" 5000="" |="" 6,5="" |="" 7="" |="" |полуширокое="" |от="" 5000="" до="" 10000="" |="" 7="" |="" 7,5="" |="" |="" |св.="" 10000="" до="" 20000="" |="" 7,5="" |="" 8="" |="" |="" |св.="" 20000="" до="" 30000="" |="" -="" |="" 9="" |="" |="" |св.="" 30000="" до="" 40000="" |="" -="" |="" 10="" |="" |="" |св.="" 40000="" |="" -="" |="" 11,5="" |="" |--------------------------|-------------------------|-------|--------|="" |y=""&gt;&lt; 15="" град.="" |менее="" 5000="" |="" 7="" |="" 7,5="" |="" |широкое="" |от="" 5000="" до="" 10000="" |="" 8="" |="" 8,5="" |="" |="" |св.="" 10000="" до="" 20000="" |="" 9="" |="" 9,5="" |="" |="" |св.="" 20000="" до="" 30000="" |="" -="" |="" 10,5="" |="" |="" |св.="" 30000="" до="" 40000="" |="" -="" |="" 11,5="" |="" |="" |св.="" 40000="" |="" -="" |="" 13="" |="" |--------------------------|-------------------------|-------|--------|="" |рассеянного="" света="" |до="" 6000="" |="" 3="" |="" 3="" |="" |="" |более="" 6000="" |="" 4="" |="" 4="" |="" -----------------------------------------------------------------------="" таблица="" п.7.8="" наибольшее="" допустимое="" отношение="" осевой="" силы="" света="" к="" высоте="" -----------------------------------------------------------------------="" |нормируемая="" освещенность,="" лк|="" 0,5|="" 1|="" 2|="" 3|="" 5|="" 10|="" 20|="" 30|="" 50|="" |----------------------------|-----|---|---|---|---|---|----|----|----|="" |1="" макс/н2="" |100="" |150|250|300|400|700|1400|2100|3500|="" -----------------------------------------------------------------------="" приложение="" 8="" определение="" типа="" и="" мощности="" ламп="" тип="" и="" мощность="" ламп,="" используемых="" в="" оу,="" необходимо="" определять="" для:="" 1)="" оценки="" соответствия="" применяемых="" для="" освещения="" ламп="" требованиям="" норм;="" 2)="" расчета="" фактического="" значения="" освещенности;="" 3)="" проверки="" показателя="" ослепленности="" и="" коэффициента="" пульсации="" ос-="" вещенности.="" как="" правило,="" требования="" к="" источникам="" света="" изложены="" в="" общих="" поло-="" жениях="" нормативных="" документов="" по="" искусственному="" освещению.="" при="" отсутс-="" твии="" для="" отдельных="" видов="" работ="" отраслевых="" (ведомственных)="" норм="" искусс-="" твенного="" освещения="" и="" определении="" нормируемых="" показателей="" освещения="" в="" зависимости="" от="" разряда="" зрительных="" работ="" выполнение="" требований="" к="" источ-="" никам="" света="" проверяют="" по="" соответствующим="" приложениям="" снип="" 23-05-95.="" в="" ходе="" проверки="" тип="" и="" мощность="" ламп="" оцениваются="" визуально="" по="" их="" внешнему="" виду,="" габаритам="" колбы,="" характерной="" цветности="" излучения="" или="" по="" маркировке,="" имеющейся="" на="" колбе="" или="" цоколе="" ламп.="" вопрос="" соответствия="" применяемых="" источников="" света="" требованиям="" норм="" особенно="" касается="" работ,="" связанных="" с="" высокими="" требованиями="" к="" цветопере-="" даче="" и="" цветоразличению.="" в="" процессе="" контроля="" источника="" света="" следует="" иметь="" ввиду="" возможную="" взаимозаменяемость="" ламп="" с="" учетом="" их="" цветопереда-="" чи,="" цветности="" излучения="" и="" световой="" отдачи="" (ввиду="" сложности="" данного="" воп-="" роса="" выявленная="" в="" ходе="" проверки="" замена="" предусмотренного="" нормами="" типа="" источника="" света="" на="" другой="" должна="" быть="" согласована="" со="" специалистами-све-="" тотехниками).="" при="" этом="" особое="" внимание="" следует="" обращать="" на="" необходи-="" мость="" применения="" в="" оу="" помещений,="" где="" выполняемая="" работа="" сопряжена="" с="" цветоразличением,="" ламп="" одного="" типа="" как="" в="" системе="" общего,="" так="" и="" комбини-="" рованного="" освещения.="" приложение="" 9="" контроль="" отраженной="" блескости="" таблица="" п.9.1="" наибольшая="" допустимая="" яркость="" диффузных="" рабочих="" поверхностей="" -----------------------------------------------------------------------="" |="" площадь="" рабочей="" поверхности,="" кв.м="" |="" наибольшая="" допустимая="" яркость="" |="" |="" |="" рабочей="" поверхности,="" кд/кв.м="" |="" |------------------------------------|--------------------------------|="" |менее="" 0,0001="" |="" 2000="" |="" |от="" 0,0001="" до="" 0,001="" |="" 1500="" |="" |свыше="" 0,001="" до="" 0,01="" |="" 1000="" |="" |свыше="" 0,01="" до="" 0,1="" |="" 750="" |="" |более="" 0,1="" |="" 500="" |="" -----------------------------------------------------------------------="" таблица="" п.9.2="" необходимые="" меры="" по="" ограничению="" отраженной="" блескости="" поверхностей,="" обладающих="" зеркальным="" и="" смешанным="" отражением,="" при="" выполнении="" работ="" i-iv="" разрядов="" -----------------------------------------------------------------------="" |="" источник="" света,="" |расположение="" светильников|="" воспринимаемое="" |="" |="" светильник,="" яркость="" |="" местного="" освещения="" |соотношение="" яркости|="" |="" светящей="" поверхности="" |="" относительно="" рабочей="" |="" объекта="" и="" фона="" |="" |="" (l)="" |поверхности="" и="" работающего|="" |="" |---------------------------------------------------------------------|="" |="" работы="" с="" металлическими="" и="" пластмассовыми="" непрозрачными="" |="" |="" поверхностями="" (например,="" различение="" царапин,="" рисок="" и="" других="" |="" |="" дефектов="" на="" поверхности="" изделий="" и="" деталей)="" |="" |---------------------------------------------------------------------|="" |лл,="" светильник,="" |светящая="" поверхность="" |темный="" объект="" на="" |="" |перекрытый="" |светильника="" должна="" |светлом="" фоне="" |="" |рассеивателем,="" |зеркально="" отражаться="" от="" |="" |="" |l="2500" -="" 4000="" кд/кв.м|рабочей="" поверхности="" в="" |="" |="" |="" |направлении="" глаз="" |="" |="" |="" |работающего="" |="" |="" |---------------------------------------------------------------------|="" |="" работы="" с="" темными="" поверхностями="" пластмасс,="" керамики="" и="" других="" |="" |="" материалов="" (например,="" выявление="" дефектов="" на="" черных="" |="" |="" резинотехнических="" изделиях)="" |="" |---------------------------------------------------------------------|="" |лн,="" светильник="" прямого="" |зеркальное="" отражение="" |светлый="" объект="" |="" |света="" без="" |светящей="" поверхности="" |на="" темном="" фоне="" |="" |рассеивателя(*),="" |светильника="" от="" рабочей="" |="" |="" |l="70000" -="" 100000="" |поверхности="" не="" должно="" |="" |="" |кд/кв.м="" |совпадать="" с="" линией="" зрения|="" |="" |="" |работающего="" |="" |="" |---------------------------------------------------------------------|="" |="" работы,="" требующие="" различения="" диффузно="" отражающих="" объектов="" |="" |="" на="" диффузном="" фоне="" через="" слой="" прозрачного="" материала="" (например,="" |="" |="" различение="" показаний="" измерительных="" приборов,="" сборка="" изделий="" |="" |="" под="" прозрачными="" колпаками,="" работы="" с="" изделиями,="" покрытыми="" лаком,="" |="" |="" различение="" линий="" чертежа="" через="" кальку="" |="" |---------------------------------------------------------------------|="" |любые,="" l="" не="" нормируется|зеркальное="" отражение="" |любое="" |="" |="" |светящей="" поверхности="" |="" |="" |="" |светильника="" от="" слоя="" |="" |="" |="" |прозрачного="" материала="" не="" |="" |="" |="" |должно="" совпадать="" с="" линией|="" |="" |="" |зрения="" работающего="" |="" |="" |---------------------------------------------------------------------|="" |="" работы="" с="" объектами="" различения="" и="" рабочими="" поверхностями,="" обладающими="" |="" |="" смешанным="" отражением="" (например,="" работы="" тушью="" и="" чтение="" текста="" на="" |="" |="" глянцевой="" бумаге)="" |="" |---------------------------------------------------------------------|="" |любые,="" l="" не="" нормируется|зеркальное="" отражение="" |любое="" |="" |="" |светящей="" поверхности="" |="" |="" |="" |светильника="" от="" рабочей="" |="" |="" |="" |поверхности="" не="" должно="" |="" |="" |="" |совпадать="" с="" линией="" зрения|="" |="" |="" |работающего="" |="" |="" -----------------------------------------------------------------------="" (*)="" для="" местного="" освещения="" рекомендуется="" применять="" зеркальные="" лам-="" пы="" местного="" освещения="" или="" зеркальные="" светильники.="" приложение="" 10="" проверка="" соответствия="" коэффициента="" пульсации="" освещенности="" нормативным="" требованиям="" ограничение="" коэффициента="" пульсации="" освещенности="" (кп)="" достигается:="" -="" включением="" ламп="" по="" схемам,="" обеспечивающим="" питание="" части="" ламп="" в="" светильнике="" отстающим,="" части="" ламп="" -="" опережающим="" током="" (для="" люминесцент-="" ных="" ламп);="" -="" поочередным="" присоединением="" соседних="" светильников="" в="" ряду="" (реже="" соседних="" рядов)="" к="" разным="" фазам="" сети;="" -="" установкой="" в="" одной="" точке="" двух="" или="" трех="" светильников="" разных="" фаз="" (лампы="" типов="" дрл="" и="" дри);="" -="" питанием="" различных="" ламп="" в="" многоламповых="" люминесцентных="" светиль-="" никах="" от="" разных="" фаз.="" значения="" коэффициента="" пульсации="" освещенности="" для="" различных="" типов="" газоразрядных="" ламп="" и="" способов="" их="" включения="" приведены="" в="" табл.="" п.10.1.="" таблица="" п.10.1="" значения="" коэффициентов="" пульсации="" для="" различных="" типов="" газоразрядных="" ламп="" и="" способов="" их="" включения="" -----------------------------------------------------------------------="" |="" тип="" ис="" |="" кп,="" %,="" при="" включении="" ис,="" расположенных="" |="" |="" |="" в="" одной="" световой="" точке="" |="" |="" |----------------------------------------|="" |="" |="" в="" одну="" фазу="" |="" в="" две="" фазы="" |="" в="" три="" фазы="" |="" |----------------------------|-------------|-------------|------------|="" |газоразрядные="" лампы="" высокого|="" |="" |="" |="" |давления:="" |="" |="" |="" |="" |дрл="" |="" 58="" |="" 28="" |="" 2="" |="" |дри="" (na,="" sc)="" |="" 48="" |="" 23="" |="" 2="" |="" |дри="" (na,="" in,="" tl)="" |="" 37="" |="" 18="" |="" 2="" |="" |днат="" |="" 77="" |="" 38="" |="" 6="" |="" |----------------------------|-------------|-------------|------------|="" |люминесцентные="" лампы:="" |="" |="" |="" |="" |лб="" |="" 34="" |="" 14="" |="" 3="" |="" |лд="" |="" 55="" |="" 23="" |="" 5="" |="" |лдц="" |="" 72="" |="" 30="" |="" 7="" |="" |лбцт="" |="" 26="" |="" 11="" |="" 2="" |="" |лец="" |="" 64="" |="" 27="" |="" 6="" |="" -----------------------------------------------------------------------="" для="" наиболее="" распространенных="" источников="" света="" и="" схем="" их="" включения="" рассчитаны="" условия,="" при="" которых="" значения="" кп="" не="" превышают="" нормативных="" величин.="" эти="" условия="" для="" светильников="" с="" люминесцентными="" лампами="" описаны="" в="" табл.="" 11.10.2,="" для="" светильников="" с="" лампами="" дрл="" -="" в="" табл.="" п.10.3.="" таблица="" п.10.2="" условия,="" при="" которых="" соблюдаются="" нормированные="" значения="" коэффициента="" пульсации="" освещенности="" (отмечены="" знаком="" "+")="" -----------------------------------------------------------------------="" |="" расположение="" светильников="" и="" схемы="" |нормируемые="" значения|="" |="" включения="" ламп="" |="" кп,="" %="" |="" |="" |--------------------|="" |="" |="" 10="" |="" 15="" |="" 20="" |="" |------------------------------------------------|------|------|------|="" |люминесцентные="" лампы="" |="" |="" |="" |="" |------------------------------------------------|------|------|------|="" |при="" любом="" расположении="" светильников:="" |="" |="" |="" |="" |число="" ламп="" в="" светильнике,="" кратное="" трем,="" с="" |="" +="" |="" +="" |="" +="" |="" |равномерным="" распределением="" между="" фазами="" сети="" |="" |="" |="" |="" |------------------------------------------------|------|------|------|="" |число="" ламп="" в="" светильнике,="" кратное="" двум,="" с="" |="" |="" |="" |="" |включением="" половины="" ламп="" по="" схеме="" опережающего="" |="" |="" |="" |="" |и="" половины="" по="" схеме="" отстающего="" тока:="" |="" |="" |="" |="" |лампы="" лб="" |="" -="" |="" +="" |="" +="" |="" |лампы="" лхб="" |="" -="" |="" +="" |="" +="" |="" |лампы="" лдц="" |="" -="" |="" -="" |="" -="" |="" |лампы="" лд="" |="" -="" |="" -="" |="" +="" |="" |------------------------------------------------|------|------|------|="" |при="" сплошных="" линиях="" светильников="" |="" |="" |="" |="" |и="" h(*)=""&gt; = 2 м:                                 |      |      |      ||трехфазные линии с поочередным включением       |   +  |   +  |   +  ||светильников на разные фазы сети, любые лампы и |      |      |      ||схемы                                           |      |      |      ||------------------------------------------------|------|------|------||то же, но двухфазные линии с лампами:           |      |      |      ||ЛБ                                              |   +  |  +   |   +  ||ЛХБ                                             |   -  |  +   |   +  ||ЛДЦ и ЛД                                        |   -  |  -   |   +  ||------------------------------------------------|------|------|------||двухфазные линии с поочередным включением       |      |      |      ||светильников на разные фазы сети; число ламп в  |      |      |      ||светильнике, кратное двум, с включением половины|      |      |      ||ламп по схеме опережающего и половины по схеме  |      |      |      ||отстающего тока;                                |      |      |      ||лампы всех типов                                |   +  |  +   |   +  ||---------------------------------------------------------------------||(*) h - высота подвеса светильников над рабочей поверхностью         |-----------------------------------------------------------------------                                                          Таблица П.10.3           Предельные расстояния между светильниками с лампами        ДРЛ, при которых обеспечиваются нормируемые значения Кп -----------------------------------------------------------------------|Число| Расположение и  | 1/h | Наибольшие значения b/h, при которых  ||рядов|   фазирование   |     |    обеспечиваются Кп, %, не более     ||     |  светильников   |     |---------------------------------------||     |                 |     |    10   |    15   |    20   |    30   ||---------------------------------------------------------------------||                        Светильники группы 16                        ||---------------------------------------------------------------------||1    |Одиночные        | -   |   0,45  |   0,6   |   0,7   |   0,9   ||     |светильники      |     |         |         |         |         ||     |А-В-С-А-В-С      | -   |   0,8   |   1,1   |   1,3   |   1,8   ||2 и  |Сдвоенные        | 0,3 | 0,7/0,9 |1,0/1,1  |1,2/1,4  |   1,8   ||более|светильники      | 0,6 |   0,6   |   0,9   |   1,1   |   1,6   ||     |АВ-СА-ВС-АВ-СА-ВС| 0,9 | 0,35/0,5|   0,7   |   0,95  |1,2/1,3  ||     |Одиночные        | 1,2 | 0,3/0,5 |   0,65  |   0,8   |   1,1   ||     |светильники      | 1,8 | 0,2/0,45|   0,6   |   0,75  |   1,0   ||     |первый ряд       | 0,3 | 0,8/0,4 |1,2/1,4  |   1,8   |   1,8   ||     |А-В-С-А-В-С      | 0,6 | 0,8/0,4 |   1,2   |   1,8   |   1,8   ||     |второй ряд       | 0,9 | 0,8/0,4 |   1,15  |1,7/1,8  |   1,8   ||     |В-С-А-В-С-А и    | 1,2 | 0,8/0,4 |   1,1   |1,6/1,7  |   1,8   ||     |т.д.             |     |         |         |         |         ||     |Сдвоенные        | 1,8 | 0,8/0,4 |   1,1   |1,4/1,6  |   1,8   ||     |светильники      |     |         |         |         |         ||     |первый ряд       |     |         |         |         |         ||     |АВ-СА-ВС-АВ-СА-ВС|     |         |         |         |         ||     |второй ряд       |     |         |         |         |         ||     |ВС-АВ-СА-ВС-АВ-СА|     |         |         |         |         ||     |и т.д            |     |         |         |         |         ||---------------------------------------------------------------------||                        Светильники группы 14                        ||---------------------------------------------------------------------||1    |Одиночные        | -   |   0,45  |   0,5   |   0,6   |   0,7   ||     |светильники      |     |         |         |         |         ||2 и  |А-В-С-А-В-С      | -   |   0,55  |   0,75  |   0,96  |   1,2   ||более|Сдвоенные        | 0,3 |0,55/0,8 |0,7/0,9  |0,9/1,0  |   1,2   ||     |светильники      | 0,45|0,5/0,65 |0,65/0,8 |0,8/0,9  |   1,2   ||     |АВ-СА-ВС-АВ-СА-ВС| 0,6 |   0,5   |   0,65  |   0,75  |   1,1   ||     |Одиночные        | 0,75|   0,45  |   0,6   |   0,7   |   0,85  ||     |светильники      | 0,9 |   0,4   |   0,5   |   0,65  |   0,8   ||     |первый ряд       | 1,2 |   0,4   |   0,45  |   0,6   |   0,7   ||     |А-В-С-А-В-С      | 0,3 |0,6/0,5  |0,9/0,7  |1,2/1,0  |   1,2   ||     |второй ряд       | 0,45|0,6/0,5  |0,85/0,7 |1,2/1,0  |   1,2   ||     |В-С-А-В-С-А      | 0,6 |0,6/0,5  |0,85/0,7 |1,2/1,0  |   1,2   ||     |и т.д.           | 0,9 |0,6/0,5  |0,8/0,7  |1,1/1,0  |   1,2   ||     |Сдвоенные        | 1,2 |0,6/0,5  |   0,7   |   1,0   |   1,2   ||     |светильники      |     |         |         |         |         ||     |первый ряд       |     |         |         |         |         ||     |АВ-СА-ВС-АВ-СА-ВС|     |         |         |         |         ||     |второй ряд       |     |         |         |         |         ||     |ВС-АВ-СА-ВС-АВ-СА|     |         |         |         |         ||     |и т.д.           |     |         |         |         |         ||---------------------------------------------------------------------||Примечания:                                                          ||1. Обозначения, принятые в таблице: 1 - расстояние между рядами  све-||тильников; b - расстояние между светильниками в ряду;  h -  расчетная||высота.                                                              ||2. В случаях, когда 1/h указано в виде дроби, числитель  относится  к||полям прямоугольной формы,  знаменатель - к  шахматному  расположению||светильников.                                                        ||3. Номера групп светильников соответствуют данным табл. П.7.6.       |-----------------------------------------------------------------------     В случаях,  не отраженных в таблицах  П.10.2-П.10.3,  производитсяпроверка   Кп  путем  измерения  освещенности  и  расчета  по  таблицамП.10.4-П.10.5 следующим способом:     1. Освещенность  в  точке замера представляется как сумма освещен-ностей, создаваемых источниками света, питаемыми от фаз А, В и С:      Е = Еа + ЕЬ + Еc      2. Определяется освещенность в этой точке,  создаваемая светильни-ками  разных фаз.  Наибольшая из освещенностей,  условно называемая Еа,принимается за 100%, значения остальных освещенностей (ЕЬ, Ее) вычисля-ются в процентах по отношению к максимальной.     3. Из таблицы П.10.4 (для люминесцентных ламп),  П.10.5 (для  ламптипов ДРЛ и ДРИ) или,  П.10.6 (для ламп типа ДНаТ) определяется таблич-ное значение Кпт для найденных значений ЕЬ и Ее при условном  источникесвета с Кпи = 100%. При двухфазном включении Ес = 0.     4. Вычисляется Кп для реального источника света из соотношения:      Кп = Кпт x Кпи/100      Значение Кпи берется из табл. П.10.1.                                                          Таблица П.10.4                                ЗНАЧЕНИЯ                  коэффициента пульсации освещенности             в осветительных установках с люминесцентными                    лампами (Кпи = 100%, Еа = 100%) -----------------------------------------------------------------------|                         Eb, %                              |  Ec,%  ||------------------------------------------------------------|        ||  0    10    20    30    40    50    60   70   80   90   100|   100  ||------------------------------------------------------------|--------||100    89    79    72    65    60    55   51   48   45    42|     0  ||       77    69    63    57    52    48   45   42   39    37|    10  ||             61    55    50    45    42   39   37   34    32|    20  ||                   49    44    40    37   35   32   30    28|    30  ||                         39    35    33   30   28   26    23|    40  ||                               31    29   26   24   22    20|    50  ||                                     26   23   21   19    17|    60  ||                                          21   18   17    15|    70  ||                                               16   14    12|    80  ||                                                    12    10|    90  ||                                                           9|   100  |-----------------------------------------------------------------------                                                          Таблица П.10.5                                ЗНАЧЕНИЯ          коэффициента пульсации освещенности в осветительных             установках ДРЛ и ДРИ (Кпи = 100%, Еа = 100%) -----------------------------------------------------------------------|                         Eb, %                              |  Ec,%  ||------------------------------------------------------------|  100   ||   0    10     20      30      40      50      60      70   |        ||------------------------------------------------------------|--------|| 100    87     78      70      64      60      56      53   |    0   ||        75     67      60      55      51      48      46   |   10   ||               58      52      47      43      40      38   |   20   ||                       45      40      37      34      32   |   30   ||                               35      31      29      27   |   40   ||                                       27      24      22   |   50   ||                                               20      18   |   60   ||                                                       15   |   70   ||                                                            |   80   ||                                                            |   90   ||                                                            |  100   |-----------------------------------------------------------------------                                                          Таблица П.10.6                                ЗНАЧЕНИЯ          коэффициента пульсации освещенности в осветительных        установках с лампами типа ДнаТ (Кпи = 100%, Еа = 100%) -----------------------------------------------------------------------|                         Eb, %                              |  Ec,%  ||------------------------------------------------------------|  100   ||  0   10    20   30    40    50    60    70   80    90  100 |        ||------------------------------------------------------------|--------||100   69    62   56    52    49    46    43   41    39   38 |     0  ||      59    53   49    45    42    40    38   35    34   33 |    10  ||            46   42    39    37    35    32   31    30   28 |    20  ||                 37    34    32    30    28   27    26   25 |    30  ||                       29    27    26    25   23    22   22 |    40  ||                             23    22    21   20    19   18 |    50  ||                                   19    18   17    16   15 |    60  ||                                         15   14    13   12 |    70  ||                                              12    11   10 |    80  ||                                                     9    8 |    90  ||                                                          6 |   100  |-----------------------------------------------------------------------                                                            Приложение 11                                ПРОТОКОЛ             обследования условий освещения рабочего места      1. Наименование предприятия, подразделения, профессии ____________     2. Дата проведения замеров _______________________________________     3. Средства и методы измерений, дата поверки приборов.     4. Нормативная документация ______________________________________     5. Тип и высота подвеса светильников _____________________________     6. Тип и мощность ламп ___________________________________________     7. Число негорящих ламп, % _______________________________________     8. Разряд зрительных работ _______________________________________     9. Фактические и нормативные значения измеряемых параметров:-----------------------------------------------------------------------| Наименование измеряемых параметров, |Показания|Фактическое|По нормам||  оборудования, рабочей поверхности  | прибора |  значение |         ||-------------------------------------|---------|-----------|---------||КЕО,%                                |         |           |         ||Освещенность, лк:                    |         |           |         ||Р. отн. ед.                          |         |           |         ||Кп, %                                |         |           |         ||Отраженная блескость                 |         |           |         |-----------------------------------------------------------------------     10. Эскиз помещения с указанием контрольных точек _______________________________________________________________________________________     11. Выводы _______________________________________________________     12. Организация, проводившая замеры ______________________________     13. Должность, фамилия, инициалы, подпись лица, проводившего заме-ры и представителя администрации объекта,  на котором проводились изме-рения _________________________________________________________________     14. Подпись  ответственного лица,  печать организации (или ее под-разделения), привлеченной к проведению измерений _____________________________________________________________________________________________                                                            Приложение 12             Определение нормированных уровней освещенности                    при применении ламп накаливания      В основной  таблице СНиП 23-05-95,  а также в отраслевых и ведомс-твенных нормативных документах по освещению приведены нормируемые уров-ни  освещенности  для  газоразрядных  источников света ввиду их высокойэкономичности и эффективности.  При нормировании использована шкала ос-вещенности (нормированные значения освещенности в люксах,  отличающиесяна одну ступень):  0,2;  0,3; 0,5; 1; 2; 3; 4; 5; 6; 7; 10; 15; 20; 30;50; 75; 100; 150; 200; 300; 400; 500; 600; 750; 1000; 1250; 1500; 2000;2500; 3000; 3500; 4000; 4500; 5000.     В случае невозможности или технико-экономической нецелесообразнос-ти применения газоразрядных  источников  света  допускается  применениеламп накаливания.     При использовании ламп накаливания нормируемый уровень освещеннос-ти следует снижать по шкале освещенности:     а) на одну ступень при системе  комбинированного  освещения,  еслинормируемая освещенность составляет 750 лк и более;     б) на одну ступень при системе общего освещения для разрядов  I-V,VII;     в) на две ступени при системе общего освещения для разрядов  VI  иVIII.                                                            Приложение 13             Определение нормированных уровней освещенности              в зависимости от степени достаточности или                  отсутствия естественного освещения      Нормы искусственного освещения  разрабатываются  в  предположении,что  в  дневное  время рабочие помещения имеют достаточное естественноеосвещение,  поэтому оценка степени достаточности или отсутствия естест-венного  освещения является необходимым этапом обследования условий ос-вещения.     Как правило, недостаточность естественного освещения имеет место:     а) в производственных помещениях,  в которых выполняются работы I,II и III разрядов;     б) в многоэтажных зданиях большой ширины,  в одноэтажных многопро-летных зданиях с пролетами большой ширины и т.п.     При отсутствии в помещении естественного света или его недостаточ-ности  СНиП  23-05-95  предусматривает  компенсацию этого фактора черезсистему искусственного освещения путем увеличения освещенности.     В некоторых отраслевых и ведомственных нормативных документах нор-мированный уровень освещенности для таких помещений указан  в  основнойтаблице. Чаще всего в нормах дается ссылка на СНиП. Основные требованияСНиП 23-05-95 по компенсации отсутствия или недостаточности  естествен-ного света в помещении заключаются в следующем:     1. При отсутствии естественного света и постоянном пребывании  ра-ботающих  в помещении норма освещенности повышается на одну ступень длясистемы общего освещения (если ее величина составляет 750 лк и менее) идля общего освещения в системе комбинированного.     2. При недостаточности естественного света норма  освещенности  отсистемы  общего  искусственного  освещения должна быть повышена на однуступень (кроме разрядов 16,  1в, 116), не превышая 750 лк при разрядныхлампах  и  300 лк при лампах накаливания.  Освещенность от светильниковобщего освещения в системе комбинированного следует  повышать  на  однуступень, кроме разрядов 1а, 16, 11a.     Нормированные уровни освещенности не должны изменяться,  если  принормировании они были обоснованно повышены или понижены, о чем в норма-тивном документе имеется соответствующее указание.                                                            Приложение 14                Оценка рабочего места на его соответствие                   нормативам по условиям освещения -----------------------------------------------------------------------|N|  Код  |  Наименование   | ПДК, |Дата  |Факти- |Вели-|Класс |Про-  || |фактора|производственного| ПДУ, |прове-|ческий |чина |и     |долж. || |       |фактора, единицы |допус-|дения |уровень|отк- |сте-  |возд.,|| |       |    измерения    |тимый |изме- |произв.|лоне-|пень  |час.  || |       |                 |уро-  |рения |фактора|ния  |вредн.|      || |       |                 |вень  |      |       |     |      |      ||-|-------|-----------------|------|------|-------|-----|------|------|| |4.67   |Естественное     |      |      |       |     |      |      || |       |освещение:       |      |      |       |     |      |      || |       |КЕО, %           |      |      |       |     |      |      ||-|-------|-----------------|------|------|-------|-----|------|------|| |4.68   |Искусственное    |      |      |       |     |      |      || |       |освещение:       |      |      |       |     |      |      || |       |освещенность, лк:|      |      |       |     |      |      || |       |при системе      |      |      |       |     |      |      || |       |общего освещения;|      |      |       |     |      |      || |       |при системе      |      |      |       |     |      |      || |       |комбинированного |      |      |       |     |      |      || |       |освещения,       |      |      |       |     |      |      || |       |в т.ч. от общего |      |      |       |     |      |      ||-|-------|-----------------|------|------|-------|-----|------|------|| |4.69   |Р, отн. ед.      |      |      |       |     |      |      ||-|-------|-----------------|------|------|-------|-----|------|------|| |4.70   |Отраженная       |      |      |       |     |      |      || |       |блескость(*)     |      |      |       |     |      |      ||-|-------|-----------------|------|------|-------|-----|------|------|| |4.71   |Кп,%             |      |      |       |     |      |      ||---------------------------------------------------------------------||(*) Заполняется при наличии отраженной блескости.                    |-----------------------------------------------------------------------                                ПЕРЕЧЕНЬ          сокращений, условных обозначений, единиц и терминов      Рабочее освещение - освещение,  обеспечивающее нормируемые освети-тельные условия (освещенность,  качество освещения) в  помещениях  и  вместах производства работ вне зданий.     Естественное освещение - освещение помещений светом неба, проника-ющим через световые проемы в наружных ограждающих конструкциях.     Совмещенное освещение - освещение,  при котором  недостаточное  понормам естественное освещение дополняется искусственным.     Коэффициент естественной освещенности (КЕО) - отношение естествен-ной  освещенности,  создаваемой  в  некоторой  точке заданной плоскостивнутри помещения светом неба к одновременному значению  наружной  гори-зонтальной освещенности,  создаваемой светом полностью открытого небос-вода; выражается в процентах.     Общее освещение - освещение, при котором светильники размещаются вверхней зоне помещения равномерно  (общее  равномерное  освещение)  илиприменительно;  к расположению оборудования (общее локализованное осве-щение).     Местное освещение (МО) - освещение,  дополнительное к общему, соз-даваемое светильниками, концентрирующими световой поток непосредственнона рабочих местах.     Комбинированное освещение - освещение,  при котором к общему осве-щению добавляется местное.     Аварийное освещение (АО) - освещение для  продолжения  работы  приаварийном отключении рабочего освещения.     Характерный разрез помещения - поперечный разрез посередине  поме-щения, плоскость которого перпендикулярна к плоскости остекления свето-вых проемов (при боковом освещении) или продольной оси к продольной осипролетов  помещения.  В  характерный  разрез  помещения должны попадатьучастки с наибольшим количеством рабочих мест,  а также  точки  рабочейзоны, наиболее удаленные от световых проемов.     Рабочая поверхность - поверхность,  на которой производится работаи нормируется или измеряется освещенность.     Условная рабочая поверхность - условно принятая горизонтальная по-верхность, расположенная на высоте 0,8 м от пола.     Объект различения - рассматриваемый предмет,  отдельная его  частьили дефект, которые требуется различать в процессе работы.     Фон - поверхность,  прилегающая непосредственно к объекту различе-ния, на которой он рассматривается.     Контраст объекта различения с фоном (К) - определяется  отношениемабсолютной  величины разности между яркостью объекта фона к яркости фо-на.     Освещенность (Е) - отношение светового потока к площади освещаемойим поверхности; измеряется в люксах (лк).     Показатель ослепленности  (Р) - критерий оценки слепящего действияосветительной установки; оценивается в относительных единицах.     Показатель дискомфорта  (М)  - критерий оценки дискомфортной блес-кости для помещений общественных зданий;  оценивается  в  относительныхединицах.     Коэффициент пульсации освещенности (Кп) - критерий оценки  относи-тельной глубины колебаний освещенности в результате изменения во време-ни светового потока газоразрядных ламп при питании их переменным  токомпромышленной частоты; оценивается в процентax.     ОУ - осветительная установка, ПРА - пускорегулирующий аппарат (ап-паратура), ИС - источники света, ЛН - лампы накаливания, ГЛН - галоген-ные лампы накаливания, ГЛ - газоразрядные лампы.     ГЛВД - газоразрядные лампы высокого давления,  ДРЛ - ртутные лампывысокого давления, МГЛ - металлогалогенные лампы.     ДРИ -  металлогалогенные лампы высокого давления с излучающими до-бавками,  ЛЛ - люминесцентные лампы, ЛД - люминесцентные лампы дневногосвета.     ЛДЦ - люминесцентные лампы дневного света с улучшенной  цветопере-дачей.     ЛБ - люминесцентные лампы белого света, ЛХБ - люминесцентные лампыхолодного белого света,  ЛТБ - люминесцентные лампы теплого белого све-та,  ЛБЦТ - люминесцентные лампы белого света с улучшенной цветопереда-чей трехполосные.     ЛБР - люминесцентные лампы с внутренним отражающим  слоем,  ЛЕЦ  -люминесцентные лампы естественного света с улучшенной цветопередачей.     ЛЕ - люминесцентные лампы естественного света,  ЛХЕ - люминесцент-ные лампы холодно-естественного света,  КЛЛ - компактные люминесцентныелампы.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pr6kjqqehtfd0cqoxrob">
      <w:r>
        <w:rPr>
          <w:rFonts w:ascii="Arial" w:cs="Arial" w:eastAsia="Arial" w:hAnsi="Arial"/>
          <w:color w:val="132D3F"/>
          <w:sz w:val="16"/>
          <w:szCs w:val="16"/>
          <w:u w:val="single"/>
        </w:rPr>
        <w:t xml:space="preserve">dalil.kg/document/31318</w:t>
      </w:r>
    </w:hyperlink>
  </w:p>
  <w:p>
    <w:pPr>
      <w:spacing w:after="0" w:before="40"/>
      <w:jc w:val="center"/>
    </w:pPr>
    <w:hyperlink w:history="1" r:id="rIdsbvbwm7xdpxrjp2edlvl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rdmm9p6wk5ugxmkljjgy" Type="http://schemas.openxmlformats.org/officeDocument/2006/relationships/hyperlink" Target="https://dalil.kg/document/202591" TargetMode="External"/><Relationship Id="rIdeloefkvo0fgpwgqduczso" Type="http://schemas.openxmlformats.org/officeDocument/2006/relationships/hyperlink" Target="https://dalil.kg/document/31309" TargetMode="External"/><Relationship Id="rIdw5jafq4aaqubtjgpcu2_4" Type="http://schemas.openxmlformats.org/officeDocument/2006/relationships/hyperlink" Target="https://dalil.kg/document/467" TargetMode="External"/><Relationship Id="rId33-okswhjle5tdlzmwt8s" Type="http://schemas.openxmlformats.org/officeDocument/2006/relationships/hyperlink" Target="https://dalil.kg/document/5301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pr6kjqqehtfd0cqoxrob" Type="http://schemas.openxmlformats.org/officeDocument/2006/relationships/hyperlink" Target="https://dalil.kg/document/31318" TargetMode="External"/><Relationship Id="rIdsbvbwm7xdpxrjp2edlvl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2026-10-01T08:00:36.251Z</dcterms:created>
  <dcterms:modified xsi:type="dcterms:W3CDTF">2026-10-01T08:00:36.251Z</dcterms:modified>
</cp:coreProperties>
</file>

<file path=docProps/custom.xml><?xml version="1.0" encoding="utf-8"?>
<Properties xmlns="http://schemas.openxmlformats.org/officeDocument/2006/custom-properties" xmlns:vt="http://schemas.openxmlformats.org/officeDocument/2006/docPropsVTypes"/>
</file>