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
 в соответствии с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Указом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24 февраля 2022 года УП № 62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r>
        <w:rPr>
          <w:rFonts w:ascii="Arial" w:cs="Arial" w:eastAsia="Arial" w:hAnsi="Arial"/>
          <w:sz w:val="24"/>
          <w:szCs w:val="24"/>
        </w:rPr>
        <w:t xml:space="preserve">от 29 июня 1999 года УП № 157</w:t>
      </w:r>
    </w:p>
    <w:p>
      <w:r>
        <w:rPr>
          <w:rFonts w:ascii="Arial" w:cs="Arial" w:eastAsia="Arial" w:hAnsi="Arial"/>
          <w:sz w:val="24"/>
          <w:szCs w:val="24"/>
        </w:rPr>
        <w:t xml:space="preserve">Об утверждении Национальной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поддержки инвалидов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</w:t>
      </w:r>
    </w:p>
    <w:p>
      <w:r>
        <w:rPr>
          <w:rFonts w:ascii="Arial" w:cs="Arial" w:eastAsia="Arial" w:hAnsi="Arial"/>
          <w:sz w:val="24"/>
          <w:szCs w:val="24"/>
        </w:rPr>
        <w:t xml:space="preserve">от</w:t>
      </w:r>
    </w:p>
    <w:p>
      <w:r>
        <w:rPr>
          <w:rFonts w:ascii="Arial" w:cs="Arial" w:eastAsia="Arial" w:hAnsi="Arial"/>
          <w:sz w:val="24"/>
          <w:szCs w:val="24"/>
        </w:rPr>
        <w:t xml:space="preserve">1 августа 2003 года УП №250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В целях комплексного решения проблем социальной реабилитации инвалидов, создания необходимых условий для интеграции инвалидов в общество и обеспечения им равных с другими гражданами возможностей, а также в связи с изменением состава  Совета по делам инвалидов  при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Президенте Кыргызской Республики постановляю:</w:t>
      </w:r>
    </w:p>
    <w:p>
      <w:r>
        <w:rPr>
          <w:rFonts w:ascii="Arial" w:cs="Arial" w:eastAsia="Arial" w:hAnsi="Arial"/>
          <w:sz w:val="24"/>
          <w:szCs w:val="24"/>
        </w:rPr>
        <w:t xml:space="preserve">1. Утвердить прилагаемую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Национальную программу</w:t>
      </w:r>
    </w:p>
    <w:p>
      <w:r>
        <w:rPr>
          <w:rFonts w:ascii="Arial" w:cs="Arial" w:eastAsia="Arial" w:hAnsi="Arial"/>
          <w:sz w:val="24"/>
          <w:szCs w:val="24"/>
        </w:rPr>
        <w:t xml:space="preserve">поддержки инвалидов (далее - Программа).</w:t>
      </w:r>
    </w:p>
    <w:p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совместно с Советом по делам инвалидов при Президенте Кыргызской Республики:</w:t>
      </w:r>
    </w:p>
    <w:p>
      <w:r>
        <w:rPr>
          <w:rFonts w:ascii="Arial" w:cs="Arial" w:eastAsia="Arial" w:hAnsi="Arial"/>
          <w:sz w:val="24"/>
          <w:szCs w:val="24"/>
        </w:rPr>
        <w:t xml:space="preserve">- разработать и утвердить План мероприятий по реализации Программы;</w:t>
      </w:r>
    </w:p>
    <w:p>
      <w:r>
        <w:rPr>
          <w:rFonts w:ascii="Arial" w:cs="Arial" w:eastAsia="Arial" w:hAnsi="Arial"/>
          <w:sz w:val="24"/>
          <w:szCs w:val="24"/>
        </w:rPr>
        <w:t xml:space="preserve">- организовать широкое обсуждение Программы на местах;</w:t>
      </w:r>
    </w:p>
    <w:p>
      <w:r>
        <w:rPr>
          <w:rFonts w:ascii="Arial" w:cs="Arial" w:eastAsia="Arial" w:hAnsi="Arial"/>
          <w:sz w:val="24"/>
          <w:szCs w:val="24"/>
        </w:rPr>
        <w:t xml:space="preserve">- координировать и контролировать деятельность всех министерств, ведомств, местных государственных администраций и органов местного самоуправления по реализации Программы.</w:t>
      </w:r>
    </w:p>
    <w:p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ежеквартально представлять отчет о ходе выполнения Программы в Администрацию Президента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4.(утратил силу)</w:t>
      </w:r>
    </w:p>
    <w:p>
      <w:r>
        <w:rPr>
          <w:rFonts w:ascii="Arial" w:cs="Arial" w:eastAsia="Arial" w:hAnsi="Arial"/>
          <w:sz w:val="24"/>
          <w:szCs w:val="24"/>
        </w:rPr>
        <w:t xml:space="preserve">5.(утратил силу)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</w:t>
      </w:r>
    </w:p>
    <w:p>
      <w:r>
        <w:rPr>
          <w:rFonts w:ascii="Arial" w:cs="Arial" w:eastAsia="Arial" w:hAnsi="Arial"/>
          <w:sz w:val="24"/>
          <w:szCs w:val="24"/>
        </w:rPr>
        <w:t xml:space="preserve">1 августа 2003 года УП №250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Указа возложить на отдел социальной политики Администрации Президента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со дня подписания.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                                                             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wuy-3di2cd6ehcgtcsi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dalil.kg/document/3146</w:t>
      </w:r>
    </w:hyperlink>
  </w:p>
  <w:p>
    <w:pPr>
      <w:spacing w:after="0" w:before="40"/>
      <w:jc w:val="center"/>
    </w:pPr>
    <w:hyperlink w:history="1" r:id="rIdyd--p3lj9xthqhn3jdt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wuy-3di2cd6ehcgtcsih" Type="http://schemas.openxmlformats.org/officeDocument/2006/relationships/hyperlink" Target="https://dalil.kg/document/3146" TargetMode="External"/><Relationship Id="rIdyd--p3lj9xthqhn3jdts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2026-09-25T19:11:17.998Z</dcterms:created>
  <dcterms:modified xsi:type="dcterms:W3CDTF">2026-09-25T19:11:17.998Z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