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14 января 2000 года № 11                   ЗАКОН КЫРГЫЗСКОЙ РЕСПУБЛИКИ        О присоединении Кыргызской Республики к Рамочной      </w:t>
      </w:r>
      <w:hyperlink w:history="1" r:id="rId6mx7aq0gax6i8b3lsenny">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об изменении климата и Конвенции ЕЭК         ООН по трансграничному загрязнению воздуха на                      большие расстояния Принят Законодательным собраниемЖогорку  Кенеша Кыргызской Республики       10 ноября  1999 года Одобрен Собранием народных представителейЖогорку Кенеша Кыргызской Республики        17 декабря  1999 года     Статья 1.     Присоединиться  к  Рамочной  </w:t>
      </w:r>
      <w:hyperlink w:history="1" r:id="rIddq-waqseanhlswj_bdopw">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об  измененииклимата  от   9  мая   1992   года и к  </w:t>
      </w:r>
      <w:hyperlink w:history="1" r:id="rId9o6qhazop_l_yiuum-yuv">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ЕвропейскойЭкономической  Комиссии  ООН  по  трансграничному  загрязнениювоздуха на большие расстояния от 13  ноября 1979 года.     Статья 2.     Министерству   иностранных  дел   Кыргызской    Республикидепонировать грамоту  о присоединении Кыргызской Республики  кРамочной  Конвенции  ООН  об  изменении  климата  и  КонвенцииЕвропейской  Экономической Комиссии  ООН  по   трансграничномузагрязнению  воздуха  на  большие  расстояния  у  депозитария,которым    является    Генеральный    секретарь    ОрганизацииОбъединенных Наций.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hg22ha9gmkll3nbeeed">
      <w:r>
        <w:rPr>
          <w:rFonts w:ascii="Arial" w:cs="Arial" w:eastAsia="Arial" w:hAnsi="Arial"/>
          <w:color w:val="132D3F"/>
          <w:sz w:val="16"/>
          <w:szCs w:val="16"/>
          <w:u w:val="single"/>
        </w:rPr>
        <w:t xml:space="preserve">dalil.kg/document/315</w:t>
      </w:r>
    </w:hyperlink>
  </w:p>
  <w:p>
    <w:pPr>
      <w:spacing w:after="0" w:before="40"/>
      <w:jc w:val="center"/>
    </w:pPr>
    <w:hyperlink w:history="1" r:id="rIdikkwlkwcczkkaey-t6-o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x7aq0gax6i8b3lsenny" Type="http://schemas.openxmlformats.org/officeDocument/2006/relationships/hyperlink" Target="https://dalil.kg/document/17016" TargetMode="External"/><Relationship Id="rIddq-waqseanhlswj_bdopw" Type="http://schemas.openxmlformats.org/officeDocument/2006/relationships/hyperlink" Target="https://dalil.kg/document/17016" TargetMode="External"/><Relationship Id="rId9o6qhazop_l_yiuum-yuv" Type="http://schemas.openxmlformats.org/officeDocument/2006/relationships/hyperlink" Target="https://dalil.kg/document/176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hg22ha9gmkll3nbeeed" Type="http://schemas.openxmlformats.org/officeDocument/2006/relationships/hyperlink" Target="https://dalil.kg/document/315" TargetMode="External"/><Relationship Id="rIdikkwlkwcczkkaey-t6-o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2026-09-23T20:48:19.875Z</dcterms:created>
  <dcterms:modified xsi:type="dcterms:W3CDTF">2026-09-23T20:48:19.875Z</dcterms:modified>
</cp:coreProperties>
</file>

<file path=docProps/custom.xml><?xml version="1.0" encoding="utf-8"?>
<Properties xmlns="http://schemas.openxmlformats.org/officeDocument/2006/custom-properties" xmlns:vt="http://schemas.openxmlformats.org/officeDocument/2006/docPropsVTypes"/>
</file>