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dkrpgr4c5lriruzv-h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2002 года № 8/1 Зарегистрировано в Министерстве юстиции Кыргызской Республики29 ноября 2000 года. Регистрационный номер 191                                                    Утверждено                                            </w:t>
      </w:r>
      <w:hyperlink w:history="1" r:id="rIdnl1w2ss_xdwgg2scari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ноября 2000 года № 40/2                                ПОЛОЖЕНИЕ                   о лицензировании кредитных союзов                           1. Общие положения      1.1. Настоящее Положение определяет  порядок  выдачи  Национальнымбанком  Кыргызской Республики (далее по тексту - НБКР) лицензий кредит-ным союзам.     1.2. Кредитный  союз  для  начала осуществления своей деятельностидолжен получить основную лицензию НБКР на следующие операции:     1) привлечение  денежных средств своих участников путем приобрете-ния ими сберегательного пая;     2) предоставление участникам кредитного союза кредитов на условияхсрочности, возвратности и платности.     До получения  лицензии  НБКР  кредитному союзу запрещается занятиекакой-либо деятельностью в качестве юридического лица,  за  исключениеморганизационной деятельности, связанной с учреждением кредитного союза.     1.3. Операции по приему вкладов (депозитов) от своего имени на ус-ловиях, оговоренных с вкладчиком-участником кредитного союза, проводят-ся на основании дополнительной лицензии на прием вкладов (депозитов) отсвоих  участников  при соответствии деятельности кредитных союзов мини-мальным требованиям, устанавливаемым НБКР.     1.4. Выдача лицензии кредитному союзу осуществляется на бесплатнойоснове.           2. Порядок рассмотрения документов, представляемых           кредитным союзом для получения основной лицензии      2.1. Кредитный  союз  получает  статус юридического лица с моментаего государственной регистрации в соответствии с законодательством Кыр-гызской Республики.     2.2. Для предварительного рассмотрения и получения письма-согласиядля  регистрации в Министерстве юстиции Кыргызской Республики кредитныйсоюз подает следующие подлинные документы (оригинал) в одном экземплярев  Финансовую  компанию по поддержке и развитию кредитных союзов (далеепо тексту - ФКПРКС):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 членовПравления, кредитного комитета и ревизионной комиссии;     3) учредительный договор о создании кредитного союза;     4) устав кредитного союза;     5) письменное подтверждение коммерческого банка о наличии на нако-пительном  (депозитном)  счете  участников  кредитного  союза  денежныхсредств в размере минимального уставного капитала, установленного НБКР.     2.3. ФКПРКС рассматривает документы кредитного союза в течение  10рабочих дней.     В случае предоставления документов не в полном объеме либо несоот-ветствия  учредительных  документов  установленным требованиям,  ФКПРКСвозвращает документы на доработку с письменным изложением причин в сро-ки, отведенные для рассмотрения документов.                   3. Порядок выдачи основной лицензии                           кредитному союзу      3.1. Для получения лицензии на осуществление  операций  кредитногосоюза ФКПРКС представляет в НБКР следующие документы: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  членовПравления, кредитного комитета и ревизионной комиссии;     3) учредительный договор о создании кредитного союза;     4) устав кредитного союза, зарегистрированный в органах юстиции;     5) копию свидетельства о государственной регистрации;     6) заключение  ФКПРКС  о  возможности выдачи лицензии,  содержащееподтверждение рассмотрения документов кредитного союза  на  предмет  ихсоответствия требованиям законодательства;     7) список руководителей Органов управления и бухгалтера кредитногосоюза с указанием Председателя Правления, Председателя кредитного коми-тета,  Председателя ревизионной комиссии,  содержащий сведения о полномимени  и адресе каждого лица,  а также заключение ФКПРКС о соответствииих минимальным требованиям НБКР по профессиональной пригодности.     Все документы,  кроме свидетельства о государственной регистрации,представляются в оригиналах.     3.2. Кредитный  союз несет ответственность за достоверность сведе-ний, указанных в предоставляемых документах, в соответствии с законода-тельством Кыргызской Республики.     3.3. Документы на получение лицензии,  предусмотренные пунктом 3.1настоящего Положения, по Чуйской области представляются ФКПРКС в Управ-ление банковского надзора НБКР,  по другим областям - в соответствующиеобластные (региональные) управления НБКР.     3.4. Лицензия  подписывается  начальником  Управления  банковскогонадзора, а в областных (региональных) управлениях - начальниками управ-лений,  заверяется печатью НБКР и выдается в течение 5 рабочих  дней  сдаты  поступления  положительного заключения ФКПРКС с приложением соот-ветствующих документов в НБКР.     3.5. Лицензия  оформляется в 2-х экземплярах в соответствии с при-лагаемой формой (приложения 2, 3).     3.7. Выдача  лицензии  осуществляется  при предъявлении документа,удостоверяющего личность руководителя кредитного союза,  или  уполномо-ченного лица - при наличии доверенности кредитного союза.     3.8. Сведения о выдаче лицензии заносятся в единый реестр лицензийкредитных  союзов,  который  ведется  в  Управлении банковского надзораНБКР.     Областные (региональные) управления НБКР после изучения заключенияФКПРКС и проверки полноты документов,  представленных на получение  ли-цензии  кредитным  союзом,  обращаются в Управление банковского надзораНБКР для присвоения номера лицензии и занесения данных в единый  реестрлицензий кредитных союзов.     Сведения о кредитных союзах,  имеющих лицензию НБКР, публикуются всредствах массовой информации.     3.9. Управление банковского надзора (областное (региональное)  уп-равление  НБКР)  уведомляет ФКПРКС о выдаче лицензии кредитному союзу втечение 3-х рабочих дней с даты выдачи лицензии.     3.10. Лицензия  кредитного союза является неотчуждаемой (именной).Права,  вытекающие из настоящей лицензии,  не подлежат передаче третьимлицам.  Такая  передача ведет к изъятию лицензии с запрещением деятель-ности кредитного союза.     Срок действия лицензии неограничен.     Копии лицензии являются недействительными.     3.11. В случае утери оригинала лицензии, кредитный союз подает за-явление в НБКР о выдаче дубликата с приложением документов, подтвержда-ющих утерю документа.  Выдача дубликата лицензии производится автомати-чески.        4. Порядок выдачи дополнительной лицензии на привлечение          вкладов (депозитов) от участников кредитного союза      4.1. Предоставление дополнительной лицензии  кредитному  союзу  наприем  вкладов  (депозитов)  от своих участников производится на основезаключения ФКПРКС о возможности выдачи дополнительной лицензии,  содер-жащего  подтверждение  соответствия деятельности кредитного союза мини-мальным требованиям НБКР к кредитным союзам для приема вкладов (депози-тов) от своих участников в соответствии с приложением 4.     4.2. Для получения дополнительной лицензии кредитный  союз  долженпредоставить в ФКПРКС следующие документы, в одном экземпляре:     1) заявление кредитного союза на получение дополнительной лицензии(приложение 1);     2) оригинал протокола общего собрания участников кредитного  союзао  расширении круга осуществляемых кредитным союзом операций (привлече-ние депозитов от участников кредитного союза);     В случае  внесения  изменений в учредительные документы кредитногосоюза дополнительно к вышеперечисленным документам представляются:     3) оригинал устава кредитного союза;     4) копия свидетельства о государственной перерегистрации.     4.3. ФКПРКС  рассматривает  документы  в течение 10 рабочих дней сдаты подачи заявления кредитным союзом.     При соответствии  деятельности кредитного союза установленным тре-бованиям для получения дополнительной лицензии на прием вкладов  (депо-зитов) от своих участников,  ФКПРКС предоставляет в Управление банковс-кого надзора (областное (региональное) управление НБКР) соответствующеезаключение с приложением документов,  указанных в пункте 4.2 настоящегоположения.     4.4. Дополнительная  лицензия  кредитного  союза  на прием вкладов(депозитов) от своих участников является неотъемлемой  частью  основнойлицензии кредитного союза.     4.5. Дополнительная лицензия кредитного  союза  на  прием  вкладов(депозитов)  от  своих  участников подписывается начальником Управлениябанковского надзора,  а в областных управлениях - начальниками управле-ний, заверяется печатью НБКР и выдается в течение 5 рабочих дней с датыпоступления соответствующих документов в НБКР от ФКПРКС.               5. Отказ в выдаче лицензии кредитному союзу      5.1. Кредитному союзу может быть отказано в выдаче лицензии в сле-дующих случаях:     1) при осуществлении определенного вида деятельности, запрещенногозаконодательными актами для кредитных союзов;     2) если в отношении заявителя имеется  решение  суда,  запрещающееему занятие данным видом деятельности;     3) при несоответствии  учредительных  документов  законодательствуКыргызской Республики;     4) при обнаружении в предоставленных заявителем документах  недос-товерных сведений;     5) при несоответствии минимальным требованиям,  установленным НБКРдля получения дополнительной лицензии на прием вкладов  (депозитов)  отсвоих участников.     5.2. При отказе в выдаче лицензии заявителю дается  мотивированныйответ в письменном виде и возвращаются документы в срок,  установленныйдля выдачи лицензии.                 6. Приостановление, отзыв и прекращение                           действия лицензии      6.1. НБКР вправе приостановить действие лицензии кредитного союза,ранее получившего предупреждение, на срок до трех месяцев за неисполне-ние предупредительных мер и санкций.     После устранения причин,  по которым действие лицензии было приос-тановлено, лицензия возобновляется.     6.2. Лицензия кредитного союза может быть отозвана НБКР в случаях:     1) не устранения в установленные сроки  причин,  по  которым  НБКРприостановил действие лицензии;     2) неисполнения кредитным союзом требований, содержащихся в лицен-зии;     3) запрещения судом кредитному союзу заниматься тем видом деятель-ности, на осуществление которого он обладает лицензией;     4) систематического неисполнения кредитным союзом  предупредитель-ных мер и санкций ФКПРКС;     5) занятия деятельностью, не предусмотренной законодательством длякредитных союзов;     6) в иных случаях, предусмотренных законодательством.     6.3. Лицензия прекращает свое действие в случаях:     1) прекращения деятельности юридического лица, которому выдана ли-цензия;     2) отзыва лицензии у кредитного союза;     3) иных случаях, предусмотренных законодательством.     6.4. В случае отказа в выдаче заключения,  отказа в выдаче, приос-тановления действия лицензии или ее отзыва,  кредитный союз имеет правообжаловать это решение у заместителя Председателя НБКР, курирующего Уп-равление банковского надзора.                                                             Приложение 1                                                   Национальный банк                                                  Кыргызской Республики                                ЗАЯВЛЕНИЕ      Прошу выдать лицензию кредитному союзу "_________________________"на осуществление следующих операций: _________________________________________________________________________________________________________          (указывается точное и полное наименование операций)     Дополнительные сведения __________________________________________      __________________ _______________      "___" _________ 200__ г.         (Ф.И.О.)          (подпись)                                                             Приложение 2                                                   Национальный банк                                                  Кыргызской Республики                             ЛИЦЕНЗИЯ № ____                     от "___" _________ 200__ года      Выдана кредитному союзу __________________________________________                               (полное наименование кредитного союза)юридический адрес кредитного союза ___________________________________________________________________________________________________________ (наименование города, района, населенный пункт, улица, дом, телефон)     Настоящей лицензией разрешено осуществлять следующие операции:     1) привлечение денежных средств своих участников путем  приобрете-ния ими сберегательного пая;     2) предоставление участникам кредитного союза кредитов на условияхсрочности, возвратности и платности.     Лицензия кредитного союза является неотчуждаемой (именной). Права,вытекающие  из настоящей лицензии,  не подлежат передаче третьим лицам.Такая передача ведет к изъятию лицензии с запрещением деятельности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3                                                   Национальный банк                                                  Кыргызской Республики                     ДОПОЛНИТЕЛЬНАЯ ЛИЦЕНЗИЯ № 000/0                    от "___" __________ 200__ года      Выдана кредитному союзу __________________________________________                               (полное наименование кредитного союза)юридический адрес кредитного союза ___________________________________________________________________________________________________________      (наименование города, района, населенный пункт, улица, дом)     Настоящая лицензия разрешает осуществление следующей операции:     - прием вкладов (депозитов) от своего имени на условиях, оговорен-ных с вкладчиком - участником кредитного союза.     Дополнительная лицензия является неотъемлемой частью основной  ли-цензии кредитного союза.     Дополнительная лицензия кредитного  союза  является  неотчуждаемой(именной). Права, вытекающие из настоящей лицензии, не подлежат переда-че третьим лицам. Такая передача ведет к изъятию лицензии с запрещениемдеятельности, указанной в настоящей лицензии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4                         МИНИМАЛЬНЫЕ ТРЕБОВАНИЯ     Национального банка Кыргызской Республики к кредитным союзам          для приема вкладов (депозитов) от своих участников      Национальный банк  Кыргызской Республики,  в целях уменьшения воз-можного риска в осуществлении операции с депозитами предъявляет  единыетребования к кредитным союзам,  имеющим право принимать вклады (депози-ты) от своих участников.     Для осуществления приема вкладов (депозитов) от  своих  участниковкредитным союзам предъявляются следующие требования:     1. Соответствие критериям, определенным Временными правилами регу-лирования деятельности кредитных союзов для приема вкладов  (депозитов)от своих участников.     2. Размер капитала за вычетом убытков - не менее 200 тыс.сом.     3. Соотношение суммы просроченных кредитов (основных  сумм  креди-тов)  к  общей сумме всех выданных кредитов участникам кредитного союзане более 10%.     4. Наличие расчетного счета  в  коммерческом  банке  либо  Расчет-но-сберегательной компании.     Для получения дополнительной лицензии на прием вкладов (депозитов)от  своих участников кредитный союз должен получить заключение ФКПРКС осоответствии деятельности настоящим минимальным требованиям.     При осуществлении  деятельности  по  приему вкладов (депозитов) отсвоих участников кредитный союз обязан соблюдать требования  настоящегодокумента, а также выполнять нормативные акты НБКР и ФКПРКС, касающихсярегулирования деятельности кредитных союзов.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ikwg3lqqudjkwzlllnz">
      <w:r>
        <w:rPr>
          <w:rFonts w:ascii="Arial" w:cs="Arial" w:eastAsia="Arial" w:hAnsi="Arial"/>
          <w:color w:val="132D3F"/>
          <w:sz w:val="16"/>
          <w:szCs w:val="16"/>
          <w:u w:val="single"/>
        </w:rPr>
        <w:t xml:space="preserve">dalil.kg/document/31567</w:t>
      </w:r>
    </w:hyperlink>
  </w:p>
  <w:p>
    <w:pPr>
      <w:spacing w:after="0" w:before="40"/>
      <w:jc w:val="center"/>
    </w:pPr>
    <w:hyperlink w:history="1" r:id="rId2rp4awmm-ajdqelylap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krpgr4c5lriruzv-hh0" Type="http://schemas.openxmlformats.org/officeDocument/2006/relationships/hyperlink" Target="https://dalil.kg/document/30229" TargetMode="External"/><Relationship Id="rIdnl1w2ss_xdwgg2scarilw" Type="http://schemas.openxmlformats.org/officeDocument/2006/relationships/hyperlink" Target="https://dalil.kg/document/315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ikwg3lqqudjkwzlllnz" Type="http://schemas.openxmlformats.org/officeDocument/2006/relationships/hyperlink" Target="https://dalil.kg/document/31567" TargetMode="External"/><Relationship Id="rId2rp4awmm-ajdqelylap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2026-09-29T19:25:38.183Z</dcterms:created>
  <dcterms:modified xsi:type="dcterms:W3CDTF">2026-09-29T19:25:38.183Z</dcterms:modified>
</cp:coreProperties>
</file>

<file path=docProps/custom.xml><?xml version="1.0" encoding="utf-8"?>
<Properties xmlns="http://schemas.openxmlformats.org/officeDocument/2006/custom-properties" xmlns:vt="http://schemas.openxmlformats.org/officeDocument/2006/docPropsVTypes"/>
</file>