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vxxzfimbdb260vfeuh3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июня 2005 года. Регистрационный номер 82-05                                                      Утверждены                                                </w:t>
      </w:r>
      <w:hyperlink w:history="1" r:id="rIdpbdsevr80eboisa0ypps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мая 2005 года № 123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B "Общие положения"                          Раздел 1 (Требования)      АП-ЭКС 1.005 - Общие требования     АП-ЭКС 1.010 - Зарезервировано     АП-ЭКС 1.015 - Организационно-распорядительные документы                    по эксплуатации     АП-ЭКС 1.020 - Соблюдение законов, правил и процедур     АП-ЭКС 1.025 - Общий рабочий язык     АП-ЭКС 1.030 - Минимальные перечни оборудования     АП-ЭКС 1.035 - Система качества     АП-ЭКС 1.040 - Дополнительные члены экипажа     АП-ЭКС 1.045 - Зарезервирован     АП-ЭКС 1.050 - Информация по поиску и спасанию     АП-ЭКС 1.055 - Информация об аварийно-спасательном оборудовании     АП-ЭКС 1.060 - Вынужденное приводнение     АП-ЭКС 1.065 - Перевозка вооружения и военного имущества     АП-ЭКС 1.070 - Перевозка спортивного и других категорий оружия                    и боеприпасов     АП-ЭКС 1.075 - Методы перевозки людей     АП-ЭКС 1.080 - Перевозка по воздуху опасных грузов     АП-ЭКС 1.085 - Ответственность экипажа     АП-ЭКС 1.090 - Полномочия командира самолета     АП-ЭКС 1.095 - Зарезервирован     АП-ЭКС 1.100 - Доступ в кабину летного экипажа     АП-ЭКС 1.105 - Неразрешенные перевозки     АП-ЭКС 1.110 - Портативные электронные устройства     АП-ЭКС 1.115 - Алкоголь и другие вещества     АП-ЭКС 1.120 - Угроза безопасности     АП-ЭКС 1.125 - Сертификаты и основные бортовые документы     АП-ЭКС 1.130 - Бортовые Руководства     АП-ЭКС 1.135 - Дополнительная информация и формы, перевозимые на                    борту     АП-ЭКС 1.140 - Информация, остающаяся на земле     АП-ЭКС 1.145 - Права проверки и инспектирования     АП-ЭКС 1.150 - Предъявление документации и учетных данных     АП-ЭКС 1.155 - Хранение бортовых документов     АП-ЭКС 1.160 - Использование бортовых регистраторов полетной                    информации     АП-ЭКС 1.165 - Аренда     АП-ЭКС 1.170 - Зарезервирован      АП-ЭКС 1.005 - Общие требования      (a) Эксплуатант обязан эксплуатировать  воздушное  судно  с  цельюосуществления  коммерческих воздушных перевозок и авиационных спецработтолько в соответствии с действующим законодательством  Кыргызской  Рес-публики.     (b) Эксплуатант,  не может выполнять полеты с целью  осуществлениякоммерческих  воздушных  перевозок и авиационных спецработ на воздушныхсудах, не имеющих Сертификата типа.     (c) Каждое воздушное судно должно эксплуатироваться в соответствиис условиями Сертификата его летной годности (Certificate of  Airworthi-ness) и в рамках требований,  содержащихся в утвержденном и введенном вдействие летном руководстве (AFM) или руководстве по летной  эксплуата-ции (РЛЭ) самолета. РЛЭ входит в состав Руководства по производству по-летов Эксплуатанта.     (d) Зарезервирован.      АП-ЭКС 1.010 - Зарезервировано      АП-ЭКС 1.015 - Организационно-распорядительные документы                    по эксплуатации      (a) Департамент гражданской авиации при Министерстве транспорта  икоммуникаций  Кыргызской Республики (ДГА) может посредством издания ор-ганизационно-распорядительных документов (Operational Directives - OD -Эксплуатационных  директив)  давать  указания о запрещении эксплуатацииотдельных экземпляров или отдельных типов самолетов,  ограничении  экс-плуатации  или проведении ее на определенных условиях в интересах безо-пасности полетов.     (b) Организационно-распорядительный  документ по вопросам эксплуа-тации (эксплуатационная директива или указание) устанавливает:     1. Причину его выпуска;     2. Применимость и срок действия; и     3. Действия, которые должен предпринять Эксплуатант.     (с) Указанные в п.(а) документы выпускаются в соответствии с  про-цедурами,  установленными в Кыргызской Республике для принятия и введе-ния в действие Авиационных правил.      АП-ЭКС 1.020 - Соблюдение законов, правил и процедур      (а) Эксплуатант несет ответственность в отношении того, что:     1. Все его служащие,  включая членов экипажа, предупреждены об от-ветственности за соблюдение законов, правил и процедур (связанных с вы-полнением ими своих обязанностей) тех государств, в которых выполняютсяполеты,  если указанные законы,  правила и процедуры более жесткие, чеманалогичные  в Кыргызской Республике,  и каждый служащий при нахожденииза рубежом несет персональную ответственность  в  отношении  соблюдениязаконов Кыргызской Республики,  не противоречащих законам страны пребы-вания, а также законов и правил государства пребывания.     2. Все члены экипажа ознакомлены с законами,  правилами и процеду-рами, связанными с выполнением ими своих обязанностей.      АП-ЭКС 1.025 - Общий рабочий язык      (a) Эксплуатант должен обеспечить возможность общения всех  членовэкипажа между собой на одном общем рабочем языке.     (b) Эксплуатант должен обеспечить понимание авиационным персоналомязыка,  на  котором  написаны РЛЭ,  руководство по производству полетов(РПП), руководство по регулированию технического обслуживания и ремонта(ТОиР)  Эксплуатанта и другие документы,  которые связаны с выполнениемавиационным персоналом своих обязанностей и их полномочиями.     (c) Эксплуатант  при выполнении международных полетов должен обес-печить возможность радиообмена и общения командира  самолета  и  другихчленов экипажа в соответствии с содержащимися в РЛЭ и РПП процедурами савиационным персоналом,  наземными службами, включая службы организациивоздушного движения (ОВД), и представителями авиационных властей иност-ранных государств на принятом международном рабочем языке - английском.      АП-ЭКС 1.030 - Минимальные перечни оборудования      (a) Эксплуатант обязан разработать для каждого типа самолета Мини-мальный перечень оборудования (Minimum Equipment List - MEL) с отказамии повреждениями которого разрешается выполнять полет.  MEL разрабатыва-ется  Эксплуатантом  в соответствии с условиями и ограничениями утверж-денного Типового минимального перечня оборудования (Master Minimum Equ-ipment List - MMEL),  но не может давать большей, чем MMEL, свободы длявыполнения полетов с допустимыми отказами и повреждениями.     (b) Эксплуатант не должен эксплуатировать самолет иначе, чем в со-ответствии с MEL.      АП-ЭКС 1.035 - Система качества      (a) Эксплуатант может создать систему качества и  назначить  долж-ностных лиц, осуществляющих оценку соответствия авиационной деятельнос-ти Эксплуатанта установленным требованиям, включая соблюдение процедур,установленных для обеспечения безопасной эксплуатации и летной годностисамолетов. Система качества должна предусматривать обратные связи с от-ветственным  руководителем  Эксплуатанта  (accountable manager),  чтобыобеспечить внесение необходимых корректив в деятельность Эксплуатанта.     (b) Система качества должна включать программу обеспечения качест-ва,  содержащую процедуры, разработанные для проверки соответствия Экс-плуатанта всем применимым требованиям и стандартам.     (c) Система качества должна быть утверждена ДГА.     (d) Система  качества должна быть описана в руководящей документа-ции Эксплуатанта.      АП-ЭКС 1.040 - Дополнительные члены экипажа      Эксплуатант отвечает за то,  что члены экипажа, не входящие в сос-тав обязательного летного или кабинного экипажа,  также имеют необходи-мую подготовку и профессионально пригодны к выполнению  возложенных  наних обязанностей.      АП-ЭКС 1.045 - Зарезервирован      АП-ЭКС 1.050 - Информация по поиску и спасанию      Эксплуатант должен  обеспечить  удобный доступ ко всей информации,касающейся поиска и спасания,  командиру самолета (пилотирующему  пило-ту), а при наличии возможности - и другим членам экипажа.      АП-ЭКС 1.055 - Информация об аварийно-спасательном оборудовании      (a) Эксплуатант  должен  иметь готовыми для немедленной передачи впоисково-спасательные координационные центры перечни информации о  бор-товом аварийно-спасательном оборудовании, имеющемся на борту всех своихсамолетов.     (b) Информация  должна  включать  количество,  тип и цвет надувныхспасательных плотов,  жилетов и пиротехники, детальные сведения о меди-цинском  оборудовании,  наличии запасов воды и продовольствия,  а такжетипы и частоты портативной аварийной радиоаппаратуры.      АП-ЭКС 1.060 - Вынужденное приводнение      (а) Эксплуатант не должен эксплуатировать самолет  при  отсутствииспасательных  жилетов  на каждого находящегося на борту человека,  еслитраектория маневра при взлете и  посадке  будет  проходить  над  воднымпространством  или полет по маршруту будет проходить над водной поверх-ностью на расстоянии от береговой черты,  превышающем предельную  даль-ность полета в режиме планирования,  или полет будет проходить над вод-ным пространством на расстоянии более 93 км (50 морских миль) от  бере-говой черты.     (b) Эксплуатант не должен эксплуатировать самолет без дополнитель-ного оснащения спасательными плотами соответственно количеству пассажи-ров,  находящихся на борту,  если полет будет проходить над водной  по-верхностью  по маршрутам,  обуславливающим удаление самолета от поверх-ности, пригодной для совершения вынужденной посадки:     1. Для  самолетов с максимальным числом пассажирских мест более 30- на расстоянии более соответствующего 120 минутам полета на  крейсерс-кой скорости или 740 км (400 морских миль);     2. Для всех остальных самолетов - 30 минутам полета на крейсерскойскорости или 185 км (100 морских миль).     В обоих случаях в расчет принимается меньшее из возможных значенийудаления.     (c) Число спасательных плотов определяется исходя из числа  пасса-жирских  мест  и  нормативной вместимости используемых плотов плюс одинзапасной спасательный плот максимальной вместимости.      АП-ЭКС 1.065 - Перевозка вооружения и военного имущества      Перевозка вооружения и военного имущества осуществляется в  поряд-ке, предусмотренном законодательством Кыргызской Республики.      АП-ЭКС 1.070 - Перевозка спортивного и других категорий оружия                    и боеприпасов      Перевозка спортивного и других категорий оружия и боеприпасов осу-ществляется  в  порядке,  предусмотренном  законодательством КыргызскойРеспублики.      АП-ЭКС 1.075 - Методы перевозки людей      Ни одно лицо не должно находиться во  время  полета  в  какой-либочасти самолета,  специально не предназначенной для пребывания людей, заисключением случаев временного доступа в какую-нибудь часть самолета  сразрешения командира:     1. С целью выполнения действий необходимых для безопасности  само-лета или любого находящегося в нем лица и имущества; и     2. Если в ней перевозятся грузы и в эту часть  конструктивно  пре-дусмотрен доступ лиц во время полета самолета.      АП-ЭКС 1.080 - Перевозка по воздуху опасных грузов      Перевозка по воздуху опасных грузов осуществляется в порядке, пре-дусмотренном законодательством Кыргызской Республики.      АП-ЭКС 1.085 - Ответственность экипажа      (а) Член экипажа не должен осуществлять полет:     1. Если он находится под действием наркотиков или лекарств,  кото-рые могут повлиять на его способности в плане обеспечения  безопасностиполета;     2. После пребывания в условиях резкого изменения давления (разгер-метизация самолета,  плавание с аквалангом, ныряние на глубину более 10м в водоеме), если после воздействия указанных факторов не прошло более12 ч;     3. После сдачи крови, если после этого не прошло более 24 ч;     4. Если  у него есть сомнения в способности выполнять свои обязан-ности;     5. Если  он  ощущает сильную усталость или неготовность к полету встепени, угрожающей успешному завершению полета.     (b) Члены экипажа не должны:     1. Употреблять алкоголь менее, чем за 8 ч до планового времени на-чала исполнения обязанностей, либо во время предполетного отдыха;     2. Выполнять свои обязанности в полете при содержании  алкоголя  вкрови более 0,2 промилле;     3. Употреблять алкоголь в полете или во время дежурства в резерве;     (c) Командир воздушного судна:     1. Несет полную ответственность за безопасность воздушного судна ипассажиров во время полета;     2. При выполнении своих служебных обязанностей командир воздушногосудна должен:     I. Обеспечить, чтобы все пассажиры были ознакомлены с расположени-ем  аварийных выходов,  а также с размещением и правилами использованиясоответствующих аварийно-спасательных средств;     II. Обеспечить  выполнение  всех эксплуатационных процедур,  в томчисле карт контрольной проверки и листов контроля выполнения обязатель-ных  технологических операций (check-lists,  контрольные карты) в соот-ветствии с требованиями РПП (РЛЭ);     III. He  позволять  членам  экипажа предпринимать во время взлета,набора высоты,  захода на посадку и посадки какие-либо действия, отлич-ные от их функциональных обязанностей,  необходимых для обеспечения бе-зопасного полета самолета;     3. Не разрешать:     i. Нарушать работоспособность,  выключать или стирать  записи  ре-гистратора полетных данных во время полета,  а также - стирать записан-ную информацию после полета в случае авиационного происшествия или  ин-цидента, подлежащего обязательному расследованию;     ii. Нарушать работоспособность или  намеренно  выключать  бортовоймагнитофон во время полета, также - умышленно стирать записанную инфор-мацию во время или после полета в случае авиационного происшествия  илиинцидента, подлежащего обязательному расследованию;     4. Обеспечить выполнение предполетного и  послеполетного  осмотровсамолета  в  соответствии  с требованиями РПП (РЛЭ) и принять решение овылете (или отмене вылета) самолета, в том числе с отказами или повреж-дениями, допустимыми в соответствии с Минимальным перечнем оборудованиясогласно и/или Перечнем допустимых отклонений в конфигурации  (Configu-ration Deviation List - CDL), если таковой имеется для данного типа са-молета.     (d) Пилотирующий пилот при особой ситуации в полете, требующей не-медленного принятия решения,  должен предпринять все действия,  которыеон  считает  необходимыми  в данных обстоятельствах.  В таких случаях сразрешения командира самолета он может отойти от правил, эксплуатацион-ных процедур и методик в интересах безопасности полета.      АП-ЭКС 1.090 - Полномочия командира самолета      Все лица,  находящиеся на борту самолета,  должны подчиняться всемкомандам командира самолета,  даваемым им в  рамках  его  полномочий  сцелью обеспечения безопасности полета,  защиты жизни и здоровья людей исохранности имущества, перевозимого на самолете. Командир самолета пра-вомочен:     1. Давать команды, которые он считает необходимыми для обеспечениябезопасности полета самолета, его пассажиров и перевозимого на нем иму-щества;     2. Не  принимать  на  борт  (снимать с борта) пассажира,  груз иличасть его, потенциально угрожающих, по его мнению, безопасности самоле-та или пассажиров;     3. Зарезервирован;     4. Зарезервирован;     5. Отказаться от перевозки лиц,  не имеющих права доступа на  бортсамолета,  депортированных  лиц или лиц под конвоем,  если их перевозкаможет угрожать безопасности самолета или его пассажиров в полете.      АП-ЭКС 1.095 - Зарезервирован      АП-ЭКС 1.100 - Доступ в кабину летного экипажа      (a) Эксплуатант должен обеспечить, чтобы ни одно лицо, за исключе-нием членов экипажа, назначенных в данный полет, не имело доступа в ка-бину летного экипажа и не перевозилось в ней,  если это лицо не являет-ся:     1. Членом экипажа;     2. Представителем ДГА,  ответственным за сертификацию,  надзор илиинспекцию, если это необходимо для исполнения его обязанностей; или     3. Лицом, допущенным на борт и перевозимым в соответствии с указа-ниями, содержащимися в РПП Эксплуатанта.     (b) Командир самолета должен гарантировать, что:     (1) В интересах безопасности полета допуск в кабину лиц, не входя-щих  в состав летного экипажа,  не вызовет нарушения и/или помехи в вы-полнении полета; и     (2) Все  лица,  перевозимые в кабине экипажа,  ознакомлены с соот-ветствующими процедурами поведения в данной кабине в целях безопасностиполета.     (c) За окончательное решение о допуске в кабину  экипажа  лиц,  невходящих в состав летного экипажа, несет ответственность командир само-лета.      АП-ЭКС 1.105 - Неразрешенные перевозки      (a) Эксплуатант обязан обеспечить,  чтобы ни одно  лицо  не  моглоскрываться на борту самолета, либо скрывать груз на борту самолета.     (b) Перевозка несанкционированных грузов запрещена.      АП-ЭКС 1.110 - Портативные электронные устройства      Эксплуатант не должен позволять и ни одно лицо не имеет права  ис-пользовать на борту самолета портативные электронные устройства,  кото-рые могут отрицательно повлиять на работу систем самолета и его  обору-дования.      АП-ЭКС 1.115 - Алкоголь и другие вещества      Эксплуатант не  должен  позволять ни одному лицу,  а также ни однолицо не может вступить на борт или находиться на борту самолета, будучипод действием алкоголя,  токсических или наркотических веществ в степе-ни,  представляющей,  по мнению командира самолета, угрозу безопасностисамолета или пассажиров.      АП-ЭКС 1.120 - Угроза безопасности      (а) Эксплуатант должен принять все меры к тому, чтобы ни одно лицоне могло:     1. Действовать  или  бездействовать таким образом,  что будут под-вергнуты опасности самолет или находящиеся на его борту лица;     2. Действовать или бездействовать таким образом, что создаст опас-ность со стороны самолета какому-либо лицу или имуществу.      АП-ЭКС 1.125 - Сертификаты и основные бортовые документы      (а) Эксплуатант должен обеспечить, чтобы на борту каждого самолетапри выполнении каждого полета имелись следующие документы:     Судовые документы:     1. Свидетельство о государственной регистрации самолета;     2. Свидетельство Эксплуатанта со специальными положениями;     3. Сертификат летной годности самолета;     4. Сертификат по шуму на местности (при необходимости на  конкрет-ном маршруте);     5. Разрешение на использование бортовой радиостанции;     6. Страховые  полисы страхования жизни и здоровья членов экипажа истрахования ответственности владельца самолета перед третьими лицами.     (b) Каждый член летного и кабинного экипажа должен в каждом полетеиметь при себе действующее Свидетельство специалиста с квалификационны-ми отметками, соответствующими полетному заданию.     Кроме того, документы членов экипажа включают:     1. Свидетельства курсантов, стажеров и т.п.;     2. Удостоверения членов экипажа для лиц,  включаемых в состав эки-пажа с целью обеспечения полета.      АП-ЭКС 1.130 - Бортовые Руководства      (а) Эксплуатант должен обеспечить:     1. Наличие на борту в каждом полете действующих частей  утвержден-ного  РПП,  соответствующих обязанностям экипажа при выполнении заданияна полет;     2. Удобный  доступ для членов экипажа на борту самолета к тем час-тям РПП, которые необходимы для выполнения полета;     3. Зарезервирован;     4. Наличие на борту утвержденного РЛЭ (Aeroplane Flight  Manual  -AFM может быть на английском языке).      АП-ЭКС 1.135 - Дополнительная информация и формы, перевозимые на                    борту      (а) Эксплуатант должен обеспечить, чтобы в дополнение к документами Руководствам, предписанным АП-ЭКС 1.125 и АП-ЭКС 1.130 настоящих ави-ационных правил, во время каждого полета на борту самолета имелись сле-дующие документы или их копии и формы,  связанные с конкретным полетом,выполняемыми авиационными спецработами и районом полетов:     1. Полетное задание;     2. Бортовой технический журнал, (для самолетов иностранного произ-водства Бортовой технический журнал может быть на английском языке);     3. Флайт-план;     4. Справочная навигационная информация (NOTAM/AIS);     5. Метеорологическая информация;     6. Документы  по массе и центровке (указанные документы могут вхо-дить в состав РПП);     7. Извещения о специальных категориях пассажиров, таких как персо-нал специальных служб (если он не входит в состав  экипажа),  инвалиды,лица, обычно не допускаемые на борт, депортируемые лица и лица под кон-воем;     8. Извещения  о специальных грузах,  включая опасные грузы,  в томчисле письменное уведомление командира;     9. Действующие карты, схемы и сопутствующие документы;     10. Разрешение на выполнение  полетов  по  маршруту  (эксплуатациювоздушной линии) или видов авиационных спецработ;     11. Страховой полис страхования самолета (по  решению  Эксплуатан-та);     12. Формы  донесений:  "Авиационное   происшествие",   "Инцидент","Опасное сближение";     13. Центровочная ведомость;     14. Генеральная декларация (при необходимости);     15. Пассажирская ведомость;     16. Грузовая ведомость;     17. Сертификат о дезинсекции;     18. Контрольные карты проверок (могут входить в состав РПП/РЛЭ);     19. Документы по аэронавигации (карты захода на посадку и маршрут-ные навигационные карты для использования членами экипажа);     20. Копии паспортов и градуировочных характеристик  бортовых  уст-ройств регистрации полетной информации (МСРП и др.);     21. Справка о наработке самолета и двигателей (если эти данные  несодержатся в бортовом техническом журнале);     22. Каталог наиболее часто встречающихся отказов и повреждений, ихклассификация с целью поиска и устранения;     23. Требования на заправку горюче-смазочными материалами (ГСМ);     24. Любая иная документация, которая может потребоваться государс-твам, имеющим отношение к данному полету;     25. Формы отчетности в соответствии с требованиями Эксплуатанта.     (b) Зарезервировано.      АП-ЭКС 1.140 - Информация, остающаяся на земле      (a) Эксплуатант должен при выполнении  каждого  полета  обеспечитьсоблюдение следующих условий:     1. Информация,  связанная с полетом и отражающая характер  полета,сохраняется на земле;     2. Информация о полете сохраняется до  момента  ее  копирования  вместе, которое предусмотрено для ее хранения; или     3. Такая же информация перевозится на борту самолета в огнестойкомконтейнере.     (b) Информация, указанная выше в п.(а), включает:     1. Копию полетного задания;     2. Копии соответствующих частей Бортового технического журнала;     3. Навигационную документацию (NOTAM) по конкретным маршрутам;     4. Документацию по массе и центровке согласно;     5. Извещения о специальных грузах.      АП-ЭКС 1.145 - Права проверки и инспектирования      (a) Эксплуатант должен гарантировать,  что лицо, наделенное специ-альными правами ДГА,  сможет в любое время взойти на борт  и  выполнитьполет на любом самолете,  эксплуатируемом в соответствии с СертификатомЭксплуатанта,  выданным этой ДГА, а также - войти в кабину летного эки-пажа и оставаться в ней.  Однако при этом надо учитывать,  что командирсамолета вправе не разрешить инспектирующему лицу,  не имеющему  специ-альной  летной подготовки,  доступ в кабину пилотов,  если это,  по егомнению, может создать опасность для самолета.     (b) Лицо,  наделенное правами ДГА, обязано по просьбе любого членаэкипажа предъявить документы,  подтверждающие его полномочия  на  правоинспектирования.      АП-ЭКС 1.150 - Предъявление документации и учетных данных      (а) Эксплуатант должен:     1. Предоставить любому лицу,  уполномоченному ДГА,  доступ к любойдокументации и учетным данным,  связанным с летной эксплуатацией,  либоТОиР; и     2. По запросу ДГА подготовить и предъявить все документы и учетныеданные такого рода в течение разумного периода времени.     Командир самолета должен в разумный срок после запроса лица, упол-номоченного ДГА,  подготовить для него документы, которые должны обяза-тельно находиться на борту самолета.      АП-ЭКС 1.155 - Хранение бортовых документов      (а) Эксплуатант должен гарантировать, что:     1. Оригиналы любой документации или их копии,  которые  он  обязанхранить,  будут сохраняться в течение требуемого периода времени,  дажеесли он прекращает быть Эксплуатантом; и     2. Если  член экипажа,  в отношении которого Эксплуатант сохраняетучетные данные по рабочему и полетному времени,  становится членом эки-пажа  другого Эксплуатанта,  то новый Эксплуатант должен иметь доступ кэтим учетным данным.      АП-ЭКС 1.160 - Использование бортовых регистраторов полетной                    информации      (а) Хранение записей.     1. После авиационного происшествия Эксплуатант самолета,  на бортукоторого  были  установлены средства сбора полетной информации,  долженобеспечить сохранность бортовых накопителей или,  при полном разрушениинакопителя, оригиналов связанных с этим авиационным происшествием запи-сей бортового регистратора полетной информации и бортового  магнитофонадо их передачи комиссии по расследованию происшествия. Дальнейший поря-док хранения и использования записей определяется правилами расследова-ния авиационных происшествий.     2. После инцидента,  подлежащего обязательному расследованию, Экс-плуатант воздушного судна (ВС),  на борту которого установлены средствасбора полетной информации, должен хранить оригиналы или копии связанныхс  этим инцидентом записей бортового регистратора полетной информации ибортового магнитофона в течение 12 месяцев с  момента  снятия  носителязаписи с самолета, если иное не установлено законодательством.     3. Зарезервирован.     4. Если в соответствии с требованиями на борту самолета установленрегистратор полетной информации, Эксплуатант этого самолета должен:     i. При  проведении  в ходе эксплуатации самолета обработки записейили технического обслуживания бортового регистратора сохранять снятые сборта самолета оригиналы записей (носители информации) за последний пе-риод летной эксплуатации до следующего момента  проведения  аналогичныхработ.  Если для проведения контроля состояния и обслуживания регистра-тора полетной информации запись на защищенном  накопителе  должна  бытьстерта,  тогда допускается стирание только наиболее старого материала вобъеме, не превышающем по времени 5% от общего объема записанной инфор-мации;     ii. Хранить документы, необходимые для обеспечения обработки заре-гистрированных данных (перевод кодированной информации в физические ве-личины параметров и т.п.).     (b) Воспроизведение записей.  Эксплуатант самолета, на борту кото-рого установлены средства сбора полетной  информации,  должен  иметь  всобственности  или  иметь возможность использовать по договору средствадля расшифровки и воспроизведения любой записи,  сделанной этими прибо-рами.     (c) Использование записей.     1. Записи бортового регистратора полетной информации и,  при необ-ходимости, бортового магнитофона, используются Эксплуатантом для:     i. Расследования авиационных происшествий и инцидентов, подлежащихобязательному расследованию;     ii. Оперативного  послеполетного контроля состояния самолета,  егосистем и условий выполнения полета, включая возможный выход за установ-ленные  в  РЛЭ и РПП эксплуатационные ограничения,  и контроля действияэкипажа;     iii. Решения  Эксплуатантом  или ДГА других задач в интересах под-держания летной годности или выполнения ТОиР.     2. Оперативный  послеполетный  контроль,  предусмотренный  пунктомАП-ЭКС 1.160 (с)(1)(ii),  выполняется после каждой посадки самолета  заисключением случаев:     i. Неисправности бортового регистратора  полетной  информации  присоблюдении условий, предусмотренных авиационными правилами;     ii. Выполнения посадки не на базовом аэродроме Эксплуатанта, кромеслучаев посадок в аэропортах назначения при регулярных пассажирских пе-ревозках.     При возвращении самолета в базовый аэропорт обрабатывается вся по-летная информация,  накопленная за период с момента последнего послепо-летного контроля.     3. Оперативный  послеполетный  контроль,  предусмотренный  пунктомАП-ЭКС  1.160  (c)(1)(ii),  выполняется  с использованием установленныхпроцедур и алгоритмов. Указанные процедуры должны предусматривать такжепорядок  действий  при выявлении по результатам послеполетного контроляотклонений от установленных требований.     4. Эксплуатант  самолета  должен  хранить  результаты оперативногопослеполетного  контроля,   предусмотренного   пунктом   АП-ЭКС   1.160(c)(1)(ii),  в  течение  90 дней с момента их получения (даты обработкиинформации конкретного полета).     (d) Контроль в эксплуатации средств сбора полетной информации.     1. При предполетной подготовке самолета должен  выполняться  конт-роль  работоспособности  бортового  регистратора  полетной информации ибортового магнитофона с использованием встроенных средств контроля.     2. Не реже 1 раза в год при выполнении соответствующего вида (фор-мы) технического обслуживания самолета должен проводиться контроль исп-равности  бортового регистратора полетной информации и бортового магни-тофона путем считывания и анализа качества записей,  сделанных  в  двухпоследних полетах.  Такой анализ должен предусматривать оценку частоты,характера и распределения сбоев информации,  разборчивости звуковой ин-формации,  характера  изменения записи параметров по этапам полета и ихсоответствие установленным допускам.     3. Бортовой  регистратор полетной информации и бортовой магнитофонследует считать неисправными, если:     i. При  предполетном контроле встроенными средствами выявлен отказбортового регистратора полетной информации или бортового магнитофона;     ii. При  ежегодной проверке выявлены отклонения в качестве записейили как минимум один параметр,  обязательный к регистрации, был записанбортовым регистратором полетной информации с отклонениями от требованийэксплуатационной документации; или     iii. В  процессе оперативного послеполетного контроля,  предусмот-ренного пунктом АП-ЭКС 1.160 (c)(1)(ii), выявлены отклонения в качествезаписей или как минимум один параметр,  обязательный к регистрации, былзаписан бортовым регистратором полетной информации  с  отклонениями  оттребований эксплуатационной документации.     4. Градуировка всех измерительных каналов  бортового  регистратораполетной информации должна проводиться не реже 1 раза в год.     5. По результатам ежегодной проверки средств сбора полетной инфор-мации составляется отчет,  который хранится в течение года (до оформле-ния отчета о следующей проверке) и по требованию ДГА представляется дляконтроля.      АП-ЭКС 1.165 - Аренда      (a) Терминология.     1. Аренда - любое соглашение, по которому одно лицо (арендодатель)предоставляет  за  плату другому лицу (арендатору) самолет во временноевладение и/или пользование для использования его в коммерческих  целях.Сюда не включаются соглашения о продаже или условной продаже самолета.     2. Полная аренда (Wet Lease) - соглашение,  по которому авиакомпа-ния  (арендодатель) предоставляет самолет с экипажем в аренду арендато-ру,  осуществляющему его эксплуатацию в соответствии с условиями Свиде-тельства Эксплуатанта арендодателя.     3. Неполная аренда (Dry Lease) - соглашение, по которому арендода-тель предоставляет самолет без экипажа в аренду арендатору, осуществля-ющему эксплуатацию самолета в соответствии  с  условиями  СвидетельстваЭксплуатанта арендатора.     4. Зарезервирован.     (b) Аренда самолетов Эксплуатантами.     1. Сдача в полную аренду -  Эксплуатант  предоставляет  самолет  иполный экипаж другому Эксплуатанту,  сохраняя все функции и ответствен-ность в соответствии с положениями подчасти C данной части АП-ЭКС;     2. Все виды аренды за исключением полной аренды:     i. За исключением случаев,  описанных в пункте АП-ЭКС 1.165 (b)(1)выше,  Эксплуатант,  использующий самолет другого Эксплуатанта или пре-доставляющий его ему,  должен получить предварительное  согласие  соот-ветствующей ДГА;     (c) Аренда самолетов между Эксплуатантом Кыргызской  Республики  илицом, не являющимся Эксплуатантом Кыргызской Республики.     1. Неполная аренда:     i. Эксплуатант Кыргызской Республики может брать в неполную арендусамолет у другого лица, не являющегося Эксплуатантом Кыргызской Респуб-лики,  только в случае одобрения такого договора (Соглашения об аренде)со стороны ДГА;     ii. Эксплуатант Кыргызской Республики должен гарантировать,  что вотношении самолетов,  взятых в неполную аренду,  обо всех  отличиях  оттребований, предписанных действующими Нормами летной годности и другиминормативно-техническими документами (для не  сертифицированных  самоле-тов), будет сообщено ДГА.     2. Полная аренда.     i. Эксплуатант  Кыргызской  Республики может брать в полную арендусамолет у другого лица, не являющегося Эксплуатантом Кыргызской Респуб-лики,  только  при  одобрении такого договора (Соглашения об аренде) состороны ДГА.     ii. Эксплуатант Кыргызской Республики должен гарантировать,  что вотношении самолетов, взятых в полную аренду:     (A) Стандарты безопасности арендодателя в отношении ТОиР и органи-зации полетов эквивалентны действующим Нормам летной годности и  другимнормативно-техническим документам (для не сертифицированных самолетов);     (B) Арендодатель является  Эксплуатантом,  владеющим  СертификатомЭксплуатанта, выданным государством-членом Чикагской конвенции;     (C) Самолет имеет стандартный Сертификат летной годности; и     (D) Имеет  место  соответствие всем применимым требованиям,  расп-ространенным на них авиационных властей арендатора.     3. Сдача в неполную аренду:     i. Эксплуатант Кыргызской Республики может сдать самолет в  непол-ную  аренду с целью выполнения коммерческих воздушных перевозок и авиа-ционных спецработ любому Эксплуатанту государства-члена Чикагской  кон-венции, при соблюдении следующих условий:     (A) Соответствие авиационным правилам Кыргызской Республики; и     (B) Самолет обслуживается в соответствии с утвержденной ПрограммойТОиР.     4. Сдача  в полную аренду - Эксплуатант Кыргызской Республики пре-доставляет самолет и полный экипаж другому лицу,  но остается  Эксплуа-тантом самолета, сохраняя все его функции и ответственность в соответс-твии с авиационными правилами;     (d) Краткосрочная аренда самолетов по уведомлению. В обстоятельст-вах, когда Эксплуатант поставлен перед необходимостью немедленной неот-ложной и неожиданной замены самолета обязательное одобрение такой заме-ны со стороны ДГА,  предусмотренное выше пунктом АП-ЭКС 1.165 (c)(2)(i)может рассматриваться как условно выданное, если:     1. Арендодатель является  Эксплуатантом,  обладающим  СертификатомЭксплуатанта Кыргызской Республики или выданным государством-участникомЧикагской конвенции;     2. Период аренды не превышает 5 последовательных дней; и     3. ДГА немедленно уведомляется об  использовании  этого  положенияАП-ЭКС.      АП-ЭКС 1.170 - Зарезервирован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vt6qurmkcbvkeu2yx1w">
      <w:r>
        <w:rPr>
          <w:rFonts w:ascii="Arial" w:cs="Arial" w:eastAsia="Arial" w:hAnsi="Arial"/>
          <w:color w:val="132D3F"/>
          <w:sz w:val="16"/>
          <w:szCs w:val="16"/>
          <w:u w:val="single"/>
        </w:rPr>
        <w:t xml:space="preserve">dalil.kg/document/31690</w:t>
      </w:r>
    </w:hyperlink>
  </w:p>
  <w:p>
    <w:pPr>
      <w:spacing w:after="0" w:before="40"/>
      <w:jc w:val="center"/>
    </w:pPr>
    <w:hyperlink w:history="1" r:id="rIdsuhpal7hj9sel2gs3xj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xxzfimbdb260vfeuh3s" Type="http://schemas.openxmlformats.org/officeDocument/2006/relationships/hyperlink" Target="https://dalil.kg/document/202591" TargetMode="External"/><Relationship Id="rIdpbdsevr80eboisa0yppss" Type="http://schemas.openxmlformats.org/officeDocument/2006/relationships/hyperlink" Target="https://dalil.kg/document/316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vt6qurmkcbvkeu2yx1w" Type="http://schemas.openxmlformats.org/officeDocument/2006/relationships/hyperlink" Target="https://dalil.kg/document/31690" TargetMode="External"/><Relationship Id="rIdsuhpal7hj9sel2gs3xj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2026-10-01T19:46:08.269Z</dcterms:created>
  <dcterms:modified xsi:type="dcterms:W3CDTF">2026-10-01T19:46:08.269Z</dcterms:modified>
</cp:coreProperties>
</file>

<file path=docProps/custom.xml><?xml version="1.0" encoding="utf-8"?>
<Properties xmlns="http://schemas.openxmlformats.org/officeDocument/2006/custom-properties" xmlns:vt="http://schemas.openxmlformats.org/officeDocument/2006/docPropsVTypes"/>
</file>