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qxi-boij2go2lanv_pbx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29 января 2001 года № 12-п Зарегистрировано в Министерстве юстиции Кыргызской Республики9 марта 2000 года. Регистрационный номер 28                                                  Утверждена                                       </w:t>
      </w:r>
      <w:hyperlink w:history="1" r:id="rIdhufhkzjdfhsotl6oca9h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29 февраля 2000 года № 12-п                               ИНСТРУКЦИЯ                по рассмотрению дел об административных                 правонарушениях в сфере использования                            энергоносителей      Настоящая Инструкция  разработана  в  соответствии с </w:t>
      </w:r>
      <w:hyperlink w:history="1" r:id="rId3bh7rkorxcj65hwky_bc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wmx87zdlcfyepxyzburp9">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u5jfvctadjolrvfi4twpv">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регламен-тирует процедуру производства дел об административных правонарушениях всфере энергоносителей.                           1. Общие положения      1.1. Ответственность  за совершение административного правонаруше-ния в сфере энергоносителей может быть возложена  на  должностное  лицоили  на  иное  физическое лицо в случаях и в пределах,  предусмотренныхстатьями 432-451 </w:t>
      </w:r>
      <w:hyperlink w:history="1" r:id="rIdkbzajjuncyk4gmfkyzkh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(далее  потексту - Кодекс).     Извлечение из Кодекса,  содержащее указанные статьи прилагается  кИнструкции (Приложение 1).     1.2. Государственное агентство  по  энергетике  при  ПравительствеКыргызской  Республики и Государственная инспекция по энергетике и газупри Государственном агентстве по энергетике при Правительстве  Кыргызс-кой  Республики  (далее  по тексту - Уполномоченный орган) уполномоченывозбуждать дела об административном правонарушении.     1.3. Рассматривать дела об административном правонарушении и нала-гать административное взыскание (штраф) путем  вынесения  Постановленияоб  административном  правонарушении  вправе  Директор Государственногоагентства по энергетике при Правительстве  Кыргызской  Республики,  егоЗаместители, Директор госэнергоинспекции и его заместители, руководите-ли областных отделений Госэнергоинспекции,  города Бишкек и их замести-тели (далее по тексту - уполномоченное лицо).     По статьям 435-438  Кодекса  уполномоченными  лицами  составляетсяпротокол  об административном правонарушении и передается на рассмотре-ние в административные комиссии районных, городских государственных ад-министраций.     1.4. Термин "Нарушитель" в настоящей Инструкции применяется к  ли-цу, привлекаемому к административной ответственности - должностному ли-цу или иному физическому лицу, в отношении которого (которых) возбужде-но дело об административном правонарушении.     1.5. Административное взыскание (штраф) может быть наложено на На-рушителя в срок не позднее 2-х месяцев со дня совершения административ-ного правонарушения,  а при длящемся нарушении - не позднее 2-х месяцевсо дня обнаружения факта административного правонарушения.                     2. Порядок возбуждения дела об                    административном правонарушении      2.1. При выявлении факта (или фактов), свидетельствующего о совер-шении  административного правонарушения в сфере использования энергоно-сителей,  Уполномоченное лицо составляет Протокол  об  административномправонарушении,  что  является основанием для возбуждения дела об адми-нистративном правонарушении.     Форма Протокола  об  административном правонарушении прилагается кИнструкции (Приложение 2).     2.2. При  отказе Нарушителя от подписания Протокола об администра-тивном правонарушении,  в Протокол об  административном  правонарушениидолжны быть вписаны причины отказа.     2.3. Уполномоченное лицо направляет на рассмотрение Уполномоченно-го  органа Протокол об административном правонарушении вместе с другимиматериалами (документами), содержащими доказательство административногоправонарушения  или объяснения нарушителя,  в течение одних суток послеего составления.     2.4. При  выявлении Уполномоченным лицом в ходе подготовки к расс-мотрению дела об административном правонарушении недостатков, связанныхс  неправильным составлением Протокола об административном правонаруше-нии и/или недостатков по другим материалам,  необходимым для рассмотре-ния дела об административном правонарушении, Уполномоченное лицо обяза-но исправить все указанные недостатки по Протоколу об  административномправонарушении  и/или по другим материалам дела в течение трех суток содня их получения от Уполномоченного органа.     Уполномоченное лицо  должно направить Протокол об административномправонарушении и другие материалы дела Уполномоченному органу в течениеодних суток со дня устранения недостатков Протокола об административномправонарушении и других материалов дела.                  3. Подготовка к рассмотрению дела об                    административном правонарушении      3.1. Уполномоченный  орган  при  подготовке к рассмотрению дела обадминистративном нарушении со  стороны  Нарушителя  выясняет  следующиевопросы:     - компетенцию рассмотрения данного дела;     - имеются ли обстоятельства,  исключающие возможность рассмотренияданного дела или производство по делу;     - правильно ли составлен Протокол об административном правонаруше-нии, а также оформлены иные материалы дела;     - имеются ли обстоятельства, исключающие производство по делу;     - достаточно ли имеющихся по делу материалов для его  рассмотренияпо существу;     - имеются ли ходатайства и отводы.     3.2. Уполномоченное лицо при подготовке к рассмотрению дела об ад-министративном правонарушении вправе принять в виде определения, следу-ющие решения:     - о назначении времени и места рассмотрения дела;     - о вызове лиц, истребовании необходимых дополнительных материаловпо делу, назначении экспертизы;     - об отложении рассмотрения дела;     - о возвращении Протокола  об  административном  правонарушении  идругих материалов дела в Уполномоченное подразделение в случаях состав-ления и оформления других материалов дела неправомочными лицами, непра-вильного  составления  Протокола  об  административном правонарушении иоформления других материалов дела или неполноты представленных материа-лов, которые не могут быть восполнены при рассмотрении дела;     - о передаче Протокола об административном правонарушении и другихматериалов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Уполномоченного лица.     3.3. Уполномоченное лицо при подготовке к рассмотрению дела об ад-министративном правонарушении вправе принять, в виде постановления, ре-шение о прекращении производства при наличии обстоятельств,  предусмот-ренных статьей 549 Кодекса.     Извлечение из Кодекса,  содержащее указанную статью прилагается  кИнструкции (Приложение 1).     3.4. Уполномоченное лицо не вправе рассматривать дело об админист-ративном правонарушении,  если Уполномоченное лицо является родственни-ком Нарушителя, потерпевшего, их законных представителей, защитника илипредставителя и при наличии иных обстоятельств,  предусмотренных Кодек-сом.                4. Лица, участвующие в производстве дела                  об административном правонарушении      4.1. В  производстве  по делу об административном правонарушении смомента составления Протокола об административном правонарушении  могутучаствовать:     - для оказания юридической помощи Нарушителю - защитник  (адвокат)Нарушителя;     - для оказании юридической помощи потерпевшему - представитель по-терпевшего  ("потерпевший" - физическое или юридическое лицо,  понесшееимущественный или моральный вред в результате административного  право-нарушения).     4.2. Защитник и представитель вправе знакомиться со всеми материа-лами дела,  представлять доказательства, заявлять ходатайства и отводы,участвовать в рассмотрении  дела,  пользоваться  иными  процессуальнымиправами, предоставленными ему Кодексом.     4.3. В производстве по делу об административном правонарушении мо-гут также участвовать свидетели,  эксперты и другие лица в соответствиии в порядке, предусмотренном Кодексом.                     5. Порядок рассмотрения дела об                    административном правонарушении      5.1. Дело об административном правонарушении рассматривается в де-сятидневный срок со дня получения Уполномоченным органом  Протокола  обадминистративном  правонарушении и других материалов дела в присутствииНарушителя или его представителя.     При отсутствии  Нарушителя или его представителя дело об админист-ративном правонарушении может быть рассмотрено, если есть данные о сво-евременном  извещении Нарушителя о месте и времени рассмотрения дела и,если от него не поступило ходатайства об отложении дела.     5.2. Уполномоченный орган может продлить срок рассмотрения дела неболее,  чем на месяц в случае поступления ходатайств от участников про-изводства  по делу об административном правонарушении или при необходи-мости дополнительного выяснения обстоятельств дела.     5.3. При  рассмотрении дела об административном правонарушении ве-дется в обязательном порядке Протокол рассмотрения дела об  администра-тивном правонарушении, который подписывается Председателем и секретаремзаседания по делу об административном правонарушении.     В Протоколе  рассмотрения  дела об административном правонарушенииуказываются:     - дата и место рассмотрения дела;     - фамилия, имя, отчество, должность Уполномоченного лица;     - какое дело рассматривается;     - сведения о явке лиц, участвующих в рассмотрении дела;     - отводы, ходатайства и результаты их расследования;     - объяснения,  показания,  пояснения и заключения  соответствующихлиц, участвующих в рассмотрении дела;     - документы, исследованные при рассмотрении дела.     5.4. Уполномоченное лицо при начале рассмотрения дела об админист-ративном правонарушении:     - объявляет,  кто рассматривает дело, какое дело подлежит рассмот-рению,  кто и на основании какого нормативного акта привлекается к  от-ветственности;     - удостоверяется в явке Нарушителя,  а также иных лиц, участвующихв рассмотрении дела;     - устанавливает личность участников производства по делу и  прове-ряет полномочия представителя (представителей) Нарушителя, защитника;     -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 разъясняет  лицам,  участвующим в рассмотрении дела,  их права иобязанности;     - разрешает заявленные отводы и ходатайства;     - оглашает Протокол об административном правонарушении,  а при не-обходимости и иные материалы дела.     5.5. На рассмотрении дела  об  административном  правонарушении  сцелью обязательного выяснения:  было ли совершено административное пра-вонарушение,  виновен ли Нарушитель в его совершении,  подлежит ли  оноадминистративной ответственности, имеются ли обстоятельства, смягчающиеи отягчающие ответственность,  причинен ли материальный ущерб и  другиеобстоятельства,  необходимые для правильного разрешения дела - заслуши-ваются объяснения Нарушителя,  показания других лиц, участвующих в про-изводстве по делу, исследуются иные доказательства.               6. Порядок вынесения Постановления по делу                  об административном правонарушении      6.1. Уполномоченный орган по итогам рассмотрения дела об админист-ративном правонарушении выносит Постановление по делу:     - о наложении штрафа;     - о прекращении дела;     - о передаче рассмотрения дела по  подведомственности  (судье  илиоргану,  должностному лицу правомочному налагать за данное правонаруше-ние административное взыскание иного вида или размера).     Формы Постановлений прилагаются к Инструкции (Приложения 3,  4,  5соответственно).     Постановление объявляется немедленно по окончании рассмотрения де-ла.     6.2. Копия  Постановления по делу об административном правонаруше-нии должна быть вручена Нарушителю,  в отношении которого оно вынесено,под  расписку или выслана ему в течение трех дней (о чем делается соот-ветствующая запись в деле) и вступает в законную силу по истечении сро-ка на обжалование, если оно не было обжаловано.     Копия Постановления может быть вручена потерпевшему по его  прось-бе.              7. Порядок обжалования производства по делу и           Постановления об административном правонарушении      7.1. Нарушитель  вправе  обжаловать  производство по делу об адми-нистративном правонарушении  Директору  Государственного  агентства  поэнергетике  при  Правительстве Кыргызской Республики (в случае осущест-вления производства по делу Заместителем Директора агентства) или суду.     Нарушитель вправе  получить  копии  протоколов  и иных материалов,связанных с производством по делу для защиты своих прав в ходе рассмот-рения жалобы.     7.2. Директор Государственного агентства по энергетике при  Прави-тельстве  Кыргызской Республики по результатам рассмотрения жалобы при-нимает определение об удовлетворении жалобы или об отказе в ее удовлет-ворении.     7.3. Постановление по делу об административном правонарушении  мо-жет  быть обжаловано Директору Государственного агентства по энергетикепри Правительстве Кыргызской Республики (в случае вынесения Постановле-ния  по  делу об административном правонарушении Заместителем ДиректораГосударственного агентства по энергетике при  Правительстве  КыргызскойРеспублики)  или в районном или городском суде в течение десяти дней содня вынесения Постановления.     В случае  пропуска  срока обжалования по уважительным причинам Ди-ректор Государственного агентства по энергетике при Правительстве  Кыр-гызской Республики вправе восстановить срок подачи жалобы.     Подача жалобы приостанавливает исполнение Постановления по делу обадминистративном правонарушении до рассмотрения жалобы.     7.4. Жалоба на Постановление по делу об административном  правона-рушении  должна  быть рассмотрена в десятидневный срок со дня поступле-ния.     7.5. Директор  Государственного агентства по энергетике при Прави-тельстве Кыргызской Республики или районный,  городской суд, рассмотревжалобу  по  Постановлению  по  делу  об административном правонарушениивправе:     - оставить Постановление без изменений, жалобу без удовлетворения;     - изменить Постановление не устанавливая административного взыска-ния и/или иным образом не ухудшая положение Нарушителя;     - отменить Постановление и возвратить дело на  новое  рассмотрениекомиссии  в  случае  существенного  нарушения процессуальных требованийпроизводства дела об административном правонарушении;     - отменить  Постановление и направить дело на рассмотрение по под-ведомственности в случае,  если при рассмотрении жалобы  выяснено,  чтоГосударственное  агентство  по  энергетике при Правительстве КыргызскойРеспублики не вправе рассматривать дело;     - отменить Постановление и прекратить дело при наличии обстоятель-ств предусмотренных статьей 549 Кодекса (Приложение 1).     Решение по  результатам рассмотрения жалобы выносится в виде опре-деления.     7.6. Вступившее  в  законную  силу Постановление по делам об адми-нистративных правонарушениях может быть пересмотрено в порядке судебно-го  надзора  в  течение трех месяцев в соответствии с законодательствомКыргызской Республики.                      8. Исполнение Постановления о                           наложении штрафа      8.1. Постановление  о наложении штрафа должно быть приведено в ис-полнение в течение трех месяцев со дня его вступления в законную  силу,в противном случае оно теряет свою силу.  Течение срока давности преры-вается при уклонении Нарушителя от исполнения Постановления о наложенииштрафа и при предоставлении ему отсрочки от исполнения.     8.2. Штраф должен быть уплачен Нарушителем не позднее одного меся-ца со дня вручения ему Постановления о наложении штрафа.     8.3. В случае обжалования Постановления о наложении штрафа,  штрафдолжен  быть уплачен Нарушителем не позднее пятнадцати дней со дня уве-домления Нарушителя об оставлении жалобы без удовлетворения.     8.4. При наличии обстоятельств, вследствие которых исполнение Пос-тановления о наложении штрафа невозможно в предусмотренный пунктом  8.2настоящей  Инструкции  срок,  Уполномоченный орган вправе отсрочить егоисполнение на срок до одного месяца.     8.5. При  неуплате  Нарушителем штрафа в срок,  указанный в пункте8.2 настоящей Инструкции, Постановление о наложении штрафа направляетсяв  адрес  администрации  юридического лица где работает Нарушитель или,где Нарушитель получает вознаграждение,  для принудительного  удержаниясуммы  штрафа  из  заработной платы Нарушителя или иных видов доходов впорядке, определенном законодательством Кыргызской Республики.     При невозможности  взыскания  штрафа  из заработной платы или иныхвидов доходов Нарушителя взыскание обращается на имущество  Нарушителя.Постановление об административном правонарушении направляется судебномуисполнителю для принудительного исполнения в  порядке,  предусмотренномзаконодательством Кыргызской Республики.     8.6. Постановление о наложении штрафа, по которому взыскание штра-фа произведено полностью, с отметкой об исполнении возвращается Уполно-моченному органу на хранение.                                                             Приложение 1                                 </w:t>
      </w:r>
      <w:hyperlink w:history="1" r:id="rIdceekax16qqxdficr3tfd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от 4 августа 1998 года                             (извлечение)                                Глава 32              Административные правонарушения, посягающие                   на использование энергоносителей      Статья 432. Нарушение правил пользования электрической,                 тепловой энергией      Самовольное подключение к электрическим,  тепловым сетям  энергос-набжающей  организации  или других абонентов,  а равно нарушение правилпользования электрической и тепловой энергией гражданами и должностнымилицами,  а также собственниками, владельцами, руководителями всех видовхозяйственных и иных объектов, -     влекут наложение  административного штрафа на граждан - от двух допяти, на должностных лиц - от двадцати до тридцати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административ-ной ответственности, -     влекут наложение  административного штрафа на граждан - от пяти додесяти, на должностных лиц - от тридцати до пятидесяти минимальных раз-меров заработной платы.      Статья 433. Нарушение правил охраны электрических сетей                 напряжением до 1000 В      Повреждение электрических сетей напряжением до 1000 В (воздушных икабельных линий электропередачи, трансформаторных подстанций, вводных ираспределительных устройств,  электроустановок),  которое  вызвало  илимогло  вызвать перерыв с недоотпуском электрической энергии потребителюи причинение ущерба хозяйству, собственнику, -     влечет наложение  административного штрафа на граждан - от двух допяти, на должностных лиц - от пяти до десяти минимальных размеров зара-ботной платы.      Статья 434. Нарушение правил охраны электрических сетей                 напряжением свыше 1000 В      Повреждение электрических сетей напряжением свыше 1000 В  (воздуш-ных и кабельных линий передачи,  трансформаторных подстанций, вводных ираспределительных устройств), которое вызвало или могло вызвать перерывподачи  электрической  энергии  или  причинило иной ущерб производящим,электропередающим, энергоснабжающим организациям и потребителям,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435. Нарушение правил и норм пользования газом      Пуск газа на газоиспользующие установки без разрешения органов го-сударственного газового надзора либо превышение  выделенных  фондов  нагаз  или  несоблюдение установленного режима потребления газа либо пот-ребление газа на газоиспользующих установках без  утверждения  удельныхнорм расхода газа или превышение этих удельных норм, -     влечет наложение административного штрафа на руководителей,  глав-ных энергетиков (главных механиков), начальников цехов и служб предпри-ятий, объединений, учреждений и организаций от пяти до десяти минималь-ных размеров заработной платы.      Статья 436. Эксплуатация газоиспользующих установок без учета                 расхода газа      Эксплуатация газоиспользующих установок без учета расхода газа илибез  учета  тепловой энергии и продукции,  вырабатываемых с применениемгаза,  либо отсутствие (неисправность) предусмотренных проектом газоис-пользующей установки средств автоматического регулирования процесса го-рения газа или приборов теплотехнического контроля, или теплоутилизаци-онного оборудования,  обеспечивающих рациональное и эффективное исполь-зование газа,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437. Неподготовленность к работе резервного топливного                 хозяйства      Неподготовленность к работе, предусмотренного для газопотребляюще-го предприятия,  объединения,  учреждения и организации резервного топ-ливного фонда или неподготовленность газоиспользующих установок к рабо-те на установленных резервных видах топлива,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и организацийот пяти до десяти минимальных размеров заработной платы.      Статья 438. Нарушение правил пользования энергией и газом в быту      Самовольное использование в  корыстных  целях  электрической  либотепловой энергии или газа,  а равно нарушение правил пользования элект-рической либо тепловой энергией или газом в быту,  не  причинившее  су-щественного вреда, -     влекут наложение административного штрафа на граждан  от  двух  дотрех 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 административ-ного взыскания, -     влекут наложение  административного  штрафа  на граждан от трех допяти минимальных размеров заработной платы.      Статья 439. Повреждение газопроводов при производстве работ      Повреждение газопроводов (кроме магистральных) и  их  оборудованияпри производстве работ, -     влечет наложение административного штрафа на граждан - до  одного,на  должностных  лиц  - от двух до пяти минимальных размеров заработнойплаты.      Статья 440. Нарушение режимов потребления электрической                 (тепловой) энергии      Невыполнение гражданами, должностными лицами устанавливаемых энер-госнабжающей организацией режимов (объемов,  нагрузки,  температуры об-ратной  сетевой  воды и др.) потребления электрической (тепловой) энер-гии, -     влечет наложение  административного  штрафа на граждан - от одногодо двух,  на должностных лиц - от двух до трех 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 административ-ного взыскания, -     влечет наложение  административного штрафа на граждан - от двух дотрех,  на должностных лиц - от трех до пяти минимальных размеров  зара-ботной платы.      Статья 441. Эксплуатация электротеплопотребляющих и производящих                 установок      Эксплуатация электротеплопотребляющих  установок  без  организацииучета  потребления (выработки) энергии,  а также без (неисправных) уст-ройств регулирования параметров тепловой энергии,  обеспечивающая неэф-фективное использование топливно-энергетических ресурсов, -     влечет наложение административного штрафа на руководителей, замес-тителей руководителей, главных энергетиков (главных механиков), началь-ников цехов и служб предприятий,  объединений,  учреждений, организацийот пяти до десяти минимальных размеров заработной платы.      Статья 442. Нарушение правил охраны тепловых сетей      Нарушение правил охраны тепловых сетей (воздушных, подземных), ко-торое вызвало или могло вызвать перерыв в обеспечении потребителей теп-ловой энергией,  повреждение тепловых сетей или причинение иного ущербатепловому хозяйству, -     влечет наложение  административного штрафа на граждан - от трех допяти, на должностных лиц - от пяти до десяти минимальных размеров зара-ботной платы.      Статья 443. Нарушение правил и иных директивных документов по                 эксплуатации электротеплотехнического оборудования,                 приборов, устройств      Нарушение действующих правил,  порядка (наличие проекта применениеоборудования,  изделий,  изготовленных в соответствии с действующим по-рядком,  наличие подготовленного персонала,  приборов учета  энергии  итоплива, утвержденных норм расхода энергии и топлива и др.) ввода в ра-боту и дальнейшей эксплуатации  электротеплотехнического  оборудования,приборов, устройств, что может привести к недопустимости его эксплуата-ции или неэффективности  использования  топливно-энергетических  ресур-сов, -     влечет наложение административного штрафа от трех до десяти  мини-мальных размеров заработной платы.      Статья 444. Нарушение правил по надежности электротеплоснабжения                 категорированных потребителей      Невыполнение полностью  или  частично  правил и других директивныхдокументов по надежности электротеплоснабжения категорированных  потре-бителей,  которое  привело или может привести к перерыву электротеплос-набжения и привело или могло привести к повреждению оборудования,  зда-ний, сооружений, или ущербу здоровья граждан, -     влечет наложение административного штрафа от двух  до  трех  мини-мальных размеров заработной платы.      Статья 445. Повреждение тепловых сетей при производстве работ      Повреждение тепловых сетей (кроме паропровода),  их оборудования итепловой изоляции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446. Повреждение электрических сетей (воздушных, кабельных)                 при производстве работ      Повреждение электрических сетей (воздушных, кабельных) и их обору-дования при производстве работ, -     влечет наложение  административного  штрафа на граждан - от одногодо пяти,  на должностных лиц - от пяти до десяти  минимальных  размеровзаработной платы.      Статья 447. Нарушение качества передачи электрической энергии                 энергоснабжающей организацией      Нарушение качества передачи электрической энергии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448. Перерыв энергоснабжения по вине энергоснабжающей                 организации      Перерыв электроснабжения по вине энергоснабжающей организации, -     влечет наложение административного штрафа на  должностных  лиц  отпяти до десяти минимальных размеров заработной платы.      Статья 449. Энергетическая деятельность без лицензии      Занятие энергетической деятельностью  без  соответствующей  лицен-зии, -     влечет наложение  административного  штрафа на граждан - от десятидо двадцати,  на должностных лиц - от двадцати  до  сорока  минимальныхразмеров заработной платы.      Статья 450. Непредставление или представление предприятиями                 топливно-энергетического комплекса заведомо                 недостоверных сведений      Представление заведомо недостоверных (ложных) сведений,  необходи-мых для осуществления Государственным агентством по энергетике при Пра-вительстве Кыргызской Республики своих функций, -     влечет наложение административного штрафа на граждан - до пяти, надолжностных лиц - до десяти минимальных размеров заработной платы.      Статья 451. Энергетическая деятельность с нарушением условий                 лицензирования      Занятие энергетической  деятельностью  с  нарушением норм и правиллицензирования, -     влечет наложение административного штрафа на граждан - от пяти  додесяти, на должностных лиц - от десяти до двадцати минимальных размеровзаработной платы.                                                            Приложение 2                                ПРОТОКОЛ                  об административном правонарушении      ______________________________          "____"____________ 199__г.           (Место составления)                  (Дата составления)     __________________________________________________________________                         (Уполномоченное лицо)руководствуясь ст.ст.  556-561 </w:t>
      </w:r>
      <w:hyperlink w:history="1" r:id="rIdin_gp9gdf5gipuhtjhay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адми-нистративных правонарушениях составил настоящий Протокол в том, что гр.     1. Фамилия, имя, отчество ________________________________________     2. Место жительства (учебы) ______________________________________     3. Год рождения __________________________________________________     4. Место работы (учебы) __________________________________________     5. Занимаемая должность __________________________________________     6. Заработная плата в месяц ______________________________________     7. Документ, удостоверяющий личность _____________________________     8. Привлекался ли ранее к административной ответственности,  когдаи по каким статьям ____________________________________________________                        (Указать время, место совершения и существо)     9. Совершил административное правонарушение _____________________________________________________________________________________________             (Указать время, место совершения и существо)_______________________________________________________________________                       (Дополнительные сведения)     10. Административная ответственность за данное правонарушение пре-дусмотрена статьями ___________________________________________________     Факт нарушения, посягающего на использование энергоносителей подт-верждают свидетели:     1. _______________________________________________________________              (Фамилия, имя, отчество, адрес, место жительства)                                                    ___________________                                                    (Подпись свидетеля)     Примечание: лицо, привлекаемое к административной ответственности,вправе  присутствовать на рассмотрении дела,  знакомиться с материаламидела,  давать объяснения,  представлять доказательства,  заявлять хода-тайства, пользоваться юридической помощью адвоката, выступать на родномили ином языке которым владеет,  пользоваться услугами переводчика  принезнании языка, обжаловать Постановление по делу (ст.570 </w:t>
      </w:r>
      <w:hyperlink w:history="1" r:id="rId7a8k62ldn7nzclxbuqyw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КР).     С протоколом  ознакомлен,  мне разъяснены все права и обязанности,предусмотренные ст.570 </w:t>
      </w:r>
      <w:hyperlink w:history="1" r:id="rIdkuins6o0eqas3i3tp1h-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административ-ных правонарушениях".      Лицо, привлекаемое к административной ответственности:     __________________________________________________________________                     (Ф.И.О. и должность, подпись, дата)     Уполномоченное лицо:     __________________________________________________________________                     (Ф.И.О. и должность, подпись)      Объяснения и замечания по содержанию протокола ___________________                                                            Приложение 3                              ПОСТАНОВЛЕНИЕ                          о наложении штрафа      ______________________________          "____"____________ 199__г.           (Место составления)                   (Дата вынесения)     __________________________________________________________________           (Ф.И.О., должность лица, выносящего Постановление_______________________________________________________________________                          о наложении штрафа)   рассмотрев материалы дела № ______, об административном правонаруше-нии в области использования энергоносителей со стороны _______________________________________________________________________________________ (Ф.И.О. лица, привлекаемого к административной ответственности, адрес)установило ____________________________________________________________              (Обстоятельства, установленные при рассмотрении дела),что является нарушением следующих норм энергетического законодательстваКР: ___________________________________________________________________                        (Статья, нормативный акт)и постановляет наложить на ____________________________________________                                    (Наименование или Ф.И.О. лица,_______________________________________________________________________           привлекаемого к административной ответственности)денежный штраф в соответствии со статьей (статьями) __________  Кодексаоб административной ответственности КР штраф в размере _____ сом.      _________________________________________         ________________      (Ф.И.О., лица, вынесшего Постановление)             (Подпись)                                                            Приложение 4                              ПОСТАНОВЛЕНИЕ                о прекращении дела об административном                            правонарушении      _______________________________   "____"___________________199__г.          (место вынесения)                   (Дата вынесения)      __________________________________________________________________               (Ф.И.О., должность лица, выносящего Постановление)рассмотрев материалы дела № _______, об административном правонарушении- посягающих на использование энергоносителей со стороны ______________                                                             (Ф.И.О._______________________________________________________________________    лица, привлекаемого к административной ответственности, адрес)установило ____________________________________________________________               (обстоятельства, установленные при рассмотрении дела)что не является нарушением ____________________________________________                                     (статья, нормативный акт)     постановляет прекратить дело об административном  правонарушении вотношении _____________________________________________________________                 (наименование, или Ф.И.О. лица, привлекаемого к_______________________________________________________________________                   административной ответственности)________________________________________________ за отсутствием составанарушения энергетического законодательства Кыргызской Республики.      _______________________________________     ______________________     (Ф.И.О., лица, вынесшего Постановление)          (подпись)                                                            Приложение 5                              ПОСТАНОВЛЕНИЕ           о передаче рассмотрения дела об административном                 правонарушении по подведомственности      _______________________________   "____"___________________199__г.          (место вынесения)                    (Дата вынесения)      __________________________________________________________________              (Ф.И.О., должность лица, выносящего Постановление)рассмотрев материалы дела № _______, об административном правонарушении- посягающих на использование энергоносителей со стороны ______________                                                             (Ф.И.О._______________________________________________________________________    лица, привлекаемого к административной ответственности, адрес)установив _____________________________________________________________               (обстоятельства, установленные при рассмотрении дела)что является нарушением _______________________________________________                                     (статья, нормативный акт)постановляет передать дело № ______ об административном  правонарушении- со стороны __________________________________________________________                   (наименование или Ф.И.О. лица, привлекаемого к_______________________________________________________________________                   административной ответственности)на рассмотрение _______________________________________________________                        (наименование судьи, органа правомочного_______________________________________________________________________     налагать за данное правонарушение административное взыскание)________________________________________________ по подведомственности.      _______________________________________     ______________________     (Ф.И.О., лица, вынесшего Постановление)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quhibz0_vduu5hhi7o-a">
      <w:r>
        <w:rPr>
          <w:rFonts w:ascii="Arial" w:cs="Arial" w:eastAsia="Arial" w:hAnsi="Arial"/>
          <w:color w:val="132D3F"/>
          <w:sz w:val="16"/>
          <w:szCs w:val="16"/>
          <w:u w:val="single"/>
        </w:rPr>
        <w:t xml:space="preserve">dalil.kg/document/31767</w:t>
      </w:r>
    </w:hyperlink>
  </w:p>
  <w:p>
    <w:pPr>
      <w:spacing w:after="0" w:before="40"/>
      <w:jc w:val="center"/>
    </w:pPr>
    <w:hyperlink w:history="1" r:id="rId-pejo1rh93ic4a0wdtx4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xi-boij2go2lanv_pbxs" Type="http://schemas.openxmlformats.org/officeDocument/2006/relationships/hyperlink" Target="https://dalil.kg/document/31734" TargetMode="External"/><Relationship Id="rIdhufhkzjdfhsotl6oca9hw" Type="http://schemas.openxmlformats.org/officeDocument/2006/relationships/hyperlink" Target="https://dalil.kg/document/31766" TargetMode="External"/><Relationship Id="rId3bh7rkorxcj65hwky_bcg" Type="http://schemas.openxmlformats.org/officeDocument/2006/relationships/hyperlink" Target="https://dalil.kg/document/6" TargetMode="External"/><Relationship Id="rIdwmx87zdlcfyepxyzburp9" Type="http://schemas.openxmlformats.org/officeDocument/2006/relationships/hyperlink" Target="https://dalil.kg/document/663" TargetMode="External"/><Relationship Id="rIdu5jfvctadjolrvfi4twpv" Type="http://schemas.openxmlformats.org/officeDocument/2006/relationships/hyperlink" Target="https://dalil.kg/document/508" TargetMode="External"/><Relationship Id="rIdkbzajjuncyk4gmfkyzkhv" Type="http://schemas.openxmlformats.org/officeDocument/2006/relationships/hyperlink" Target="https://dalil.kg/document/6" TargetMode="External"/><Relationship Id="rIdceekax16qqxdficr3tfdk" Type="http://schemas.openxmlformats.org/officeDocument/2006/relationships/hyperlink" Target="https://dalil.kg/document/6" TargetMode="External"/><Relationship Id="rIdin_gp9gdf5gipuhtjhayp" Type="http://schemas.openxmlformats.org/officeDocument/2006/relationships/hyperlink" Target="https://dalil.kg/document/6" TargetMode="External"/><Relationship Id="rId7a8k62ldn7nzclxbuqyw_" Type="http://schemas.openxmlformats.org/officeDocument/2006/relationships/hyperlink" Target="https://dalil.kg/document/6" TargetMode="External"/><Relationship Id="rIdkuins6o0eqas3i3tp1h-8"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quhibz0_vduu5hhi7o-a" Type="http://schemas.openxmlformats.org/officeDocument/2006/relationships/hyperlink" Target="https://dalil.kg/document/31767" TargetMode="External"/><Relationship Id="rId-pejo1rh93ic4a0wdtx4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2026-09-29T14:33:58.615Z</dcterms:created>
  <dcterms:modified xsi:type="dcterms:W3CDTF">2026-09-29T14:33:58.615Z</dcterms:modified>
</cp:coreProperties>
</file>

<file path=docProps/custom.xml><?xml version="1.0" encoding="utf-8"?>
<Properties xmlns="http://schemas.openxmlformats.org/officeDocument/2006/custom-properties" xmlns:vt="http://schemas.openxmlformats.org/officeDocument/2006/docPropsVTypes"/>
</file>