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даты вступления в силу Порядка аттестации (переаттестации)   и регистрации патентных поверенных, утвержденного постановлением          коллегии Кыргызпатента КР от 13 июля 2005 года № 8 Зарегистрировано в Министерстве юстиции Кыргызской Республики4 октября 2001 года. Регистрационный номер 166-01                                                  Утвержден                                          </w:t>
      </w:r>
      <w:hyperlink w:history="1" r:id="rIdikpoxbuukjvnyt8unlyf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12 сентября 2001 года № 7                                 ПОРЯДОК             аттестации и регистрации патентных поверенных      Порядок аттестации и регистрации патентных поверенных (далее - По-рядок) разработан в соответствии с </w:t>
      </w:r>
      <w:hyperlink w:history="1" r:id="rIdwqx-gxxvwptjzhmgofq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па-тентных поверенных" (далее - Закон) и устанавливает правила и процедурыосуществления  аттестации и регистрации патентных поверенных в Кыргызс-кой Республике.     Настоящий Порядок  является единым и его действие распространяетсяна всех патентных поверенных и кандидатов  в  патентные  поверенные  натерритории Кыргызской Республики.                           I. Общие положения      1. В  соответствии  с </w:t>
      </w:r>
      <w:hyperlink w:history="1" r:id="rIdomy3z5jaiysjlphdzmne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аттестация и регистрация патентныхповеренных осуществляется Государственным агентством по науке и  интел-лектуальной собственности при Правительстве Кыргызской Республики (Кыр-гызпатент).     2. Аттестация  патентных  поверенных  проводится  в форме проверкипредставленных документов и аттестационного экзамена (далее -  экзамен)для  определения подготовленности к осуществлению профессиональной дея-тельности кандидатов в патентные поверенные (далее - кандидат), претен-дующих  на регистрацию в качестве патентных поверенных,  с учетом заяв-ленных ими ограничений.     3. Аттестация  кандидатов осуществляется Кыргызпатентом один раз вгод по мере поступления заявлений об аттестации  при  условии  внесениясоответствующей платы.                  II. Организация проведения аттестации      4. Для проведения аттестации патентных поверенных директор Кыргыз-патента назначает аттестационную и апелляционную комиссии из числа  ру-ководителей структурных подразделений и высококвалифицированных специа-листов Кыргызпатента и подведомственных ему структур.     5. Количественный и персональный состав аттестационной и апелляци-онной комиссии,  сроки и порядок их работы утверждаются директором Кыр-гызпатента.     6. Аттестационная комиссия состоит  из  председателя,  заместителяпредседателя, членов комиссии и секретаря.     7. Заседания аттестационной комиссии являются  правомочными,  еслина них присутствует не менее двух 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председателяаттестационной комиссии или заместителя, исполняющего его обязанности.     8. Аттестационная комиссия:     - утверждает порядок проведения экзамена;     - утверждает экзаменационные задания;     - назначает экзаменаторов;     - рассматривает  заявления об аттестации и принимает решения о до-пуске к экзамену;     - организует проведение экзамена;     - рассматривает результаты экзамена и принимает решение об  аттес-тации,  аттестации с ограничением деятельности или не аттестации канди-датов;     - представляет директору Кыргызпатента протоколы заседаний и реше-ний аттестационной комиссии по результатам аттестации кандидатов.     9. Апелляционная  комиссия  состоит  из председателя,  заместителяпредседателя, членов комиссии и секретаря.     10. Заседания  апелляционной комиссии проводятся по мере необходи-мости и являются правомочными,  если на них присутствуют не менее  двухтретей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 апелляционной комиссии или заместите-ля, исполняющего его обязанности.     11. Апелляционная комиссия рассматривает:     - апелляции кандидатов и патентных поверенных на решения  аттеста-ционной комиссии при условии внесения платы установленного размера;     - жалобы лиц на действия патентных поверенных,  связанных с ненад-лежащим выполнением ими профессиональных обязанностей.     Решения апелляционной комиссии могут быть обжалованы в суд.     12. Кандидатом может быть лицо, отвечающее требованиям пунктов 1-3части первой и части второй статьи 5 Закона и имеющий  подготовленностьк  осуществлению профессиональной деятельности в качестве патентных по-веренных,  имеет право обратиться в Кыргызпатент с заявлением об аттес-тации.     13. Кандидат подает в Кыргызпатент заявление об аттестации по  ус-тановленной форме (приложение 1).     К заявлению прилагаются:     - копия диплома о высшем образовании;     -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объемахи эффективности  работы  в  области охраны промышленной собственности иселекционных достижений или профессионального правового  представитель-ства и другие документы), если таковые имеются;     - документ,  подтверждающий внесение соответствующей платы за  ат-тестацию.     14. Если кандидат заявил об ограничении деятельности по  отдельнымобъектам  промышленной  собственности и селекционных достижений или от-дельными видами услуг до сдачи экзамена,  то экзамен принимается с уче-том этого ограничения.     15. Аттестационная комиссия,  рассмотрев представленные  документыкандидатов вправе принять следующие решения:     - если кандидатом заполнены не все графы формы  заявления  или  непредставлены  какие-либо документы,  необходимые для допуска к экзаменуили при возникновении сомнений в достоверности представленных  докумен-тов  и сведений,  председатель аттестационной комиссии или его замести-тель направляет кандидату запрос с предложением в течение  двух  недельсо  дня его получения представить в аттестационную комиссию недостающиедокументы, сведения или документы, подтверждающие представленные сведе-ния.  Если  кандидат не представит эти сведения и документы в указанныйсрок, заявление признается не поданным;     - если  кандидат  не  соответствует  требованиям пунктов 1-3 частипервой и части второй статьи 5 Закона, аттестационная комиссия принима-ет решение о недопуске кандидата к экзамену.     Решения аттестационной комиссии о признании  заявления  неподаннымили  о недопуске кандидата к экзамену могут быть обжалованы в апелляци-онную комиссию в 3 месячный срок, со дня вынесения решения.     Апелляционная комиссия принимает решение по апелляции,  в месячныйсрок, начиная с даты ее поступления.     16. Кандидаты,  которым по решениям аттестационной и апелляционнойкомиссий отказано в допуске к экзамену или заявления  которых  признаныне поданными на основании пункта 15 настоящего Порядка, могут вновь по-дать заявление об аттестации не раннее чем через 6 месяцев,  с  моментапринятия  решения  аттестационной комиссией либо в случае обжалования смомента принятия решения апелляционной комиссией.     17. Кандидатам,  не  допущенным  к  экзамену или заявления которыхпризнаны не поданными,  внесенная ими плата за аттестацию  возвращаетсяпо их заявлению.     18. При отсутствии замечаний по представленным документам и  соот-ветствии  кандидата требованиям пунктов 1-3 части первой и части второйстатьи 5 Закона, он допускается к экзамену и информируется аттестацион-ной  комиссией о времени и месте его проведения не позднее,  чем за двенедели до экзамена.     В день сдачи экзамена,  кандидат должен иметь при себе паспорт илизаменяющий его документ, удостоверяющий его личность.                III. Проведение аттестационного экзамена      19. Председатель аттестационной комиссии и его заместитель  форми-руют группы кандидатов для сдачи экзамена.     20. Каждый кандидат сдает один экзамен по одному  экзаменационномубилету.     Время для подготовки устанавливается председателем  аттестационнойкомиссии  в зависимости от объема заявленных кандидатом ограничений егобудущей деятельности, которое должно быть не менее 30 минут.     21. Экзаменационные  билеты содержат теоретические вопросы и прак-тические задачи,  в зависимости от объема заявленных кандидатом ограни-чений его будущей деятельности.     22. В процессе подготовки к экзаменационному билету не допускаютсяобщение между кандидатами и использование ими печатных материалов и за-писей.     В случае сознательного нарушения требований настоящего пункта кан-дидат отстраняется от выполнения задания и признается сдавшим экзамен снеудовлетворительным результатом.     23. В случае неявки кандидата на экзамен к установленному  временипо уважительным причинам он уведомляется об ином времени проведения эк-замена.  В случае повторной неявки к  установленному  времени  кандидатпризнается сдавшим экзамен с неудовлетворительным результатом.     24. В ходе экзамена кандидат  должен  показать  наличие  знаний  ипрактических  навыков,  необходимых  для осуществления профессиональнойдеятельности по защите прав на объекты промышленной собственности и се-лекционных достижений, в соответствии с утвержденной программой и в за-висимости от объема заявленных кандидатом ограничений его будущей  дея-тельности.     Члены аттестационной комиссии вправе задавать дополнительные  воп-росы теоретического и практического характера в соответствии с заявлен-ными ограничениями, при этом преимущественное право имеют лица, владею-щие иностранными языками и обладающие навыками работы на компьютере.     25. Аттестационная  комиссия,  по  результатам ответа кандидата поэкзаменационному билету и дополнительным  вопросам,  путем  голосованиявыносит  решение об удовлетворительном результате экзамена (с ограниче-нием или без ограничения деятельности) или неудовлетворительном резуль-тате экзамена.     26. Неудовлетворительный результат экзамена может быть обжалован вапелляционную комиссию в течение трех месяцев со дня вынесения  решенияаттестационной комиссией.     Апелляция рассматривается в течение месяца со дня ее поступления.     27. Апелляционная  комиссия,  при  необходимости  вправе запроситьобъяснения кандидата и членов аттестационной комиссии и по  результатамрассмотрения апелляции принять одно из следующих решений:     а) оставить в силе решение аттестационной комиссии;     б) отменить решение аттестационной комиссии;     в) назначить повторную аттестацию.     Вопрос о составе экзаменаторов для проведения повторной аттестациирешается директором Кыргызпатента.     28. Кандидаты,  сдавшие по решению аттестационной комиссии экзаменс неудовлетворительным результатом, могут быть допущены к аттестации поистечении  шести  месяцев с момента принятия решения аттестационной ко-миссии.     В случае,  если  решение  аттестационной комиссии,  обжалованное вапелляционную комиссию,  было оставлено в силе,  течение вышеуказанногосрока начинается с даты вынесения решения апелляционной комиссии.     29. Кандидат, успешно сдавший экзамен имеет право на регистрацию вкачестве патентного поверенного.     30. Дополнительная аттестация (в случае отказа патентного поверен-ного от ограничения своей деятельности) осуществляется один раз в год впорядке, предусмотренном настоящим разделом.     31. Повторная  аттестация (при назначении апелляционной комиссией)проводится в течение шести месяцев со дня вынесения решения апелляцион-ной комиссией в порядке, предусмотренном настоящим разделом.                  IV. Регистрация патентных поверенных      32. Лица, успешно сдавшие экзамен, регистрируются Кыргызпатентом вГосударственном реестре патентных поверенных Кыргызской Республики (да-лее  -  Реестр) на основании заявления о регистрации в течение месяца сдаты его подачи и при условии внесения соответствующей платы.     33. Заявление о регистрации подается в Кыргызпатент по установлен-ной форме (приложение 2).     К заявлению прилагаются:     - решение об аттестации;     - документ,  подтверждающий  внесение соответствующей платы за ре-гистрацию.     34. На  основании представленных документов о регистрации и в слу-чае их соответствия требованиям Закона и настоящего Порядка,  Кыргызпа-тент в месячный срок, с даты поступления документов, вносит необходимыесведения в Реестр и выдает патентному поверенному  свидетельство  уста-новленного образца.     Форма свидетельства устанавливается Кыргызпатентом.     35. Запись в Реестре содержит следующие данные:     - номер регистрации, служащий номером свидетельства;     - фамилию, имя, отчество патентного поверенного;     - постоянное место жительства;     - номер и дату решения аттестационной комиссии;     - ограничения деятельности;     - сведения о работе патентного поверенного по найму;     - адрес для переписки (в пределах Кыргызской Республики),  а такженомер телефона, телефакса, адрес электронной почты, если таковые имеют-ся, языки переписки;     - дату регистрации патентного поверенного;     - сведения о выдаче свидетельства.     36. В  регистрации  в качестве патентного поверенного Кыргызпатентотказывает в следующих случаях:     - при  возникновении  обстоятельств,  препятствующих регистрации всоответствии с пунктами 1-3 части первой и части второй статьи 5  Зако-на;     - при непредставлении документа,  подтверждающего  внесение  соот-ветствующей платы за регистрацию.     37. Лицам,  в отношении которых вынесено решение об отказе  в  ре-гистрации,  внесенная ими плата за регистрацию возвращается по их заяв-лению.     38. Право на осуществление профессиональной деятельности патентно-го поверенного возникает с даты его регистрации в Реестре.     39. Лица,  не зарегистрированные в качестве патентных поверенных всоответствии с требованиями Закона  и  настоящего  Порядка,  не  вправепользоваться  в  своей деятельности на территории Кыргызской Республикинаименованием "патентный поверенный".     40. О регистрации патентного поверенного производится публикация вофициальных изданиях Кыргызпатента.  Состав публикуемых сведений  уста-навливается Кыргызпатентом.     41. В процессе ведения Реестра в него вносятся:     - изменения  и дополнения в данные о патентных поверенных (при ус-ловии внесения соответствующей платы);     - отметки о принятых мерах,  направленных на прекращение, выявлен-ных в деятельности патентных поверенных нарушений;     - сведения об исключении патентных поверенных из реестра.     42. Патентный поверенный исключается Кыргызпатентом из Реестра  наосновании:     - заявления самого патентного поверенного;     - утраты  патентным поверенным гражданства Кыргызской Республики июридического адреса на территории Кыргызской Республики;     - возникновения   обстоятельств,   предусмотренных  частью  второйстатьи 5 Закона;     - выявления  несоответствия действительности сведений или докумен-тов, представленных патентным поверенным Кыргызпатенту;     - решения апелляционной комиссии по результатам рассмотрения жало-бы клиента или любого лица на действия патентного поверенного;     - решения  апелляционной комиссии по результатам рассмотрения фак-тов злоупотреблений патентным поверенным правами и обязанностями,  пре-дусмотренными Законом;     - неосуществления деятельности патентного  поверенного  в  течениетрех лет.     - вступления  в законную силу решения суда о запрещении заниматьсядеятельностью патентного поверенного или об ином наказании, исключающемвозможность такой деятельности;     - смерти патентного поверенного.     При исключении патентного поверенного из Реестра по  вышеуказаннымоснованиям, свидетельство утрачивает силу и должно быть сдано в Кыргыз-патент.     Информация об  исключении патентного поверенного из Реестра публи-куется Кыргызпатентом в официальных изданиях с указанием причин  исклю-чения.     43. В случаях нарушения патентным поверенным предъявляемых к  немутребований, Кыргызпатентом  могут  быть  приняты меры,  предусмотренныечастью третьей статьи 13 Закона.                       V. Заключительные положения      44. Настоящий Порядок вступает в силу с момента опубликования.     45. С  даты  вступления  в силу настоящего Порядка утрачивает силуПорядок аттестации и  регистрации  патентных  поверенных,  утвержденныйприказом  директора  Государственного  агентства интеллектуальной собс-твенности при Правительстве Кыргызской Республике N 215-К от  5  ноября1999 года.                                                             Приложение 1                                   Директору Государственного                                  агентства по науке и интеллектуальной                                  собственности при Правительстве                                  Кыргызской Республике                                  (Кыргызпатент) Оморову Р.О.                                  от гр._______________________________                                           (фамилия, имя, отчество)                                ЗАЯВЛЕНИЕ      Прошу аттестовать меня в качестве патентного поверенного.     О себе сообщаю следующие сведения:     1. Гражданство ___________________________________________________     2. Дата рождения _________________________________________________     3. Постоянное место жительство ___________________________________     4. Образование (какие высшие учебные заведения и когда окончил):     _________________________________________________________________________________________________________________________________________     5. Знание государственного и иностранных языков _________________________________________________________________________________________     6. Владение навыками работы на компьютере ________________________     7. Ограничение будущей деятельности в качестве патентного поверен-ного (указать: "Кроме ...", "Только ..." или "Без ограничений") ______________________________________________________________________________     8. Место работы и должность в настоящее время ____________________     9. Адрес для переписки (в пределах Кыргызской Республики), телефони т.д. ________________________________________________________________     10. Паспортные данные (номер, серия, дата выдачи, кем выдан) ____________________________________________________________________________     К заявлению прилагаю:     1. Копию(и) диплома(ов) о высшем образовании на ____ листах.     2.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 и эффективности работы в области охраны промышленной собственностии  селекционных  достижений  или профессионального правового представи-тельства и другие документы), если таковые имеются: __________________________________________________________________________________________     3. Документ,  подтверждающий внесение соответствующей платы за ат-тестацию в размере ____________________ сом.      "___" __________ 200__ г.                         ________________                                                           (подпись)                                                             Приложение 2                                   Директору Государственного                                  агентства по науке и интеллектуальной                                  собственности при Правительстве                                  Кыргызской Республике                                  (Кыргызпатент) Оморову Р.О.                                  от гр._______________________________                                           (фамилия, имя, отчество)                                ЗАЯВЛЕНИЕ      Прошу зарегистрировать меня в качестве патентного поверенного.     О себе сообщаю следующие сведения:     1. Гражданство ___________________________________________________     2. Постоянное место жительство ___________________________________     3. Дата аттестации _______________________________________________     4. Адрес для переписки (в пределах Кыргызской Республики), телефони т.д. ________________________________________________________________     5. Языки, на которых буду вести переписку: _______________________     6. Место работы и должность в настоящее время ____________________     К заявлению прилагаю:     1. Решение аттестационной комиссии об аттестации.     2. Документ,  подтверждающий внесение соответствующей платы за ре-гистрацию в размере ___________________________ сом ________________ т.      "___" __________ 200__ г.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b0aqeoow-lreauioky0">
      <w:r>
        <w:rPr>
          <w:rFonts w:ascii="Arial" w:cs="Arial" w:eastAsia="Arial" w:hAnsi="Arial"/>
          <w:color w:val="132D3F"/>
          <w:sz w:val="16"/>
          <w:szCs w:val="16"/>
          <w:u w:val="single"/>
        </w:rPr>
        <w:t xml:space="preserve">dalil.kg/document/31879</w:t>
      </w:r>
    </w:hyperlink>
  </w:p>
  <w:p>
    <w:pPr>
      <w:spacing w:after="0" w:before="40"/>
      <w:jc w:val="center"/>
    </w:pPr>
    <w:hyperlink w:history="1" r:id="rIdufewes-7gfxcjyosh4m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poxbuukjvnyt8unlyf0" Type="http://schemas.openxmlformats.org/officeDocument/2006/relationships/hyperlink" Target="https://dalil.kg/document/31878" TargetMode="External"/><Relationship Id="rIdwqx-gxxvwptjzhmgofqay" Type="http://schemas.openxmlformats.org/officeDocument/2006/relationships/hyperlink" Target="https://dalil.kg/document/406" TargetMode="External"/><Relationship Id="rIdomy3z5jaiysjlphdzmneb" Type="http://schemas.openxmlformats.org/officeDocument/2006/relationships/hyperlink" Target="https://dalil.kg/document/4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b0aqeoow-lreauioky0" Type="http://schemas.openxmlformats.org/officeDocument/2006/relationships/hyperlink" Target="https://dalil.kg/document/31879" TargetMode="External"/><Relationship Id="rIdufewes-7gfxcjyosh4m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2026-09-30T07:41:01.894Z</dcterms:created>
  <dcterms:modified xsi:type="dcterms:W3CDTF">2026-09-30T07:41:01.894Z</dcterms:modified>
</cp:coreProperties>
</file>

<file path=docProps/custom.xml><?xml version="1.0" encoding="utf-8"?>
<Properties xmlns="http://schemas.openxmlformats.org/officeDocument/2006/custom-properties" xmlns:vt="http://schemas.openxmlformats.org/officeDocument/2006/docPropsVTypes"/>
</file>