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ome37wctxc7r2mtrst1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ноября 2001 года. Регистрационный номер 197-01 г.Бишкекот 12 ноября 2001 года № 28                ПОСТАНОВЛЕНИЕ КОЛЛЕГИИ МИНИСТЕРСТВА ТРУДА               И СОЦИАЛЬНОЙ ЗАЩИТЫ КЫРГЫЗСКОЙ РЕСПУБЛИКИ                    Об утверждении производственного                         календаря на 2002 год          (В редакции постановления коллегии Минсоцтруда КР от                        </w:t>
      </w:r>
      <w:hyperlink w:history="1" r:id="rIdkggifdg2zlnyegifayr7b">
        <w:r>
          <w:rPr>
            <w:rFonts w:ascii="Arial" w:cs="Arial" w:eastAsia="Arial" w:hAnsi="Arial"/>
            <w:color w:val="1D4ED8"/>
            <w:sz w:val="24"/>
            <w:szCs w:val="24"/>
            <w:u w:val="single"/>
          </w:rPr>
          <w:t xml:space="preserve">11 марта 2002 года № 4</w:t>
        </w:r>
      </w:hyperlink>
      <w:r>
        <w:rPr>
          <w:rFonts w:ascii="Arial" w:cs="Arial" w:eastAsia="Arial" w:hAnsi="Arial"/>
          <w:sz w:val="24"/>
          <w:szCs w:val="24"/>
        </w:rPr>
        <w:t xml:space="preserve">)      Коллегия Министерства труда и социальной защиты Кыргызской Респуб-лики, рассмотрев рассчитанный Отделом трудовых отношений производствен-ный календарь постановляет:     1. Утвердить  производственный календарь на 2002 год согласно при-ложению 1.     (В редакции постановления коллегии Минсоцтруда КР от </w:t>
      </w:r>
      <w:hyperlink w:history="1" r:id="rIdqljwyr2vusnpwj_b5ico6">
        <w:r>
          <w:rPr>
            <w:rFonts w:ascii="Arial" w:cs="Arial" w:eastAsia="Arial" w:hAnsi="Arial"/>
            <w:color w:val="1D4ED8"/>
            <w:sz w:val="24"/>
            <w:szCs w:val="24"/>
            <w:u w:val="single"/>
          </w:rPr>
          <w:t xml:space="preserve">11 марта 2002</w:t>
        </w:r>
      </w:hyperlink>
      <w:hyperlink w:history="1" r:id="rIdirgytpeoo0zjd28mvbsqb">
        <w:r>
          <w:rPr>
            <w:rFonts w:ascii="Arial" w:cs="Arial" w:eastAsia="Arial" w:hAnsi="Arial"/>
            <w:color w:val="1D4ED8"/>
            <w:sz w:val="24"/>
            <w:szCs w:val="24"/>
            <w:u w:val="single"/>
          </w:rPr>
          <w:t xml:space="preserve">года № 4</w:t>
        </w:r>
      </w:hyperlink>
      <w:r>
        <w:rPr>
          <w:rFonts w:ascii="Arial" w:cs="Arial" w:eastAsia="Arial" w:hAnsi="Arial"/>
          <w:sz w:val="24"/>
          <w:szCs w:val="24"/>
        </w:rPr>
        <w:t xml:space="preserve">)     2. Утвердить  норму рабочего времени на 2002 год согласно приложе-нию 2.     (В редакции постановления коллегии Минсоцтруда КР от </w:t>
      </w:r>
      <w:hyperlink w:history="1" r:id="rIdgbivbccggmwkbbblen-wg">
        <w:r>
          <w:rPr>
            <w:rFonts w:ascii="Arial" w:cs="Arial" w:eastAsia="Arial" w:hAnsi="Arial"/>
            <w:color w:val="1D4ED8"/>
            <w:sz w:val="24"/>
            <w:szCs w:val="24"/>
            <w:u w:val="single"/>
          </w:rPr>
          <w:t xml:space="preserve">11 марта 2002</w:t>
        </w:r>
      </w:hyperlink>
      <w:hyperlink w:history="1" r:id="rIdgvx4j3v5krwggj8wsgc_s">
        <w:r>
          <w:rPr>
            <w:rFonts w:ascii="Arial" w:cs="Arial" w:eastAsia="Arial" w:hAnsi="Arial"/>
            <w:color w:val="1D4ED8"/>
            <w:sz w:val="24"/>
            <w:szCs w:val="24"/>
            <w:u w:val="single"/>
          </w:rPr>
          <w:t xml:space="preserve">года № 4</w:t>
        </w:r>
      </w:hyperlink>
      <w:r>
        <w:rPr>
          <w:rFonts w:ascii="Arial" w:cs="Arial" w:eastAsia="Arial" w:hAnsi="Arial"/>
          <w:sz w:val="24"/>
          <w:szCs w:val="24"/>
        </w:rPr>
        <w:t xml:space="preserve">)     3. Утвердить среднемесячное количество рабочих часов для определе-ния часовой тарифной ставки:     при 40-часовой рабочей неделе - 167,4;     при 36-часовой рабочей неделе - 151,2;     при 24-часовой рабочей неделе - 100,8.     (В редакции постановления коллегии Минсоцтруда КР от </w:t>
      </w:r>
      <w:hyperlink w:history="1" r:id="rIdpl2xhe6fowhn_v3bsbsm-">
        <w:r>
          <w:rPr>
            <w:rFonts w:ascii="Arial" w:cs="Arial" w:eastAsia="Arial" w:hAnsi="Arial"/>
            <w:color w:val="1D4ED8"/>
            <w:sz w:val="24"/>
            <w:szCs w:val="24"/>
            <w:u w:val="single"/>
          </w:rPr>
          <w:t xml:space="preserve">11 марта 2002</w:t>
        </w:r>
      </w:hyperlink>
      <w:hyperlink w:history="1" r:id="rIdigf_tkkvot-u_rbbyubr3">
        <w:r>
          <w:rPr>
            <w:rFonts w:ascii="Arial" w:cs="Arial" w:eastAsia="Arial" w:hAnsi="Arial"/>
            <w:color w:val="1D4ED8"/>
            <w:sz w:val="24"/>
            <w:szCs w:val="24"/>
            <w:u w:val="single"/>
          </w:rPr>
          <w:t xml:space="preserve">года № 4</w:t>
        </w:r>
      </w:hyperlink>
      <w:r>
        <w:rPr>
          <w:rFonts w:ascii="Arial" w:cs="Arial" w:eastAsia="Arial" w:hAnsi="Arial"/>
          <w:sz w:val="24"/>
          <w:szCs w:val="24"/>
        </w:rPr>
        <w:t xml:space="preserve">)     4. Опубликовать производственный календарь на 2002 год в средствахмассовой информации.      Министр труда и социальной защиты     Кыргызской Республики                             Р.Акназарова                                                                  Приложение 1                       ПРОИЗВОДСТВЕННЫЙ КАЛЕНДАРЬ                              на 2002 год          (В редакции постановления коллегии Минсоцтруда КР от                        </w:t>
      </w:r>
      <w:hyperlink w:history="1" r:id="rIdqx81xywodzjworkvfh4ij">
        <w:r>
          <w:rPr>
            <w:rFonts w:ascii="Arial" w:cs="Arial" w:eastAsia="Arial" w:hAnsi="Arial"/>
            <w:color w:val="1D4ED8"/>
            <w:sz w:val="24"/>
            <w:szCs w:val="24"/>
            <w:u w:val="single"/>
          </w:rPr>
          <w:t xml:space="preserve">11 марта 2002 года № 4</w:t>
        </w:r>
      </w:hyperlink>
      <w:r>
        <w:rPr>
          <w:rFonts w:ascii="Arial" w:cs="Arial" w:eastAsia="Arial" w:hAnsi="Arial"/>
          <w:sz w:val="24"/>
          <w:szCs w:val="24"/>
        </w:rPr>
        <w:t xml:space="preserve">)        Январь                   Февраль                   МартПн Вт Ср Чт Пт Сб Вс     Пн Вт Ср Чт Пт Сб Вс     Пн Вт Ср Чт Пт Сб Вс    1  2  3  4  5  6                  1  2  3                  1  2  3 7  8  9 10 11 12 13      4  5  6  7  8  9 10      4  5  6  7  8  9 1014 15 16 17 18 19 20     11 12 13 14 15 16 17     11 12 13 14 15 16 1721 22 23 24 25 26 27     18 19 20 21 22 23 24     18 19 20 21 22 23 2428 29 30 31              25 26 27 28              25 26 27 28 29 30 31        Апрель                    Май                      ИюньПн Вт Ср Чт Пт Сб Вс     Пн Вт Ср Чт Пт Сб Вс     Пн Вт Ср Чт Пт Сб Вс 1  2  3  4  5  6  7            1  2  3  4  5                     1  2 8  9 10 11 12 13 14      6  7  8  9 10 11 12      3  4  5  6  7  8  915 16 17 18 19 20 21     13 14 15 16 17 18 19     10 11 12 13 14 15 1622 23 24 25 26 27 28     20 21 22 23 24 25 26     17 18 19 20 21 22 2329 30                    27 28 29 30 31           24 25 26 27 28 29 30         Июль                    Август                   СентябрьПн Вт Ср Чт Пт Сб Вс     Пн Вт Ср Чт Пт Сб Вс     Пн Вт Ср Чт Пт Сб Вс 1  2  3  4  5  6  7               1  2  3  4                        1 8  9 10 11 12 13 14      5  6  7  8  9 10 11      2  3  4  5  6  7  815 16 17 18 19 20 21     12 13 14 15 16 17 18      9 10 11 12 13 14 1522 23 24 25 26 27 28     19 20 21 22 23 24 25     16 17 18 19 20 21 2229 30 31                 26 27 28 29 30 31        23 24 25 26 27 28 29                                                  30       Октябрь                   Ноябрь                   ДекабрьПн Вт Ср Чт Пт Сб Вс     Пн Вт Ср Чт Пт Сб Вс     Пн Вт Ср Чт Пт Сб Вс    1  2  3  4  5  6                  1  2  3                        1 7  8  9 10 11 12 13      4  5  6  7  8  9 10      2  3  4  5  6  7  814 15 16 17 18 19 20     11 12 13 14 15 16 17      9 10 11 12 13 14 1521 22 23 24 25 26 27     18 19 20 21 22 23 24     16 17 18 19 20 21 2228 29 30 31              25 26 27 28 29 30        23 24 25 26 27 28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ноября - День Великой Октябрьской социалистической революции;     7 и 20 марта, 30 апреля, 8 мая, 30 августа, 6 ноября, 31 декабря -предпраздничные дни.                                                             Приложение 2                                  НОРМА                     рабочего времени в 2002 году          (В редакции постановления коллегии Минсоцтруда КР от                        </w:t>
      </w:r>
      <w:hyperlink w:history="1" r:id="rId1z4hu54l7yn1689jw0b2_">
        <w:r>
          <w:rPr>
            <w:rFonts w:ascii="Arial" w:cs="Arial" w:eastAsia="Arial" w:hAnsi="Arial"/>
            <w:color w:val="1D4ED8"/>
            <w:sz w:val="24"/>
            <w:szCs w:val="24"/>
            <w:u w:val="single"/>
          </w:rPr>
          <w:t xml:space="preserve">11 марта 2002 года № 4</w:t>
        </w:r>
      </w:hyperlink>
      <w:r>
        <w:rPr>
          <w:rFonts w:ascii="Arial" w:cs="Arial" w:eastAsia="Arial" w:hAnsi="Arial"/>
          <w:sz w:val="24"/>
          <w:szCs w:val="24"/>
        </w:rPr>
        <w:t xml:space="preserve">) -----------------------------------------------------------------------|                   |Январь|Февраль| Март|I кв.|Апрель|Май|Июнь|II кв.||-------------------|------|-------|-----|-----|------|---|----|------||         1         |   2  |   3   |   4 |  5  |   6  | 7 |  8 |   9  ||-------------------|------|-------|-----|-----|------|---|----|------||Количество дней    |      |       |     |     |      |   |    |      ||при:               |      |       |     |     |      |   |    |      ||5-дневной рабочей  |      |       |     |     |      |   |    |      ||неделе:            |      |       |     |     |      |   |    |      ||  рабочих          |  21  |   20  | 19  | 60  |  22  | 20| 20 |  62  ||  выходных         |   8  |    8  | 10  | 26  |   8  |  8| 10 |  26  ||  праздн.          |   2  |    0  |  2  |  4  |   0  |  3|  0 |   3  ||6-дневной рабочей  |      |       |     |     |      |   |    |      ||неделе:            |      |       |     |     |      |   |    |      ||  рабочих          |  25  |   24  | 24  | 73  |  26  | 24| 25 |  75  ||  выходных         |   4  |    4  |  5  | 13  |   4  |  4|  5 |  13  ||  праздн.          |   2  |    0  |  2  |  4  |   0  |  3|  0 |   3  ||Календарные дни    |  31  |   28  | 31  | 90  |  30  | 31| 30 |  91  ||Количество рабочих |      |       |     |     |      |   |    |      ||часов при:         |      |       |     |     |      |   |    |      ||40-час. раб. неделе| 168  |  160  |150  |478  | 175  |159|160 | 494  ||36-час. раб. неделе| 151,2|  144  |136,8|432,0| 158,4|144|144 | 446,4||24-час. раб. неделе| 100,8|   96  | 91,2|288,0| 105,6| 96| 96 | 297,6|----------------------------------------------------------------------------------------------------------------------------------------------|Июль |Август|Сентябрь|III кв.|Октябрь|Ноябрь|Декабрь|IV кв.| 2002 год||-----|------|--------|-------|-------|------|-------|------|---------|| 10  |  11  |   12   |   13  |   14  |  15  |   16  |  17  |   18    ||-----|------|--------|-------|-------|------|-------|------|---------||     |      |        |       |       |      |       |      |         ||     |      |        |       |       |      |       |      |         ||     |      |        |       |       |      |       |      |         ||     |      |        |       |       |      |       |      |         || 23  |  22  |    20  |  65   |  23   |  20  |  22   |  65  |   252   ||  8  |   8  |    10  |  26   |   8   |   9  |   9   |  26  |   104   ||  0  |   1  |     0  |   1   |   0   |   1  |   0   |   1  |     9   ||     |      |        |       |       |      |       |      |         ||     |      |        |       |       |      |       |      |         || 27  |  26  |    25  |  78   |  27   |  25  |  26   |  78  |   304   ||  4  |   4  |     5  |  13   |   4   |   4  |   5   |  13  |    52   ||  0  |   1  |     0  |   1   |   0   |   1  |   0   |   1  |     9   || 31  |  31  |    30  |  92   |  31   |  30  |  31   |  92  |   365   ||     |      |        |       |       |      |       |      |         ||     |      |        |       |       |      |       |      |         ||184  | 175  |   160  | 519   | 184   | 159  | 175   | 518  |  2009   ||165,6| 158,4|   144  | 468,0 | 165,6 | 144  | 158,4 | 468  |  1814,4 ||110,4| 105,6|    96  | 312,0 | 110,4 |  96  | 105,6 | 312,0|  1209,6 |-----------------------------------------------------------------------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bvrgpq8icj7q-6yg5x5">
      <w:r>
        <w:rPr>
          <w:rFonts w:ascii="Arial" w:cs="Arial" w:eastAsia="Arial" w:hAnsi="Arial"/>
          <w:color w:val="132D3F"/>
          <w:sz w:val="16"/>
          <w:szCs w:val="16"/>
          <w:u w:val="single"/>
        </w:rPr>
        <w:t xml:space="preserve">dalil.kg/document/31890</w:t>
      </w:r>
    </w:hyperlink>
  </w:p>
  <w:p>
    <w:pPr>
      <w:spacing w:after="0" w:before="40"/>
      <w:jc w:val="center"/>
    </w:pPr>
    <w:hyperlink w:history="1" r:id="rIddwxtia6s2mxjcqkzqlg6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me37wctxc7r2mtrst1z" Type="http://schemas.openxmlformats.org/officeDocument/2006/relationships/hyperlink" Target="https://dalil.kg/document/202591" TargetMode="External"/><Relationship Id="rIdkggifdg2zlnyegifayr7b" Type="http://schemas.openxmlformats.org/officeDocument/2006/relationships/hyperlink" Target="https://dalil.kg/document/30254" TargetMode="External"/><Relationship Id="rIdqljwyr2vusnpwj_b5ico6" Type="http://schemas.openxmlformats.org/officeDocument/2006/relationships/hyperlink" Target="https://dalil.kg/document/30254" TargetMode="External"/><Relationship Id="rIdirgytpeoo0zjd28mvbsqb" Type="http://schemas.openxmlformats.org/officeDocument/2006/relationships/hyperlink" Target="https://dalil.kg/document/30254" TargetMode="External"/><Relationship Id="rIdgbivbccggmwkbbblen-wg" Type="http://schemas.openxmlformats.org/officeDocument/2006/relationships/hyperlink" Target="https://dalil.kg/document/30254" TargetMode="External"/><Relationship Id="rIdgvx4j3v5krwggj8wsgc_s" Type="http://schemas.openxmlformats.org/officeDocument/2006/relationships/hyperlink" Target="https://dalil.kg/document/30254" TargetMode="External"/><Relationship Id="rIdpl2xhe6fowhn_v3bsbsm-" Type="http://schemas.openxmlformats.org/officeDocument/2006/relationships/hyperlink" Target="https://dalil.kg/document/30254" TargetMode="External"/><Relationship Id="rIdigf_tkkvot-u_rbbyubr3" Type="http://schemas.openxmlformats.org/officeDocument/2006/relationships/hyperlink" Target="https://dalil.kg/document/30254" TargetMode="External"/><Relationship Id="rIdqx81xywodzjworkvfh4ij" Type="http://schemas.openxmlformats.org/officeDocument/2006/relationships/hyperlink" Target="https://dalil.kg/document/30254" TargetMode="External"/><Relationship Id="rId1z4hu54l7yn1689jw0b2_" Type="http://schemas.openxmlformats.org/officeDocument/2006/relationships/hyperlink" Target="https://dalil.kg/document/3025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bvrgpq8icj7q-6yg5x5" Type="http://schemas.openxmlformats.org/officeDocument/2006/relationships/hyperlink" Target="https://dalil.kg/document/31890" TargetMode="External"/><Relationship Id="rIddwxtia6s2mxjcqkzqlg6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2026-09-30T09:57:00.960Z</dcterms:created>
  <dcterms:modified xsi:type="dcterms:W3CDTF">2026-09-30T09:57:00.960Z</dcterms:modified>
</cp:coreProperties>
</file>

<file path=docProps/custom.xml><?xml version="1.0" encoding="utf-8"?>
<Properties xmlns="http://schemas.openxmlformats.org/officeDocument/2006/custom-properties" xmlns:vt="http://schemas.openxmlformats.org/officeDocument/2006/docPropsVTypes"/>
</file>