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rln89liv5hu4eo2trecr9">
        <w:r>
          <w:rPr>
            <w:rFonts w:ascii="Arial" w:cs="Arial" w:eastAsia="Arial" w:hAnsi="Arial"/>
            <w:color w:val="1D4ED8"/>
            <w:sz w:val="24"/>
            <w:szCs w:val="24"/>
            <w:u w:val="single"/>
          </w:rPr>
          <w:t xml:space="preserve">от 27 мая 2002 года</w:t>
        </w:r>
      </w:hyperlink>
      <w:r>
        <w:rPr>
          <w:rFonts w:ascii="Arial" w:cs="Arial" w:eastAsia="Arial" w:hAnsi="Arial"/>
          <w:sz w:val="24"/>
          <w:szCs w:val="24"/>
        </w:rPr>
        <w:t xml:space="preserve">)г.Бишкек, Дом Правительства от 15 декабря 2000 года N 738            ПОСТАНОВЛЕНИЕ ПРАВИТЕЛЬСТВА КЫРГЫЗСКОЙ РЕСПУБЛИКИ        О ходе реализации </w:t>
      </w:r>
      <w:hyperlink w:history="1" r:id="rIde2ejjuml5vvomubmfbyb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10 мая 2000 года N 261 "О дополнительных мерах    по реализации Национальной программы "Рынок труда и занятость       населения в Кыргызской Республике на 1998-2000 годы и на                     период до 2005 года (Эмгек)"     Правительство  Кыргызской  Республики отмечает,  что  в  настоящеевремя   наблюдается  тенденция  к  стабилизации  и  подъему  экономикиреспублики.  Реальный   рост   валового  внутреннего  продукта   (ВВП)составил  105,7  процента к соответствующему  периоду  прошлого  года.Прирост  ВВП обеспечен в сельском хозяйстве (на 1,6%),  промышленности(на 1,5%),  строительстве (на 0,9%) и торговле (на 0,8%).    Численность  занятого  населения  во  всех  сферах  экономики   посравнению  с  прошлым годом выросла на 3,5 процента  (59,4   тыс.)   исоставляет 1764,3 тыс.чел. При этом увеличение числа занятых произошлоза  счет индивидуального предпринимательского сектора,  доля  которогосоставляет  свыше   половины (57,7%) всего занятого населения.   Числокрестьянских и фермерских хозяйств с начала года увеличилось  на  13,9процента  и  составило  68,5 тыс.  Индивидуальной  предпринимательскойдеятельностью заняты 99,4 тыс.человек,  численность которых  с  началогода    возросла    на   4,9  процента.   Численность   индивидуальныхпредпринимателей,  занимающихся производством промышленной  продукции,с  начала  года  увеличилась на 12,2 процента.  На   сегодняшний  деньнасчитывается  35,7  тыс.малых и 4,1 тыс. средних  предприятий.  Болееполовины малых предприятий (52,3%) зарегистрированы в г.Бишкек.    Итоги  мониторинга  деловой  активности  промышленных  предприятийпоказали,  что  численность занятых осталась без  изменения  на  болееполовины  (60%)  опрошенных предприятий.  Сокращение своих  работниковдопустили  четверть опрошенных руководителей. В IV квартале т.г.  67,3процента руководителей надеются оставить численность занятых на  своихпредприятиях  на   прежнем   уровне,   а   каждый  пятый  руководительпланирует сокращение численности работающих.    Положение на  рынке  труда  остается сложным.  В течение 9 месяцевт.г. в целом по промышленности простаивало 73 предприятия.    Численность работников, занятых неполный рабочий день, составила 9тыс.человек,  что на 12,5 процента больше,  чем в начале года.   В  тоже время, численность работников, находящихся в отпусках по инициативеадминистрации,  с начала года снизилась на 11,2 процента  и  составила45,5   тыс.человек.    Наиболее  высокий  удельный   вес   численностиработников,   находившихся   в   вынужденных   отпусках,   отмечен   впромышленности - 50,1 процента и строительстве - 20 процентов.    Наибольшее   число  лиц,   находящихся  в  "скрытой  безработице",приходится  на густонаселенные регионы республики,  такие как г.Бишкек(12,1  тыс.чел.),  Ошская (12,5 тыс.),  Чуйская (11,4 тыс.) и  Джалал-Абадская  (10  тыс.)  области, где сосредоточен основной  промышленныйпотенциал.    Вынужденные  отпуска  без  сохранения  заработной  платы,   низкийуровень    заработной   платы,   постоянные   задержки   ее   выплаты,невозможность   выплаты  предприятиями  выходного  пособия    являютсяосновными    причинами   увольнений   работников   с   предприятий   иорганизаций.    На   протяжении   текущего   года  отмечается   увеличение   числабезработных  граждан,   обращающихся в службу  занятости  по  вопросамтрудоустройства.  Если  на начало года в городских,  районных  органахслужбы занятости республики состояло на учете 72 тыс.безработных,   ток  концу  октября  их число достигло 79 тыс. Из них  59,3  тыс.  имеютофициальный   статус  безработного,   или   на  8,1  процента   большесоответствующего периода прошлого года (54,9 тыс.).    Рост безработицы  по сравнению с соответствующим периодом прошлогогода  отмечается  в   следующих  областях:   Джалал-Абадской   на   7%(12,2 тыс.чел.),  Нарынской  в  1,3  раза  (6,5 тыс.чел.),  Ошской  на12%  (9 тыс.чел.) и Чуйской в 1,3 раза (9,9 тыс.чел.).    Увеличение размера  базового пособия по безработице в текущем году(250   сом.),   повышение  качества  услуг,  предоставляемых   службойзанятости,   дальнейшее   развитие   приоритетных   активных   мер   врегулировании    рынка    труда   (микрокредитование,    профобучение,оплачиваемые  общественные работы) приводит  в  службу  занятости  всебольшее число граждан.    Уровень общей безработицы в республике за 10 месяцев т.г.  вырос с6,1 до 7,5 процента.    В общей численности безработных свыше половины женщины (32  тыс.),молодежь  в  возрасте  от 16 до 29 лет составила  40  процентов  (23,9тыс.), доля сельских жителей - 48 процентов, или 28,3 тыс.человек.    Общая потребность  в  работниках,  заявленная  в  службу занятостипредприятиями   и  организациями  Кыргызстана,  составила   2,5   тыс.свободных мест,  причем,  по прежнему,  существенно преобладает  спросна  рабочих.  Наименьший спрос на работников отмечался в  Таласской  иНарынской областях. На 1 вакансию в целом по республике претендует  31человек.    Основной предпосылкой роста занятости  является  создание  рабочихмест.   В соответствии с Программой "Рынок труда и занятость населенияв  Кыргызской Республике на 1998-2000 годы и на период до  2005   года(Эмгек)"   координация  создания рабочих мест из различных  источниковфинансирования в целом по республике возложена на Министерство труда исоциальной защиты Кыргызской Республики.    В   целях   проведения  активных  мер,  а  также  для  обеспеченияэффективной    политики   занятости   на   основе   взаимодействия   исотрудничества  между  Министерством  труда  и  социальной  защиты   иобластными    государственными  администрациями   и  мэрией   г.Бишкекподписаны соглашения о регулировании региональных рынков труда на 2000год.    Совместными   усилиями   местных  государственных   администраций,министерств,  государственных комитетов  и  административных  ведомствреспублики   за  9 месяцев 2000 года создано 80,8 тыс.   рабочих  местпри  годовом  прогнозе 79,0 тыс., таким образом выполнение  составляет102,3   процента.   Но   тем  не  менее,   местными   государственнымиадминистрациями  не  ведется должного контроля за  учетом  создаваемыхрабочих мест.    Министерствами, государственными  комитетами  и  административнымиведомствами  республики  в  2000  году  предполагалось  создать   7034рабочих  места,  фактически  за 9 месяцев т.г.  создано 10867  рабочихмест.   СЭЗ  "Бишкек" из предполагаемых к созданию 700  рабочих   местсоздано   лишь 175,  АО  "Кыргызалтын"  из прогнозируемых 600  создано88  рабочих мест, Министерством образования, науки и культуры  создано1546 мест.    В целях  обеспечения  дальнейшей  жизнедеятельности малых городов,развития  их  социальной  сферы и сокращения  оттока  проживающих,   атакже  создания  рабочих  мест проводится определенная  работа.  За  9месяцев  т.г.  на  оплачиваемые общественные работы   направлено   2,5тыс.чел.,  что  в сравнении с аналогичным периодом прошлого года в 1,4раза больше,  профессиональным обучением и переобучением охвачено  0,8тыс.безработных, самозанятостью  охвачено 40 безработных.   Во  многихрегионах  республики созданы Межрайонные центры по  микрокредитованию,предоставляющие   микрокредиты безработным  гражданам,  проживающим  вмалых городах и поселках городского типа. Всего за текущий период 2000года  получили  микрокредит  около 0,5  тыс.  безработных  граждан.  Вчастности,   по  Джалал-Абадской  области  микрокредит  получили   300безработных, Ошской - 113 чел.    Финансирование мероприятий политики занятости на рынке труда малыхгородов  республики  за  9  месяцев текущего  года  из  средств  Фондасодействия занятости составило 2377,6 тыс.сомов.    Политика занятости,  проводимая Министерством труда  и  социальнойзащиты   Кыргызской   Республики,  при  стабильном   и   своевременномфинансировании  могла  бы  в  большей  мере  способствовать  повышениюзанятости   населения.  Однако,  Социальный фонд Кыргызской Республикинесвоевременно   и   не   в  полном  объеме  финансирует   потребностиМинистерства  труда  и  социальной защиты Кыргызской Республики,   чтоне  позволяет  проводить  активные  действия  по  повышению  занятостинаселения.    Следует  также  отметить, что финансовое обеспечение  за  отчетныйпериод   было   недостаточным.   За  10  месяцев   Социальным   фондомпрофинансировано   72   млн.сом.,   или   около    62   процентов   отпредусмотренных  сметой  средств  за  отчетный  период,  в  том  числепрофинансировано  в  денежном выражении 46,9  млн.сомов,   взаимозачетсоставил  1,8  млн.сом.,  натуроплата - 21,3  млн.сом.  и  медицинскоестрахование - 2,0 млн.сом.    Отставание за  10  месяцев  от утвержденного бюджета достигло 44,8млн.сом.   Кроме  того,  задолженность  Социального  фонда  КыргызскойРеспублики  за  прошлый  год  составляет 59,8  млн.сом.   Общая  суммазадолженности Социального фонда Кыргызской Республики за 1999 год и 10месяцев  2000 года на 1 ноября т.г.  превышает 104 млн.сом. (данные пофинансированию оперативные).    Государственной    службой    занятости    населения    в    целяхтрудоустройства созданы специализированные подразделения: "Передвижнаяслужба  занятости",  "Отдел временного трудоустройства", "Клубы ищущихработу", Молодежная биржа труда.    Молодежной  биржей   труда  и ее филиалами  ежемесячно  проводятся"Ярмарки  вакансий и профессий".  За 10 месяцев т.г. всего  обратилосьоколо 4,4 тыс. молодых людей, из которых трудоустроено 1,8 тыс.чел.    Продолжается  работа  по  организации  оплачиваемых   общественныхработ.   Из  числа  безработных  направлено  на  общественные   работы17,8  тыс.чел.,  что  в  1,3 раза больше, чем  за  аналогичный  периодпрошлого года.    Приоритетным направлением в деятельности службы занятости являетсяпрофподготовка    и    переобучение  безработных   граждан.    Службойзанятости направлено за 10 месяцев т.г.  7,6 тыс.чел., что в 1,2  разабольше, чем за аналогичный период прошлого года.    Завершены    строительные    работы    по    пилотному     проекту"Реструктуризация промышленного сооружения" на базе завода  "Айнур"  иоткрыт  современный  бизнес-центр. В  результате  получили  работу  65безработных.    Начато  пилотное  мероприятие  по  выплате  пособия  по  частичнойбезработице    работникам   простаивающих   промышленных   предприятийг.Бишкек.  По данному  проекту  уже получили пособие около 1  тыс.чел.на общую сумму 520 тыс.сом.    Продолжается сотрудничество  государственной  службы  занятости  смеждународными  организациями.  В рамках проекта Германского  обществапо  техническому   сотрудничеству "Политика рынка труда  и  занятость"продолжается  реализация пилотного мероприятия по  развитию  принципов"трипартизма"   в   области  занятости.  Для  реформирования   системыпрофобучения Европейский фонд образования работает над   проектом   посозданию   "Фонда  обучения",  который  будет  осуществлен  британскойфирмой IMC Consulting LTD.    Правительство Кыргызской Республики постановляет:    1.  Принять  к  сведению информацию Министра  труда  и  социальнойзащиты  Кыргызской  Республики  Рысалиева  И.З.   "О  ходе  реализациипостановления Правительства Кыргызской Республики от 10 мая 2000  годаN   261  "О дополнительных  мерах по реализации Национальной программы"Рынок  труда и занятость населения в Кыргызской Республике  на  1998-2000  годы  и  на период до 2005 года (Эмгек)".    2.  Министерствам,   государственным  комитетам,  административнымведомствам,   облгосадминистрациям,  местному самоуправлению  г.Бишкекусилить  работу по реализации Национальной программы "Рынок  труда   изанятость  населения  в Кыргызской Республике на 1998-2000 годы  и  напериод до 2005 года (Эмгек)".    3. Министерству  финансов  Кыргызской  Республики  предусмотреть врамках  республиканского бюджета на 2001 год выделение  средств  Фондусодействия    занятости  на  организацию  и  проведение   оплачиваемыхобщественных работ для безработных граждан.    4.    Областным    государственным   администрациям   и   местномусамоуправлению   г.Бишкек  активно  участвовать   в   софинансированииобщественных   оплачиваемых   работ,   микрокредитовании   безработныхграждан,   регулярно  рассматривать  вопросы  реализации  Национальнойпрограммы "Рынок труда  и занятость  населения в Кыргызской Республикена  1998-2000  годы  и на период до 2005 года (Эмгек)"  на  заседанияхколлегий.    5.  Министерствам,   государственным  комитетам,  административнымведомствам,   местным  государственным  администрациям  представить  вМинистерство  труда  и социальной защиты Кыргызской Республики  до  15декабря т.г.  уточненный прогноз создания рабочих мест на 2001 год длявнесения  корректировок  в  Национальную  программу  "Рынок  труда   изанятость  населения в Кыргызской Республике на 1998-2000  годы  и  напериод до 2005  года (Эмгек)".    6.  Министерствам,   государственным  комитетам,  административнымведомствам,   областным   государственным  администрациям  и  местномусамоуправлению  г.Бишкек ежеквартально предоставлять  в   Министерствотруда   и  социальной   защиты   Кыргызской   Республики   сведения  осоздании  рабочих  мест  в  срок до 10  числа  месяца,  следующего  заотчетным периодом.    7.  Контроль   за исполнением данного постановления  возложить  науправление  социально-культурного развития  Аппарата  Премьер-министраКыргызской Республики.     И.о. Премьер-министра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gm-3gvedi2tg_lkepkls">
      <w:r>
        <w:rPr>
          <w:rFonts w:ascii="Arial" w:cs="Arial" w:eastAsia="Arial" w:hAnsi="Arial"/>
          <w:color w:val="132D3F"/>
          <w:sz w:val="16"/>
          <w:szCs w:val="16"/>
          <w:u w:val="single"/>
        </w:rPr>
        <w:t xml:space="preserve">dalil.kg/document/33030</w:t>
      </w:r>
    </w:hyperlink>
  </w:p>
  <w:p>
    <w:pPr>
      <w:spacing w:after="0" w:before="40"/>
      <w:jc w:val="center"/>
    </w:pPr>
    <w:hyperlink w:history="1" r:id="rIdspwf5zqj9thgcuizhdm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n89liv5hu4eo2trecr9" Type="http://schemas.openxmlformats.org/officeDocument/2006/relationships/hyperlink" Target="https://dalil.kg/document/53498" TargetMode="External"/><Relationship Id="rIde2ejjuml5vvomubmfbybm" Type="http://schemas.openxmlformats.org/officeDocument/2006/relationships/hyperlink" Target="https://dalil.kg/document/72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gm-3gvedi2tg_lkepkls" Type="http://schemas.openxmlformats.org/officeDocument/2006/relationships/hyperlink" Target="https://dalil.kg/document/33030" TargetMode="External"/><Relationship Id="rIdspwf5zqj9thgcuizhdm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2026-09-24T16:30:45.906Z</dcterms:created>
  <dcterms:modified xsi:type="dcterms:W3CDTF">2026-09-24T16:30:45.906Z</dcterms:modified>
</cp:coreProperties>
</file>

<file path=docProps/custom.xml><?xml version="1.0" encoding="utf-8"?>
<Properties xmlns="http://schemas.openxmlformats.org/officeDocument/2006/custom-properties" xmlns:vt="http://schemas.openxmlformats.org/officeDocument/2006/docPropsVTypes"/>
</file>