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vqlkre23ecpu4ppher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N 71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ноября 1999 года N 599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достижения здоровья для всех в</w:t>
      </w:r>
    </w:p>
    <w:p>
      <w:r>
        <w:rPr>
          <w:rFonts w:ascii="Arial" w:cs="Arial" w:eastAsia="Arial" w:hAnsi="Arial"/>
          <w:sz w:val="24"/>
          <w:szCs w:val="24"/>
        </w:rPr>
        <w:t xml:space="preserve">XXI столетии и Плане мероприятий по проведению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Года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5 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1999  года  "Об  объявлении  1999  года  Годом  здравоохранения",  для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последовательного проведения  мероприятий  по  формированию 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  жизни   среди   населения  Кыргызстана,  в  целях  ресурсного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укрепления учреждений здравоохранения и углубления реформы отрасли,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межсекторального   решения  вопросов  охраны  здоровья  народа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Программу достижения здоровья для всех в XXI столетии;</w:t>
      </w:r>
    </w:p>
    <w:p>
      <w:r>
        <w:rPr>
          <w:rFonts w:ascii="Arial" w:cs="Arial" w:eastAsia="Arial" w:hAnsi="Arial"/>
          <w:sz w:val="24"/>
          <w:szCs w:val="24"/>
        </w:rPr>
        <w:t xml:space="preserve">- План мероприятий по проведению Года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Министерствам,  государственным  комитетам,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  местным   государственным   администрациям   и  местному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самоуправлению  гор.Бишкека,  другим  органам  исполнительной   власти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   неотложные   меры   по   безусловному  выполнению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здоровья для всех в  XXI  столетии,  Плана 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  Года  здравоохранения и о ходе их выполнения ежеквартально</w:t>
      </w:r>
    </w:p>
    <w:p>
      <w:r>
        <w:rPr>
          <w:rFonts w:ascii="Arial" w:cs="Arial" w:eastAsia="Arial" w:hAnsi="Arial"/>
          <w:sz w:val="24"/>
          <w:szCs w:val="24"/>
        </w:rPr>
        <w:t xml:space="preserve">информировать Правительство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методическое руководство разработкой ведомственных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 программ по проведению Года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в месячный срок  разработать  положение  и  порядок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смотров  на  звание  "Лучший аким года",  "Лучший коллектив" и "Лучший</w:t>
      </w:r>
    </w:p>
    <w:p>
      <w:r>
        <w:rPr>
          <w:rFonts w:ascii="Arial" w:cs="Arial" w:eastAsia="Arial" w:hAnsi="Arial"/>
          <w:sz w:val="24"/>
          <w:szCs w:val="24"/>
        </w:rPr>
        <w:t xml:space="preserve">айыл окмоту" за успехи в формировании здорового образа жизни и  внести</w:t>
      </w:r>
    </w:p>
    <w:p>
      <w:r>
        <w:rPr>
          <w:rFonts w:ascii="Arial" w:cs="Arial" w:eastAsia="Arial" w:hAnsi="Arial"/>
          <w:sz w:val="24"/>
          <w:szCs w:val="24"/>
        </w:rPr>
        <w:t xml:space="preserve">на   рассмотрение   Правительственной   комиссии  по  проведению  Года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   финансов  Кыргызской  Республики,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 Кыргызской  Республики,   Государственному   комитету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иностранным  инвестициям  и экономическому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развитию  обеспечить  полное  финансирование  органов   и  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  привлечение   инвестиций  на  выполнение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5. Рассмотреть   ход   выполнения   Указа  Президента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5 января  1999  года  "Об  объявлении  1999  года  Годом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здравоохранения"  по  итогам  первого полугодия 1999 года на заседании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Пресс-службе  Аппарата  Премьер-министра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регулярно освещать в средствах массовой информации ход проведения Года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и   выполнения   намеченных   мероприятий,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рекомендации    ученых-медиков,     руководителей     и   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по формированию здорового образа жизни.</w:t>
      </w:r>
    </w:p>
    <w:p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председателя    Правительственной    комиссии   по   проведению   Года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здравоохранения,  Вице-премьер-министра Кыргызской Республики  Силаева</w:t>
      </w:r>
    </w:p>
    <w:p>
      <w:r>
        <w:rPr>
          <w:rFonts w:ascii="Arial" w:cs="Arial" w:eastAsia="Arial" w:hAnsi="Arial"/>
          <w:sz w:val="24"/>
          <w:szCs w:val="24"/>
        </w:rPr>
        <w:t xml:space="preserve">Б.И.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 Ж.Ибраимов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здоровья для всех</w:t>
      </w:r>
    </w:p>
    <w:p>
      <w:r>
        <w:rPr>
          <w:rFonts w:ascii="Arial" w:cs="Arial" w:eastAsia="Arial" w:hAnsi="Arial"/>
          <w:sz w:val="24"/>
          <w:szCs w:val="24"/>
        </w:rPr>
        <w:t xml:space="preserve">в XXI столетии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 и цель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проводимых в стране мероприятий по реализации  ранее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принятых  программ  по  здравоохранению  удалось обеспечить устойчивое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функционирование    государственных    учреждений    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Достигнуты некоторые положительные результаты по отдельным показателям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 здоровья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в республике регистрируется ряд заболеваний, наличие</w:t>
      </w:r>
    </w:p>
    <w:p>
      <w:r>
        <w:rPr>
          <w:rFonts w:ascii="Arial" w:cs="Arial" w:eastAsia="Arial" w:hAnsi="Arial"/>
          <w:sz w:val="24"/>
          <w:szCs w:val="24"/>
        </w:rPr>
        <w:t xml:space="preserve">и  рост  которых  в   достаточной   степени   зависят   от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развития,  уровня общей и санитарной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 благополучия страны. Тревожным симптомом общества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рост  смертности  от  внешних  причин среди трудоспособного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рост  числа  самоубийств,  злоупотребления  алкоголем,   психотропными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средствами,   массовое   увлечение   табакокурением,   особенно  среди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молодежи,  что приводит к увеличению  врожденных  аномалий,  изменению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В этой  связи  1999  год  -  Год  здравоохранения  должен   стать</w:t>
      </w:r>
    </w:p>
    <w:p>
      <w:r>
        <w:rPr>
          <w:rFonts w:ascii="Arial" w:cs="Arial" w:eastAsia="Arial" w:hAnsi="Arial"/>
          <w:sz w:val="24"/>
          <w:szCs w:val="24"/>
        </w:rPr>
        <w:t xml:space="preserve">переломным  в  обеспечении  доступности медицинской помощи,  изменении</w:t>
      </w:r>
    </w:p>
    <w:p>
      <w:r>
        <w:rPr>
          <w:rFonts w:ascii="Arial" w:cs="Arial" w:eastAsia="Arial" w:hAnsi="Arial"/>
          <w:sz w:val="24"/>
          <w:szCs w:val="24"/>
        </w:rPr>
        <w:t xml:space="preserve">мышления людей о необходимости воспитания и формирования  у  поколений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  и  создания для этого всевозможных условий с</w:t>
      </w:r>
    </w:p>
    <w:p>
      <w:r>
        <w:rPr>
          <w:rFonts w:ascii="Arial" w:cs="Arial" w:eastAsia="Arial" w:hAnsi="Arial"/>
          <w:sz w:val="24"/>
          <w:szCs w:val="24"/>
        </w:rPr>
        <w:t xml:space="preserve">тем,  чтобы уже в первом и  втором  десятилетиях  XXI  века  население</w:t>
      </w:r>
    </w:p>
    <w:p>
      <w:r>
        <w:rPr>
          <w:rFonts w:ascii="Arial" w:cs="Arial" w:eastAsia="Arial" w:hAnsi="Arial"/>
          <w:sz w:val="24"/>
          <w:szCs w:val="24"/>
        </w:rPr>
        <w:t xml:space="preserve">страны  имело  возможность  полностью  реализовать  имеющийся  у  него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 в отношении собственного здоровья  и  плодотворно  выполнять</w:t>
      </w:r>
    </w:p>
    <w:p>
      <w:r>
        <w:rPr>
          <w:rFonts w:ascii="Arial" w:cs="Arial" w:eastAsia="Arial" w:hAnsi="Arial"/>
          <w:sz w:val="24"/>
          <w:szCs w:val="24"/>
        </w:rPr>
        <w:t xml:space="preserve">активную роль в обществе. Предстоит принять меры по улучшению экологии</w:t>
      </w:r>
    </w:p>
    <w:p>
      <w:r>
        <w:rPr>
          <w:rFonts w:ascii="Arial" w:cs="Arial" w:eastAsia="Arial" w:hAnsi="Arial"/>
          <w:sz w:val="24"/>
          <w:szCs w:val="24"/>
        </w:rPr>
        <w:t xml:space="preserve">крупных  населенных  пунктов,   обеспечению   населения   качественной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питьевой   водой.  Эти  требования  соответствуют  политике  Всемирной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(ВОЗ) - политике достижения здоровья в XXI</w:t>
      </w:r>
    </w:p>
    <w:p>
      <w:r>
        <w:rPr>
          <w:rFonts w:ascii="Arial" w:cs="Arial" w:eastAsia="Arial" w:hAnsi="Arial"/>
          <w:sz w:val="24"/>
          <w:szCs w:val="24"/>
        </w:rPr>
        <w:t xml:space="preserve">столетии,  принятой  мировым сообществом в 1998 году и направленной на</w:t>
      </w:r>
    </w:p>
    <w:p>
      <w:r>
        <w:rPr>
          <w:rFonts w:ascii="Arial" w:cs="Arial" w:eastAsia="Arial" w:hAnsi="Arial"/>
          <w:sz w:val="24"/>
          <w:szCs w:val="24"/>
        </w:rPr>
        <w:t xml:space="preserve">воплощение в жизнь приоритетных целей и конкретных задач ВОЗ.</w:t>
      </w:r>
    </w:p>
    <w:p>
      <w:r>
        <w:rPr>
          <w:rFonts w:ascii="Arial" w:cs="Arial" w:eastAsia="Arial" w:hAnsi="Arial"/>
          <w:sz w:val="24"/>
          <w:szCs w:val="24"/>
        </w:rPr>
        <w:t xml:space="preserve">II. Пути формирования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1. Совершенствование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системы здравоохранения  зависит  от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материально-технической базы учреждений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их оснащенности, наличия подготовленных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ресурсное   укрепление  учреждений  здравоохранения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проведением капитального  или  текущего  ремонта  зданий,  заменой  по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    устаревшего    оборудования,    техники,    санитарного</w:t>
      </w:r>
    </w:p>
    <w:p>
      <w:r>
        <w:rPr>
          <w:rFonts w:ascii="Arial" w:cs="Arial" w:eastAsia="Arial" w:hAnsi="Arial"/>
          <w:sz w:val="24"/>
          <w:szCs w:val="24"/>
        </w:rPr>
        <w:t xml:space="preserve">автотранспорта,  поиском  на  эти   цели   инвестиций,   своевременным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финансированием здравоохранения в утвержденных бюджетом объемах.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 мероприятий    по    сокращению     распространенности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инфекционных заболеваний и неинфекционных болезней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достижение   95-процентного   охвата   соответствующих    групп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иммунизацией;</w:t>
      </w:r>
    </w:p>
    <w:p>
      <w:r>
        <w:rPr>
          <w:rFonts w:ascii="Arial" w:cs="Arial" w:eastAsia="Arial" w:hAnsi="Arial"/>
          <w:sz w:val="24"/>
          <w:szCs w:val="24"/>
        </w:rPr>
        <w:t xml:space="preserve">- профилактику кариеса у детей;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профилактики  и  борьбы с туберкулезом,  острыми</w:t>
      </w:r>
    </w:p>
    <w:p>
      <w:r>
        <w:rPr>
          <w:rFonts w:ascii="Arial" w:cs="Arial" w:eastAsia="Arial" w:hAnsi="Arial"/>
          <w:sz w:val="24"/>
          <w:szCs w:val="24"/>
        </w:rPr>
        <w:t xml:space="preserve">респираторными   инфекциями,   диарейными   заболеваниями,    вирусным</w:t>
      </w:r>
    </w:p>
    <w:p>
      <w:r>
        <w:rPr>
          <w:rFonts w:ascii="Arial" w:cs="Arial" w:eastAsia="Arial" w:hAnsi="Arial"/>
          <w:sz w:val="24"/>
          <w:szCs w:val="24"/>
        </w:rPr>
        <w:t xml:space="preserve">гепатитом, дифтерией и болезнями, передающимися половым путем;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 мер по снижению смертности  наиболее  распространенных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  таких как сердечно-сосудистые,  онкологические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локализации и др.;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своевременной  диагностики  и комплексного лечения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 оценку полученных результатов;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  качества  и  улучшение доступности медицинских услуг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  в  медицинскую практику новых медицинских технологий,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  профилактики,  диагностики  и  лечения,  направленных   на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сокращение сроков восстановления утраченного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активизацию санитарно-образовательной  программы,  направленной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     предупреждение     табакокурения,     употребления    алкоголя,</w:t>
      </w:r>
    </w:p>
    <w:p>
      <w:r>
        <w:rPr>
          <w:rFonts w:ascii="Arial" w:cs="Arial" w:eastAsia="Arial" w:hAnsi="Arial"/>
          <w:sz w:val="24"/>
          <w:szCs w:val="24"/>
        </w:rPr>
        <w:t xml:space="preserve">преимущественно здоровое питание и физическую активность;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ответственности граждан за сохранение своего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и здоровья близких.</w:t>
      </w:r>
    </w:p>
    <w:p>
      <w:r>
        <w:rPr>
          <w:rFonts w:ascii="Arial" w:cs="Arial" w:eastAsia="Arial" w:hAnsi="Arial"/>
          <w:sz w:val="24"/>
          <w:szCs w:val="24"/>
        </w:rPr>
        <w:t xml:space="preserve">2. Реформирование системы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отрасли предполагает:</w:t>
      </w:r>
    </w:p>
    <w:p>
      <w:r>
        <w:rPr>
          <w:rFonts w:ascii="Arial" w:cs="Arial" w:eastAsia="Arial" w:hAnsi="Arial"/>
          <w:sz w:val="24"/>
          <w:szCs w:val="24"/>
        </w:rPr>
        <w:t xml:space="preserve">- в    первую    очередь,    реформу   финансирования 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медико-санитарной помощи с максимальным  проведением  профилактических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непосредственно в семье, среди всех ее членов;</w:t>
      </w:r>
    </w:p>
    <w:p>
      <w:r>
        <w:rPr>
          <w:rFonts w:ascii="Arial" w:cs="Arial" w:eastAsia="Arial" w:hAnsi="Arial"/>
          <w:sz w:val="24"/>
          <w:szCs w:val="24"/>
        </w:rPr>
        <w:t xml:space="preserve">- реформу  системы  финансирования  по  принципу  за  пролеченный</w:t>
      </w:r>
    </w:p>
    <w:p>
      <w:r>
        <w:rPr>
          <w:rFonts w:ascii="Arial" w:cs="Arial" w:eastAsia="Arial" w:hAnsi="Arial"/>
          <w:sz w:val="24"/>
          <w:szCs w:val="24"/>
        </w:rPr>
        <w:t xml:space="preserve">случай, по подушевому нормативу, на программной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   финансирования   здравоохранения   через   систему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приоритетное развитие первичной медико-санитарной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    института     семейных     врачей    и 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консультативно-диагностических служб в поликлиниках;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дальнейшую рационализацию больничной сети;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медицинского образования и кадровой политики;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      внедрение      в      образовательный      процесс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учебно-информационных технологий с использованием компьютерной техники</w:t>
      </w:r>
    </w:p>
    <w:p>
      <w:r>
        <w:rPr>
          <w:rFonts w:ascii="Arial" w:cs="Arial" w:eastAsia="Arial" w:hAnsi="Arial"/>
          <w:sz w:val="24"/>
          <w:szCs w:val="24"/>
        </w:rPr>
        <w:t xml:space="preserve">и образовательных программ через систему INTERNET;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статуса и роли работников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  и  углубление  научных и социальных исследований по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укреплению здорового образа жизни  и  усилению  борьбы  с  социальными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заболеваниями;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компьютерно-информационных систем;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    мониторинга     реализации     международных,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и других правовых норм по защите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привлечение    инвестиций   на   финансирование   программ   по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здравоохранению.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 научного обоснования реформы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и изучения состояния здоровья  населения  необходимо  создание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3. Реализация национальной лекарственной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         лекарственной      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      населения      лекарственными     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гарантированного качества в соответствии с  Перечнем  жизненно  важных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изделий медицинского назначения,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их рациональным использованием;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 существующей системы налогообложения на лекарственные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с  целью  обеспечения  доступности  их  каждому  нуждающемуся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гражданину и защиты отечественного фармацевтического 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4. В    области     обеспечения     санитарно-эпидемиологического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благополучия         населения         усилить         государственный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санитарно-эпидемиологический надзор за соблюдением санитарных  норм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  всеми  юридическими  и  физическими  лицами независимо от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 занимающимися обслуживанием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III. Охрана здоровья детей, подростков и молодежи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"здорового   старта"   в   жизни   ребенка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приоритетной задачей любого общества,  в том числе и Кыргызстана,  где</w:t>
      </w:r>
    </w:p>
    <w:p>
      <w:r>
        <w:rPr>
          <w:rFonts w:ascii="Arial" w:cs="Arial" w:eastAsia="Arial" w:hAnsi="Arial"/>
          <w:sz w:val="24"/>
          <w:szCs w:val="24"/>
        </w:rPr>
        <w:t xml:space="preserve">имеется   высокий   уровень   патологии   среди   беременных   женщин,</w:t>
      </w:r>
    </w:p>
    <w:p>
      <w:r>
        <w:rPr>
          <w:rFonts w:ascii="Arial" w:cs="Arial" w:eastAsia="Arial" w:hAnsi="Arial"/>
          <w:sz w:val="24"/>
          <w:szCs w:val="24"/>
        </w:rPr>
        <w:t xml:space="preserve">недостаточно  необходимого  медицинского  оборудования для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младенцев,  иногда дефицит медикаментов.  В  республике  уже  внедрены</w:t>
      </w:r>
    </w:p>
    <w:p>
      <w:r>
        <w:rPr>
          <w:rFonts w:ascii="Arial" w:cs="Arial" w:eastAsia="Arial" w:hAnsi="Arial"/>
          <w:sz w:val="24"/>
          <w:szCs w:val="24"/>
        </w:rPr>
        <w:t xml:space="preserve">раннее   прикладывание   к   груди   матери,   исключительное  грудное</w:t>
      </w:r>
    </w:p>
    <w:p>
      <w:r>
        <w:rPr>
          <w:rFonts w:ascii="Arial" w:cs="Arial" w:eastAsia="Arial" w:hAnsi="Arial"/>
          <w:sz w:val="24"/>
          <w:szCs w:val="24"/>
        </w:rPr>
        <w:t xml:space="preserve">вскармливание,  элементы создания адекватного  температурного  режима,</w:t>
      </w:r>
    </w:p>
    <w:p>
      <w:r>
        <w:rPr>
          <w:rFonts w:ascii="Arial" w:cs="Arial" w:eastAsia="Arial" w:hAnsi="Arial"/>
          <w:sz w:val="24"/>
          <w:szCs w:val="24"/>
        </w:rPr>
        <w:t xml:space="preserve">"свободное"  пеленание,  отказ  от  полипрогмазии,  метод  выхаживания</w:t>
      </w:r>
    </w:p>
    <w:p>
      <w:r>
        <w:rPr>
          <w:rFonts w:ascii="Arial" w:cs="Arial" w:eastAsia="Arial" w:hAnsi="Arial"/>
          <w:sz w:val="24"/>
          <w:szCs w:val="24"/>
        </w:rPr>
        <w:t xml:space="preserve">маловесных младенцев "Кенгуру" и др. Необходимо усилить мероприятия по</w:t>
      </w:r>
    </w:p>
    <w:p>
      <w:r>
        <w:rPr>
          <w:rFonts w:ascii="Arial" w:cs="Arial" w:eastAsia="Arial" w:hAnsi="Arial"/>
          <w:sz w:val="24"/>
          <w:szCs w:val="24"/>
        </w:rPr>
        <w:t xml:space="preserve">охране здоровья детей,  девочек,  женщин, чтобы к 2020 году всем детям</w:t>
      </w:r>
    </w:p>
    <w:p>
      <w:r>
        <w:rPr>
          <w:rFonts w:ascii="Arial" w:cs="Arial" w:eastAsia="Arial" w:hAnsi="Arial"/>
          <w:sz w:val="24"/>
          <w:szCs w:val="24"/>
        </w:rPr>
        <w:t xml:space="preserve">раннего и дошкольного возраста было обеспечено здоровое начало  жизни.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Молодежь   является   весьма  уязвимым  контингентом  по  отношению  к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определенным факторам риска,  желая испытать на себе табак, наркотики,</w:t>
      </w:r>
    </w:p>
    <w:p>
      <w:r>
        <w:rPr>
          <w:rFonts w:ascii="Arial" w:cs="Arial" w:eastAsia="Arial" w:hAnsi="Arial"/>
          <w:sz w:val="24"/>
          <w:szCs w:val="24"/>
        </w:rPr>
        <w:t xml:space="preserve">алкоголь,   беспорядочный   секс,   не   имея   доступа   к  получению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информации  по  сохранению  своего  здоровья.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здоровье  молодежи  к  2010  году  должно быть значительно укреплено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сохранено.</w:t>
      </w:r>
    </w:p>
    <w:p>
      <w:r>
        <w:rPr>
          <w:rFonts w:ascii="Arial" w:cs="Arial" w:eastAsia="Arial" w:hAnsi="Arial"/>
          <w:sz w:val="24"/>
          <w:szCs w:val="24"/>
        </w:rPr>
        <w:t xml:space="preserve">1. В  дошкольных  учреждениях  проводить  занятия по закаливанию,</w:t>
      </w:r>
    </w:p>
    <w:p>
      <w:r>
        <w:rPr>
          <w:rFonts w:ascii="Arial" w:cs="Arial" w:eastAsia="Arial" w:hAnsi="Arial"/>
          <w:sz w:val="24"/>
          <w:szCs w:val="24"/>
        </w:rPr>
        <w:t xml:space="preserve">ежедневную гимнастику,  обучение элементам  личной  гигиены, 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правилам ухода за полостью рта.</w:t>
      </w:r>
    </w:p>
    <w:p>
      <w:r>
        <w:rPr>
          <w:rFonts w:ascii="Arial" w:cs="Arial" w:eastAsia="Arial" w:hAnsi="Arial"/>
          <w:sz w:val="24"/>
          <w:szCs w:val="24"/>
        </w:rPr>
        <w:t xml:space="preserve">2. Во всех школах: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   работу   школьных  буфетов  в  течение  учебного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 с реализацией качественной и доступной по цене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привести в соответствующее состояние для занятий физкультурой и</w:t>
      </w:r>
    </w:p>
    <w:p>
      <w:r>
        <w:rPr>
          <w:rFonts w:ascii="Arial" w:cs="Arial" w:eastAsia="Arial" w:hAnsi="Arial"/>
          <w:sz w:val="24"/>
          <w:szCs w:val="24"/>
        </w:rPr>
        <w:t xml:space="preserve">спортом спортивные залы и площадки, спортивный инвентарь;</w:t>
      </w:r>
    </w:p>
    <w:p>
      <w:r>
        <w:rPr>
          <w:rFonts w:ascii="Arial" w:cs="Arial" w:eastAsia="Arial" w:hAnsi="Arial"/>
          <w:sz w:val="24"/>
          <w:szCs w:val="24"/>
        </w:rPr>
        <w:t xml:space="preserve">- возобновить   ежедневные   занятия   утренней   гимнастикой   и</w:t>
      </w:r>
    </w:p>
    <w:p>
      <w:r>
        <w:rPr>
          <w:rFonts w:ascii="Arial" w:cs="Arial" w:eastAsia="Arial" w:hAnsi="Arial"/>
          <w:sz w:val="24"/>
          <w:szCs w:val="24"/>
        </w:rPr>
        <w:t xml:space="preserve">физической зарядкой;</w:t>
      </w:r>
    </w:p>
    <w:p>
      <w:r>
        <w:rPr>
          <w:rFonts w:ascii="Arial" w:cs="Arial" w:eastAsia="Arial" w:hAnsi="Arial"/>
          <w:sz w:val="24"/>
          <w:szCs w:val="24"/>
        </w:rPr>
        <w:t xml:space="preserve">- практиковать    проведение    спортивных    и   оздоровительных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и соревнований между учащимися, классами, школами;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активизировать  обучение основам обеспечения жизнедеятельности,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уроков нравственности.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Активизировать  проведение  воспитательных мероприятий во всех</w:t>
      </w:r>
    </w:p>
    <w:p>
      <w:r>
        <w:rPr>
          <w:rFonts w:ascii="Arial" w:cs="Arial" w:eastAsia="Arial" w:hAnsi="Arial"/>
          <w:sz w:val="24"/>
          <w:szCs w:val="24"/>
        </w:rPr>
        <w:t xml:space="preserve">возрастных группах, особенно среди молодежи, по формированию здорового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образа  жизни,  профилактике  табакокурения,  употребления наркотиков,</w:t>
      </w:r>
    </w:p>
    <w:p>
      <w:r>
        <w:rPr>
          <w:rFonts w:ascii="Arial" w:cs="Arial" w:eastAsia="Arial" w:hAnsi="Arial"/>
          <w:sz w:val="24"/>
          <w:szCs w:val="24"/>
        </w:rPr>
        <w:t xml:space="preserve">травматизма и дорожно-транспортных происшествий,  воспитанию 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питья  алкогольных  напитков  и  соблюдению гигиены пола,  безопасного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секса,  привитию навыков предупреждения нежелательной  беременности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болезней,  передающихся половым путем, а также защите их от стрессовых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ситуаций, сохранению физического и психического здоровья.</w:t>
      </w:r>
    </w:p>
    <w:p>
      <w:r>
        <w:rPr>
          <w:rFonts w:ascii="Arial" w:cs="Arial" w:eastAsia="Arial" w:hAnsi="Arial"/>
          <w:sz w:val="24"/>
          <w:szCs w:val="24"/>
        </w:rPr>
        <w:t xml:space="preserve">IV. Экология городов и населенных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к  рыночной  экономике  привел   к   резкому   увеличению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населения  в  городах  и крупных населенных пунктах,  что</w:t>
      </w:r>
    </w:p>
    <w:p>
      <w:r>
        <w:rPr>
          <w:rFonts w:ascii="Arial" w:cs="Arial" w:eastAsia="Arial" w:hAnsi="Arial"/>
          <w:sz w:val="24"/>
          <w:szCs w:val="24"/>
        </w:rPr>
        <w:t xml:space="preserve">превысило ресурсы  их  биосферы  и  коммунальных  служб.  Многократное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автотранспортных  единиц  и использование низкосортных ГСМ</w:t>
      </w:r>
    </w:p>
    <w:p>
      <w:r>
        <w:rPr>
          <w:rFonts w:ascii="Arial" w:cs="Arial" w:eastAsia="Arial" w:hAnsi="Arial"/>
          <w:sz w:val="24"/>
          <w:szCs w:val="24"/>
        </w:rPr>
        <w:t xml:space="preserve">вызвали резкое увеличение концентрации  в  воздухе  городов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загрязнителей  (бензапирен,  тяжелые  металлы,  формальдегиды  и др.),</w:t>
      </w:r>
    </w:p>
    <w:p>
      <w:r>
        <w:rPr>
          <w:rFonts w:ascii="Arial" w:cs="Arial" w:eastAsia="Arial" w:hAnsi="Arial"/>
          <w:sz w:val="24"/>
          <w:szCs w:val="24"/>
        </w:rPr>
        <w:t xml:space="preserve">быстрое накопление различных химических  элементов  в  почве  городов,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I и II классов опасности, соответственно рост количества лиц,</w:t>
      </w:r>
    </w:p>
    <w:p>
      <w:r>
        <w:rPr>
          <w:rFonts w:ascii="Arial" w:cs="Arial" w:eastAsia="Arial" w:hAnsi="Arial"/>
          <w:sz w:val="24"/>
          <w:szCs w:val="24"/>
        </w:rPr>
        <w:t xml:space="preserve">страдающих болезнями крови и кроветворных  органов,  органов  дыхания,</w:t>
      </w:r>
    </w:p>
    <w:p>
      <w:r>
        <w:rPr>
          <w:rFonts w:ascii="Arial" w:cs="Arial" w:eastAsia="Arial" w:hAnsi="Arial"/>
          <w:sz w:val="24"/>
          <w:szCs w:val="24"/>
        </w:rPr>
        <w:t xml:space="preserve">аллергозами,   а   также  числа  врожденных  аномалий,  онкологических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и др.</w:t>
      </w:r>
    </w:p>
    <w:p>
      <w:r>
        <w:rPr>
          <w:rFonts w:ascii="Arial" w:cs="Arial" w:eastAsia="Arial" w:hAnsi="Arial"/>
          <w:sz w:val="24"/>
          <w:szCs w:val="24"/>
        </w:rPr>
        <w:t xml:space="preserve">В данной  ситуации  наиболее  эффективными мерами защиты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1. Приведение в соответствие с гигиеническими нормами и правилами</w:t>
      </w:r>
    </w:p>
    <w:p>
      <w:r>
        <w:rPr>
          <w:rFonts w:ascii="Arial" w:cs="Arial" w:eastAsia="Arial" w:hAnsi="Arial"/>
          <w:sz w:val="24"/>
          <w:szCs w:val="24"/>
        </w:rPr>
        <w:t xml:space="preserve">размещение заправочных станций для транспортных  средств,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автомоек    с   очистными   сооружениями,   разработка   и   внедрение</w:t>
      </w:r>
    </w:p>
    <w:p>
      <w:r>
        <w:rPr>
          <w:rFonts w:ascii="Arial" w:cs="Arial" w:eastAsia="Arial" w:hAnsi="Arial"/>
          <w:sz w:val="24"/>
          <w:szCs w:val="24"/>
        </w:rPr>
        <w:t xml:space="preserve">гигиенических критериев безопасности ГСМ,  поступающих  в  республику,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государственных  нормативов  и  стандартов  по контролю за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качеством атмосферного воздуха и снижение загрязнения  его  в  городах</w:t>
      </w:r>
    </w:p>
    <w:p>
      <w:r>
        <w:rPr>
          <w:rFonts w:ascii="Arial" w:cs="Arial" w:eastAsia="Arial" w:hAnsi="Arial"/>
          <w:sz w:val="24"/>
          <w:szCs w:val="24"/>
        </w:rPr>
        <w:t xml:space="preserve">Бишкек и Ош, создание единой системы мониторинга и центра банка данных</w:t>
      </w:r>
    </w:p>
    <w:p>
      <w:r>
        <w:rPr>
          <w:rFonts w:ascii="Arial" w:cs="Arial" w:eastAsia="Arial" w:hAnsi="Arial"/>
          <w:sz w:val="24"/>
          <w:szCs w:val="24"/>
        </w:rPr>
        <w:t xml:space="preserve">о состоянии атмосферного воздуха  в  республике,  упорядочение  сбора,</w:t>
      </w:r>
    </w:p>
    <w:p>
      <w:r>
        <w:rPr>
          <w:rFonts w:ascii="Arial" w:cs="Arial" w:eastAsia="Arial" w:hAnsi="Arial"/>
          <w:sz w:val="24"/>
          <w:szCs w:val="24"/>
        </w:rPr>
        <w:t xml:space="preserve">вывоза и утилизации бытовых, производственных, а также высокотоксичных</w:t>
      </w:r>
    </w:p>
    <w:p>
      <w:r>
        <w:rPr>
          <w:rFonts w:ascii="Arial" w:cs="Arial" w:eastAsia="Arial" w:hAnsi="Arial"/>
          <w:sz w:val="24"/>
          <w:szCs w:val="24"/>
        </w:rPr>
        <w:t xml:space="preserve">отходов, создание единой системы мониторинга радиационной безопасности</w:t>
      </w:r>
    </w:p>
    <w:p>
      <w:r>
        <w:rPr>
          <w:rFonts w:ascii="Arial" w:cs="Arial" w:eastAsia="Arial" w:hAnsi="Arial"/>
          <w:sz w:val="24"/>
          <w:szCs w:val="24"/>
        </w:rPr>
        <w:t xml:space="preserve">на   территории   республики,  обеспечение  лицензирования  источников</w:t>
      </w:r>
    </w:p>
    <w:p>
      <w:r>
        <w:rPr>
          <w:rFonts w:ascii="Arial" w:cs="Arial" w:eastAsia="Arial" w:hAnsi="Arial"/>
          <w:sz w:val="24"/>
          <w:szCs w:val="24"/>
        </w:rPr>
        <w:t xml:space="preserve">радиационного излучения и контроль за их функционированием.</w:t>
      </w:r>
    </w:p>
    <w:p>
      <w:r>
        <w:rPr>
          <w:rFonts w:ascii="Arial" w:cs="Arial" w:eastAsia="Arial" w:hAnsi="Arial"/>
          <w:sz w:val="24"/>
          <w:szCs w:val="24"/>
        </w:rPr>
        <w:t xml:space="preserve">2. Введение  республиканского  стандарта  качества питьевой воды,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  населения  питьевой  водой  соответствующего  качества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объема,  строгий  контроль  за  техническим  состоянием  водопроводов,</w:t>
      </w:r>
    </w:p>
    <w:p>
      <w:r>
        <w:rPr>
          <w:rFonts w:ascii="Arial" w:cs="Arial" w:eastAsia="Arial" w:hAnsi="Arial"/>
          <w:sz w:val="24"/>
          <w:szCs w:val="24"/>
        </w:rPr>
        <w:t xml:space="preserve">своевременный их ремонт и реконструкция,  во  всех  регионах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специализированной  службы  по  водоснабжению  и  эксплуатации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водопроводов, обеспечение обработки сточных вод и их удаление.</w:t>
      </w:r>
    </w:p>
    <w:p>
      <w:r>
        <w:rPr>
          <w:rFonts w:ascii="Arial" w:cs="Arial" w:eastAsia="Arial" w:hAnsi="Arial"/>
          <w:sz w:val="24"/>
          <w:szCs w:val="24"/>
        </w:rPr>
        <w:t xml:space="preserve">3. Упорядочение   системы   производства,   импорта,  торговли  и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экспорта продуктов питания,  приведение в соответствие  с  санитарными</w:t>
      </w:r>
    </w:p>
    <w:p>
      <w:r>
        <w:rPr>
          <w:rFonts w:ascii="Arial" w:cs="Arial" w:eastAsia="Arial" w:hAnsi="Arial"/>
          <w:sz w:val="24"/>
          <w:szCs w:val="24"/>
        </w:rPr>
        <w:t xml:space="preserve">нормами и правилами работы предприятий общественного питания,  рынков,</w:t>
      </w:r>
    </w:p>
    <w:p>
      <w:r>
        <w:rPr>
          <w:rFonts w:ascii="Arial" w:cs="Arial" w:eastAsia="Arial" w:hAnsi="Arial"/>
          <w:sz w:val="24"/>
          <w:szCs w:val="24"/>
        </w:rPr>
        <w:t xml:space="preserve">уличной   торговли,   контроль    за    состоянием    здоровья    лиц,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специализирующихся   в   обороте   продуктов   питания,  осуществление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 и гигиенического контроля за качеством продуктов 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4. Обеспечение   лицензирования   и   сертификации   ввозимых 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реализуемых парфюрмерно-косметических и химических веществ.</w:t>
      </w:r>
    </w:p>
    <w:p>
      <w:r>
        <w:rPr>
          <w:rFonts w:ascii="Arial" w:cs="Arial" w:eastAsia="Arial" w:hAnsi="Arial"/>
          <w:sz w:val="24"/>
          <w:szCs w:val="24"/>
        </w:rPr>
        <w:t xml:space="preserve">V. Формирование здорового образа жизни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тем,  что здоровье человека и его здоровый образ  жизни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 и поддерживаются совокупностью условий повседневной жизни,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создать  соответствующую   структуру   и   механизмы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поддержания  и  развития  возможности  отдельных  людей  в  укреплении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собственного их здоровья.  Ключевым моментом данного раздела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помощи в развитии личных навыков граждан, их активизации и</w:t>
      </w:r>
    </w:p>
    <w:p>
      <w:r>
        <w:rPr>
          <w:rFonts w:ascii="Arial" w:cs="Arial" w:eastAsia="Arial" w:hAnsi="Arial"/>
          <w:sz w:val="24"/>
          <w:szCs w:val="24"/>
        </w:rPr>
        <w:t xml:space="preserve">переориентации  на  укрепление  и  сохранение   здоровья   в   семьях,</w:t>
      </w:r>
    </w:p>
    <w:p>
      <w:r>
        <w:rPr>
          <w:rFonts w:ascii="Arial" w:cs="Arial" w:eastAsia="Arial" w:hAnsi="Arial"/>
          <w:sz w:val="24"/>
          <w:szCs w:val="24"/>
        </w:rPr>
        <w:t xml:space="preserve">коллективе.    Укрепляя   собственное   здоровье,   каждый   гражданин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способствует  увеличению  средств  на  решение   социальных   проблем,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  развитие  общества.  Одним  их  необходимых  условий  для</w:t>
      </w:r>
    </w:p>
    <w:p>
      <w:r>
        <w:rPr>
          <w:rFonts w:ascii="Arial" w:cs="Arial" w:eastAsia="Arial" w:hAnsi="Arial"/>
          <w:sz w:val="24"/>
          <w:szCs w:val="24"/>
        </w:rPr>
        <w:t xml:space="preserve">усиленного содействия здоровому образу жизни должна стать разработка 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адресных,  нацеленных  на конкретные контингенты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санитарно-образовательных программ,  особенно по расширению  кругозора</w:t>
      </w:r>
    </w:p>
    <w:p>
      <w:r>
        <w:rPr>
          <w:rFonts w:ascii="Arial" w:cs="Arial" w:eastAsia="Arial" w:hAnsi="Arial"/>
          <w:sz w:val="24"/>
          <w:szCs w:val="24"/>
        </w:rPr>
        <w:t xml:space="preserve">тех,  кто находится в неблагоприятном положении.  Наряду с этим должна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государственная   политика,   обеспечивающая   широкую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общественную   поддержку   при  проведении  борьбы  с  табакокурением,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употреблением алкоголя,  а также  предупреждении  дорожно-транспортных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происшествий  или обеспечении качественной питьевой водой и продуктами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   государственный    контроль    за     выполнением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 и отечественных требований к гигиеническим нормативам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стандартам на продовольственное сырье, производство, ввоз и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пищевых продуктов;</w:t>
      </w:r>
    </w:p>
    <w:p>
      <w:r>
        <w:rPr>
          <w:rFonts w:ascii="Arial" w:cs="Arial" w:eastAsia="Arial" w:hAnsi="Arial"/>
          <w:sz w:val="24"/>
          <w:szCs w:val="24"/>
        </w:rPr>
        <w:t xml:space="preserve">- выполнение  мероприятий,  обеспечивающих  реализацию  продуктов</w:t>
      </w:r>
    </w:p>
    <w:p>
      <w:r>
        <w:rPr>
          <w:rFonts w:ascii="Arial" w:cs="Arial" w:eastAsia="Arial" w:hAnsi="Arial"/>
          <w:sz w:val="24"/>
          <w:szCs w:val="24"/>
        </w:rPr>
        <w:t xml:space="preserve">питания,  обогащенных  йодом,  содержащих  необходимые  для  организма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 и химические соединения;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  соответствующих мероприятий по повышению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активности  населения,  создавая  условия   для   занятия   физической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культурой и спортом, обучению плаванию, здоровому отдыху;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 системы  социальных  ориентиров  и  поощрений  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поддерживающих   здоровый   образ   жизни   (получение  перспективного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образования, выдвижение по службе на руководящие должности, избрание в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депутаты и др.);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мероприятий,  связанных  с  уменьшением  ущерба,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связанного с употреблением алкоголя, наркотиков и табака;</w:t>
      </w:r>
    </w:p>
    <w:p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 о  запрещении</w:t>
      </w:r>
    </w:p>
    <w:p>
      <w:r>
        <w:rPr>
          <w:rFonts w:ascii="Arial" w:cs="Arial" w:eastAsia="Arial" w:hAnsi="Arial"/>
          <w:sz w:val="24"/>
          <w:szCs w:val="24"/>
        </w:rPr>
        <w:t xml:space="preserve">рекламы и пропаганды табачных изделий, алкогольных напитков;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общественных объединений с участием  групп 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заинтересованных в укреплении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всесторонней помощи, в том числе медицинской, потреби-</w:t>
      </w:r>
    </w:p>
    <w:p>
      <w:r>
        <w:rPr>
          <w:rFonts w:ascii="Arial" w:cs="Arial" w:eastAsia="Arial" w:hAnsi="Arial"/>
          <w:sz w:val="24"/>
          <w:szCs w:val="24"/>
        </w:rPr>
        <w:t xml:space="preserve">телям табака,  алкоголя и наркотиков, желающим избавиться от этих при-</w:t>
      </w:r>
    </w:p>
    <w:p>
      <w:r>
        <w:rPr>
          <w:rFonts w:ascii="Arial" w:cs="Arial" w:eastAsia="Arial" w:hAnsi="Arial"/>
          <w:sz w:val="24"/>
          <w:szCs w:val="24"/>
        </w:rPr>
        <w:t xml:space="preserve">вычек;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  стратегию   создания   медицинской   службы   для</w:t>
      </w:r>
    </w:p>
    <w:p>
      <w:r>
        <w:rPr>
          <w:rFonts w:ascii="Arial" w:cs="Arial" w:eastAsia="Arial" w:hAnsi="Arial"/>
          <w:sz w:val="24"/>
          <w:szCs w:val="24"/>
        </w:rPr>
        <w:t xml:space="preserve">наркоманов;</w:t>
      </w:r>
    </w:p>
    <w:p>
      <w:r>
        <w:rPr>
          <w:rFonts w:ascii="Arial" w:cs="Arial" w:eastAsia="Arial" w:hAnsi="Arial"/>
          <w:sz w:val="24"/>
          <w:szCs w:val="24"/>
        </w:rPr>
        <w:t xml:space="preserve">- целенаправленное    информирование    людей    о   последствиях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употребления табака,  алкоголя  и  наркотиков  для  здоровья  семьи  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  и  об  эффективных  мерах,  которые  могут  быть приняты для</w:t>
      </w:r>
    </w:p>
    <w:p>
      <w:r>
        <w:rPr>
          <w:rFonts w:ascii="Arial" w:cs="Arial" w:eastAsia="Arial" w:hAnsi="Arial"/>
          <w:sz w:val="24"/>
          <w:szCs w:val="24"/>
        </w:rPr>
        <w:t xml:space="preserve">предупреждения  или  сведения  к  минимуму  ущерба,   путем 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масштабных просветительных программ, начиная с раннего детства;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 ответственности лиц,  причастных к производству, сбыту</w:t>
      </w:r>
    </w:p>
    <w:p>
      <w:r>
        <w:rPr>
          <w:rFonts w:ascii="Arial" w:cs="Arial" w:eastAsia="Arial" w:hAnsi="Arial"/>
          <w:sz w:val="24"/>
          <w:szCs w:val="24"/>
        </w:rPr>
        <w:t xml:space="preserve">и  реализации табачных изделий,  алкогольных напитков и наркотиков,  и</w:t>
      </w:r>
    </w:p>
    <w:p>
      <w:r>
        <w:rPr>
          <w:rFonts w:ascii="Arial" w:cs="Arial" w:eastAsia="Arial" w:hAnsi="Arial"/>
          <w:sz w:val="24"/>
          <w:szCs w:val="24"/>
        </w:rPr>
        <w:t xml:space="preserve">борьбы с противозаконным их производством и продажей;</w:t>
      </w:r>
    </w:p>
    <w:p>
      <w:r>
        <w:rPr>
          <w:rFonts w:ascii="Arial" w:cs="Arial" w:eastAsia="Arial" w:hAnsi="Arial"/>
          <w:sz w:val="24"/>
          <w:szCs w:val="24"/>
        </w:rPr>
        <w:t xml:space="preserve">- поддержка   неправительственных,  международных  организаций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движений самопомощи, способствующих укреплению здорового образа жизни;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широкой пропаганды принятых стратегий Мадридской</w:t>
      </w:r>
    </w:p>
    <w:p>
      <w:r>
        <w:rPr>
          <w:rFonts w:ascii="Arial" w:cs="Arial" w:eastAsia="Arial" w:hAnsi="Arial"/>
          <w:sz w:val="24"/>
          <w:szCs w:val="24"/>
        </w:rPr>
        <w:t xml:space="preserve">хартии по табаку (1988) и Европейской хартии по алкоголю (1995  г.)  о</w:t>
      </w:r>
    </w:p>
    <w:p>
      <w:r>
        <w:rPr>
          <w:rFonts w:ascii="Arial" w:cs="Arial" w:eastAsia="Arial" w:hAnsi="Arial"/>
          <w:sz w:val="24"/>
          <w:szCs w:val="24"/>
        </w:rPr>
        <w:t xml:space="preserve">сокращении  потребления  на  душу  населения табака и алкоголя в целях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 смертности и несчастных случаев;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осуществление  межсекторального  сотрудничества  по  исполнению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  Кыргызской   Республики   в    области    обращения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и их рекламы;</w:t>
      </w:r>
    </w:p>
    <w:p>
      <w:r>
        <w:rPr>
          <w:rFonts w:ascii="Arial" w:cs="Arial" w:eastAsia="Arial" w:hAnsi="Arial"/>
          <w:sz w:val="24"/>
          <w:szCs w:val="24"/>
        </w:rPr>
        <w:t xml:space="preserve">- вовлечение  средств  массовой  информации  на  национальном 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региональном уровнях в пропаганду здорового образа жизни, эффективному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 Года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VI. Межсекторальное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Эффективный подход к развитию здравоохранения требует того, чтобы</w:t>
      </w:r>
    </w:p>
    <w:p>
      <w:r>
        <w:rPr>
          <w:rFonts w:ascii="Arial" w:cs="Arial" w:eastAsia="Arial" w:hAnsi="Arial"/>
          <w:sz w:val="24"/>
          <w:szCs w:val="24"/>
        </w:rPr>
        <w:t xml:space="preserve">все   секторы  общества  чувствовали  ответственность  за  воздействие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осуществляемых им стратегий на здоровье населения,  либо  ухудшая  его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состояние, либо укрепляя.</w:t>
      </w:r>
    </w:p>
    <w:p>
      <w:r>
        <w:rPr>
          <w:rFonts w:ascii="Arial" w:cs="Arial" w:eastAsia="Arial" w:hAnsi="Arial"/>
          <w:sz w:val="24"/>
          <w:szCs w:val="24"/>
        </w:rPr>
        <w:t xml:space="preserve">Межсекторальное сотрудничество  должно  быть   осуществлено   при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определении  стратегий  развития промышленности,  сельского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транспорта, строительства, решении вопросов социальной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    населения    питьевой    водой,   продуктами   питания,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лекарственными средствами с вовлечением в их  реализацию  общественных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   учреждений,  религиозных  конфессий,  средств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  и  самого  населения  с  осуществлением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за условиями повседневной жизни.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создавать межсекторальные координационные органы;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разрабатывать и реализовывать  комплексные  программы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  с  учетом  охраны  здоровья и жизни проживающего населения и</w:t>
      </w:r>
    </w:p>
    <w:p>
      <w:r>
        <w:rPr>
          <w:rFonts w:ascii="Arial" w:cs="Arial" w:eastAsia="Arial" w:hAnsi="Arial"/>
          <w:sz w:val="24"/>
          <w:szCs w:val="24"/>
        </w:rPr>
        <w:t xml:space="preserve">поколений;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привлекать  инвестиции  в  развитие  социальной инфраструктуры,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обеспечивающей жизнедеятельность человека,  защиту экологии,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санаторно-курортных и рекреационных возможностей;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       агрохимический,        ветеринарный         и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санитарно-гигиенический контроль во всех населенных пунктах;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условия для повышения образовательного уровня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и  изменения  поведенческих  реакций в сохранении и поддержании своего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 и здоровья близких;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повышать  роль  и ответственность средств массовой информации в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формировании здорового образа жизни и охране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    согласованность     принципов    и    механизмов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 различных секторов по охране  здоровья  населения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ими ведомственных мероприятий;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и проведение  телемарафонов,  конкурсов  на  лучших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   здравоохранения,   лучшие  коллективы  и  лучшие  общины,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достигшие успехов в формировании здорового образа жизни, с подведением</w:t>
      </w:r>
    </w:p>
    <w:p>
      <w:r>
        <w:rPr>
          <w:rFonts w:ascii="Arial" w:cs="Arial" w:eastAsia="Arial" w:hAnsi="Arial"/>
          <w:sz w:val="24"/>
          <w:szCs w:val="24"/>
        </w:rPr>
        <w:t xml:space="preserve">итогов ко Дню медицинского работника Кыргызской Республики и по итогам</w:t>
      </w:r>
    </w:p>
    <w:p>
      <w:r>
        <w:rPr>
          <w:rFonts w:ascii="Arial" w:cs="Arial" w:eastAsia="Arial" w:hAnsi="Arial"/>
          <w:sz w:val="24"/>
          <w:szCs w:val="24"/>
        </w:rPr>
        <w:t xml:space="preserve">года;</w:t>
      </w:r>
    </w:p>
    <w:p>
      <w:r>
        <w:rPr>
          <w:rFonts w:ascii="Arial" w:cs="Arial" w:eastAsia="Arial" w:hAnsi="Arial"/>
          <w:sz w:val="24"/>
          <w:szCs w:val="24"/>
        </w:rPr>
        <w:t xml:space="preserve">- периодическая   информация   населения  страны  через  средства</w:t>
      </w:r>
    </w:p>
    <w:p>
      <w:r>
        <w:rPr>
          <w:rFonts w:ascii="Arial" w:cs="Arial" w:eastAsia="Arial" w:hAnsi="Arial"/>
          <w:sz w:val="24"/>
          <w:szCs w:val="24"/>
        </w:rPr>
        <w:t xml:space="preserve">массовой  информации  о  ходе  проведения   Года   здравоохранения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4 февраля 1999 года № 71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 ноября 1999 года N 599)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 Года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r>
        <w:rPr>
          <w:rFonts w:ascii="Arial" w:cs="Arial" w:eastAsia="Arial" w:hAnsi="Arial"/>
          <w:sz w:val="24"/>
          <w:szCs w:val="24"/>
        </w:rPr>
        <w:t xml:space="preserve">¦ № ¦      Содержание мероприятия        ¦  Сроки   ¦ Ответственные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¦исполнения¦  исполнители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 ¦                 2                  ¦    3     ¦       4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¦I. Совершенствование управления     ¦постоянно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здравоохранением                 ¦          ¦МВД, Минсельвод-¦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¦хоз, Минфин,    ¦</w:t>
      </w:r>
    </w:p>
    <w:p>
      <w:r>
        <w:rPr>
          <w:rFonts w:ascii="Arial" w:cs="Arial" w:eastAsia="Arial" w:hAnsi="Arial"/>
          <w:sz w:val="24"/>
          <w:szCs w:val="24"/>
        </w:rPr>
        <w:t xml:space="preserve">¦1  ¦Обеспечить  Контроль за ходом реали-¦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¦зации законов Кыргызской Республики,¦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¦указов Президента Кыргызской Респуб-¦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¦лики,  постановлений   Правительства¦          ¦Соцфонд,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 Республики, государствен-¦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и национальных программ по  воп-¦          ¦контролю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¦росам здравоохранения               ¦          ¦наркотиков, Гос-¦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¦инвесткомитет,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  ¦Разработать:                        ¦    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¦2.1¦проекты законов Кыргызской Республи-¦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здоровья  народа  в Кыр-¦II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 (в новой  редак-¦1999 года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¦ции)                                ¦          ¦Минюст, Федера-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курортах  Кыргызской  Республики,¦I квартал ¦ция профсоюзов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  использовании и охране природных¦1999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¦лечебных ресурсов"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трансплантации  органов  и  (или)¦I квартал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¦тканей человека"                    ¦1999 года ¦тиков, Госкомис-¦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¦"Об охране  репродуктивного здоровья¦I квартал ¦сия по делам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¦населения Кыргызской Республики"    ¦1999 года ¦семьи, женщин и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радиационной  безопасности в Кыр-¦I квартал ¦молодежи,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¦гызской Республике"            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вакцинопрофилактике"             ¦II квартал¦организации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безопасности и  качестве  пищевой¦I квартал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¦продукции"                          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¦"О внесении дополнений и изменений в¦III      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¦Закон  Кыргызской  Республики "О ле-¦квартал  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¦карственных средствах"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¦2.2¦ проекты постановлений Правительства¦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Кыргызской Республики: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форм финансирования¦I квартал ¦Минздрав, Минюст¦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реорганизуемых учреждений здраво-¦1999 года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охранения в экспериментальных 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гионах"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- "Об изменении методов оплаты тру-¦II квартал¦Минздрав, Минфин¦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  медицинских работников рефор-¦1999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мируемых учреждений"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¦2.4¦проект Программы государственных га-¦II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¦рантий  обеспечения граждан Кыргызс-¦1999 года ¦соцтруд, Соцфонд¦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Республики бесплатной  медицинс-¦          ¦Минфин, Минюст,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помощью                         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3¦Проведение  Республиканского межсек-¦февраль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¦торального  совещания,  посвященного¦1999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 здравоохранения                ¦          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4¦Разработать региональные (областные,¦январь -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¦городские, районные) планы мероприя-¦февраль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¦тий  по  улучшению  и  максимальному¦1999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¦приближению медико-санитарной помощи¦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¦населению, особенно в сельской мест-¦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5¦Создать  Республиканский  фонд  под-¦февраль   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¦держки здравоохранения с привлечени-¦1999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¦ем спонсорских и других средств     ¦          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6¦Создать  межведомственный  Совет  по¦февраль  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¦здравоохранению   для    координации¦1999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¦действий   министерств  и  ведомств,¦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¦имеющих медицинские службы, по даль-¦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¦нейшему развитию и укреплению подве-¦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¦домственных служб здравоохранения  и¦          ¦       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¦успешному  проведению Года здравоох-¦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¦ранения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7¦Провести   марафоны   (телемарафоны)¦в течение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¦"Наполним  свои сердца любовью к лю-¦1999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¦дям и состраданием к ним" к  следую-¦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  знаменательным  датам на нацио-¦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¦нальном и региональном уровнях: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здоровья           ¦апрель    ¦Минздрав, Нацте-¦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медицинской    ¦май       ¦лерадиокорпора-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сестры                            ¦          ¦ция, Минохраны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 курением  ¦май       ¦среды, Минсоц-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защиты детей   ¦июнь      ¦труд, местные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охраны окружающей  ¦июнь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среды                             ¦          ¦и органы местно-¦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День медицинского работника       ¦июль      ¦го самоуправле-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Кыргызской Республики             ¦          ¦ния, неправи-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народонаселения    ¦июль      ¦тельственные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пожилых людей  ¦октябрь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врача       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психического       ¦октябрь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здоровья                   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Всемирный день борьбы со СПИДом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Международный день инвалидов      ¦декабрь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8¦Для пропаганды идей Года здравоохра-¦2 раза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  и оказания высококвалифициро-¦в год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¦ванной  консультативной  медицинской¦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 населению организовать выезды¦       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¦видных  ученых-медиков,  ведущих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¦специалистов  республиканских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учреждений в регионы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  в составе консультативно-обра-¦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¦зовательных бригад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9¦Провести  городские,  районные,  об-¦ко Дню ме-¦Местные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¦ластные,  республиканский смотр-кон-¦дицинского¦нистрации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¦курсы на звание:                    ¦работника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"лучшая медсестра года"      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врач года"                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аким года"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"лучший айыл окмоту"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10¦При подведении  итогов  соревнования¦по итогам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¦между регионами республики определя-¦года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¦ющими  считать  показатели  качества¦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 населения и охраны окружаю-¦          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¦щей среды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11¦Закрепить НИИ,  национальные центры,¦январь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¦республиканские  медицинские и обра-¦1999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¦зовательные учреждения за городами и¦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¦районами республики для оказания 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¦ганизационно-методической помощи   в¦          ¦        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¦проведении Года здравоохранения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12¦Модернизация  и реорганизация струк-¦постоянно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¦туры управления  отраслью  с  четким¦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¦определением  функций  на  различных¦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¦уровнях управления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 13¦Проведение дней,  недель, месячников¦в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¦здоровья,  смотров-конкурсов  по    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¦благоустройству и озеленению на зва-¦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"лучший населенный пункт"       ¦          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  ¦II. Устойчивое  развитие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 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 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1¦Изменение системы финансирования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Совместно с  территориальными ор-¦в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¦ганами государственной власти  обес-¦1999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¦печить  выделение  в  полном  объеме¦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¦средств,  предусмотренных на здраво-¦          ¦здравоохранения,¦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¦охранение,  особое  внимание уделить¦      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¦приоритетному финансированию целевых¦          ¦Минсоцтруд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¦национальных программ.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перевод  реформируемых¦III - IV  ¦Минюст,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здравоохранения на новые¦кварталы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¦методы финансирования - за пролечен-¦1999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¦ный случай и по подушевому нормати-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¦ву.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пакет медицинских  ус-¦III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¦луг,  обеспечиваемый за  счет  госу-¦квартал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¦дарственных  средств и из Фонда обя-¦1999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¦зательного медицинского страхования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Активное введение   обязательного¦по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¦медицинского страхования, лицензиро-¦графику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¦вание  и  аккредитация 44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                     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механизмов ценообразо-¦II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 на жизненноважные  лекарствен-¦1999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¦ные  средства и изделия медицинского¦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¦назначения        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предложений  в  Прави-¦I квартал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¦тельство и Жогорку Кенеш  Кыргызской¦1999 года 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 по вопросам:             ¦          ¦Минздрав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¦освобождения перечня  жизненноважных¦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¦лекарственных  средств и изделий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назначения от уплаты  НДС¦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¦- 20% и таможенной пошлины - 10%;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¦либерализации налоговой  политики  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¦отношении отечественных производите-¦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медицинской  техники  и  лекарс-¦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¦твенных средств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Поэтапный переход к  формированию¦в течение ¦Минфин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¦республиканского  бюджета  на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неотложных мероприятий¦февраль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экономному использованию имеющих-¦1999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¦ся мощностей, материальных ресурсов,¦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¦воды, тепловой и электрической энер-¦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¦гии,  строгий контроль за лимитом 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¦потребления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2¦Реформа здравоохранения: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совместно со Всемирной¦II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¦Организацией  Здравоохранения 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  "Здоровье  -  21"  - политика¦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¦достижения здоровья для всех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реструктуризации и ре-¦в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  амбулаторно-поликлини-¦1999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 ¦ческих  учреждений  с  формированием¦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семейных врачей и центров пер-¦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¦вичной медико-санитарной помощи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работы по реорганиза-¦в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и сокращению ЛПУ в рамках прог-¦1999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¦раммы фонда "Ноу-хау"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стационаров одноднев-¦в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¦ного пребывания,  дневных  стациона-¦1999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  стационаров на дому, отделений¦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¦сестринского ухода и т.д.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Переход на  международную класси-¦II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¦фикацию болезней и проблем,  связан-¦1999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со здоровьем, Х пересмотра.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новых  клинико-информа-¦I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форм  (КИФ)  в деятельность¦1999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 здравоохранения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внедрение новых нор-¦в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¦мативов по более  рациональному  ис-¦1999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¦пользованию коечного фонда.  Переход¦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расчеты показателей обеспеченнос-¦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  врачами,  другими специалистами,¦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¦больничными койками в соответствии с¦      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¦критериями ВОЗ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сбор и передачу  взно-¦в течение ¦Соцфонд,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¦сов   на   обязательное  медицинское¦1999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¦страхование от работодателей в  пол-¦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¦ном объеме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Довести численность зарегистриро-¦в течение ¦Минздрав, Соц-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¦ванных граждан (работающих,  пенсио-¦1999 года ¦фонд, Минсоцтруд¦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¦неров, безработных), охваченных обя-¦         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¦зательным  медицинским  страхованием¦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первичном уровне до 800 тыс.чело-¦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            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непрерывный  мониторинг¦в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¦процесса реформы,  а также состояния¦1999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¦здоровья  населения,  членов  семьи,¦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¦каждого человека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Центр общественного здра-¦III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¦воохранения                         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        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+---+------------------------------------+----------+----------------¦</w:t>
      </w:r>
    </w:p>
    <w:p>
      <w:r>
        <w:rPr>
          <w:rFonts w:ascii="Arial" w:cs="Arial" w:eastAsia="Arial" w:hAnsi="Arial"/>
          <w:sz w:val="24"/>
          <w:szCs w:val="24"/>
        </w:rPr>
        <w:t xml:space="preserve">¦  3¦Приоритетные проблемы здравоохране-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            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¦Охрана здоровья матери и ребенка    ¦   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Организовать республиканский центр¦II квартал¦Минвнешторгпром,¦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¦детского питания на базе НИИ акушер-¦1999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¦ства и педиатрии     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¦делам семьи, же-¦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                     ¦          ¦нщин и молодежи,¦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Восстановить 33 детские  молочные¦в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¦кухни по республике, в том числе в: ¦года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Ошской области - 10,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Джалал-Абадской области - 5,     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Иссык-Кульской области - 4,      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Чуйской области - 7,        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Нарынской области - 4,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Таласской области - 3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Продолжить реализацию     целевых¦постоянно 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¦программ  по грудному вскармливанию,¦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борьбе с  острыми  респираторными¦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¦инфекциями и диареями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проведение селективно-¦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  скрининга  беременных  из группы¦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¦высокого риска на выявление врожден-¦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пороков развития плода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 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¦Борьба с социально значимыми заболе-¦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¦ваниями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неукоснительное испол-¦постоянно ¦Минздрав, МВД,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 поручений Президента  Кыргызс-¦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Республики  на  межсекторальном¦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¦республиканском совещании  "Проблемы¦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¦туберкулеза  в Кыргызской Республике¦         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пути их разрешения"               ¦         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регулярный   мониторинг¦в течение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¦состояния  заболеваемости  населения¦1999 года ¦тиков,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¦туберкулезом,  финансирования нацио-¦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¦нальной   программы    "Туберкулез",¦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¦внедрения  современных методов диаг-¦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¦ностики и лечения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межведомственные  про-¦постоянно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¦филактические    мероприятия   среди¦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¦групп населения,  наиболее  уязвимых¦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туберкулезу и ВИЧ-инфекции (алко-¦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¦голики, наркоманы, безработные, лица¦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 определенного места жительства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¦т.д.)                               ¦          ¦            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Внедрить современную лабораторную¦III     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¦диагностику  болезней,  передающихся¦квартал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¦половым путем, на базе республиканс-¦1999 года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¦кого и Ошского областного кожвендис-¦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¦пансеров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непрерывное    лечение¦II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¦больных  с  врожденным  сифилисом  в¦1999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¦Бишкекской городской детской больни-¦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 №3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Предусмотреть выделение   пособий¦в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¦ВИЧ-инфицированным, больным СПИД,  а¦1999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¦также членам их семей,  обеспечиваю-¦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¦щим постоянный уход за ними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Разработка системы эффективных мер¦II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¦борьбы  с пограничными нервно-психи-¦1999 года ¦Минюст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¦ческими заболеваниями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 целях  обеспечения  защиты жиз-¦постоянно ¦Госкомиссия по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¦ненноважных интересов и здоровья на-¦          ¦контролю нарко-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¦селения осуществлять государственный¦          ¦тиков, Минздрав,¦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¦контроль и лицензирование всех видов¦          ¦МВД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¦деятельности,  связанных  с оборотом¦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¦наркотических средств,  психотропных¦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¦веществ и прекурсоров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 "Алкоголь или¦II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¦здоровье", "Табак или здоровье"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                            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в  областных  центрах¦III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¦экстренной психологической помощи по¦квартал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¦телефону "доверия"                  ¦1999 года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открытие  реабилитаци-¦в течение ¦Минфин,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¦онных центров для больных алкоголиз-¦1999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¦мом,  наркоманией в гор. Бишкек и Ош¦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 возможностью трудовой реабилитации¦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¦(развертывание   собственной  произ-¦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¦водственной базы,  обеспечение рабо-¦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¦чих  мест для больных на предприяти-¦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¦ях)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¦Обеспечение доступной медико-санита-¦    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¦рной помощи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медицинскую реабилитацию¦постоянно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¦хронических больных, инвалидов и лиц¦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¦пожилого возраста                   ¦          ¦Минфин, Соцфонд,¦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Расширить использование  санатор-¦постоянно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¦но-курортных ресурсов  республики  в¦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¦лечении  и  оздоровлении  населения,¦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¦особенно социально незащищенных сло-¦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¦ев (дети,  подростки, инвалиды, пен-¦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¦сионеры)                            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           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 базе отделений медицинской ре-¦в течение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¦абилитации   центральных    районных¦1999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создать  центры медико-соци-¦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  ¦альной реабилитации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стандарты  реабилита-¦II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¦ционных  мероприятий  на  амбулатор-¦1999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¦но-поликлиническом,  госпитальном  и¦    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¦специализированном этапах реабилита-¦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единую    комплексную¦III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¦систему оздоровления детей с наруше-¦квартал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¦ниями слуха  и  опорно-двигательного¦1999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¦аппарата  в  условиях дошкольных уч-¦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¦реждений,  общеобразовательных школ,¦          ¦        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¦школ-интернатов и   реабилитационных¦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¦центров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профилактическое  лече-¦постоянно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и реабилитацию больных с краевой¦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¦патологией  из  высокогорных и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¦ленных районов  республики  на  базе¦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курортологии и восстановительно-¦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лечения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Активно выявлять больных со  зло-¦постоянно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¦качественными новообразованиями сре-¦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 населения  республики  с  высоким¦      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¦риском    заболевания,   разработать¦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¦скрининговые программы  для  раннего¦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¦выявления  онкологических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¦ний.                 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хоспис  на базе НИИ онко-¦II квартал¦Минздрав,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¦логии и радиологии                  ¦1999 года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Конгресс кардиологов СНГ¦III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  обсуждением  актуальных   проблем¦квартал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¦кардиологии  и выработкой рекоменда-¦1999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¦ций для практического  здравоохране-¦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активную  реализацию¦постоянно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¦Национальной   программы   "Здоровое¦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¦сердце - каждому кыргызстанцу к 2010¦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¦году"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должную    взаимосвязь¦постоянно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¦медицинских   служб  соответствующих¦          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¦министерств и ведомств  по  своевре-¦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¦менному  и полноценному оказанию ме-¦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¦дицинской помощи в режиме  возможных¦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¦чрезвычайных происшествий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Развивать сельское  здравоохране-¦постоянно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  с приоритетным развитием лечеб-¦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¦но-диагностической,  консультативной¦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¦помощи, с более эффективными и мало-¦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¦затратными видами медицинской помощи¦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осуществления государственной¦в течение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¦поддержки  бесплатного  и  льготного¦1999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¦лечения, слухо- и зубопротезирования¦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¦ветеранов войны, труда, лиц, прирав-¦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¦ненных к ним, уязвимых слоев населе-¦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активнее реализовать постанов-¦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¦ление  Правительства Кыргызской Рес-¦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¦публики от 29.09.1997 года № 560  "О¦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¦реализации Закона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¦лики "О лекарственных средствах"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Создать режим наибольшего благоп-¦постоянно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¦риятствования  развитию частного ме-¦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¦дицинского предпринимательства, раз-¦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¦личных  видов альтернативной медици-¦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¦ны.  Создать  Координационный  совет¦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интеграции действий представите-¦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частной медицинской практики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¦Укрепление и развитие материально-  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¦технической базы здравоохранения:   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Завершение строительства объектов¦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   имеющих   высокую¦          ¦Минздрав, Госар-¦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¦строительную готовность,  в том чис-¦          ¦хстройинспекция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¦ле: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пристройка  к Бишкекской городской¦          ¦бюджет мэрии гор¦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гинекологической  больнице  на  30¦          ¦Бишкека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коек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перинатальный центр в  гор.  Талас¦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на 100 коек (первый пусковой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лекс)                        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туббольница  в  с.  Кызыл-Су  Дже-¦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ты-Огузского района (отопление)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детская  туббольница  в гор.  Чол-¦          ¦госбюджет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пон-Ата (отопление, водоснабжение,¦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электроснабжение, канализация)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хирургическое отделение с.  Уч-Те-¦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рек Токтогульского района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терапевтическое  отделение  ЦРБ  в¦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селе Тюп Тюпского района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¦- терапевтический корпус  ЦРБ  в  с.¦          ¦МЧС и ГО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Караван Ак-Сыйского района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Проведение капитального и текуще-¦в течение ¦местный бюджет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ремонтов в 582 ФАПах,  их оснаще-¦1999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медицинским оборудованием,  мяг-¦          ¦   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 и твердым инвентарем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Осуществление I этапа  реабилита-¦в течение ¦Минфин, местные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  сельских лечебно-профилактичес-¦1999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¦ких   учреждений   Ошской   и   Джа-¦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областей за счет креди-¦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 Азиатского Банка Развития: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Оснащение, ремонт и реконструкция:¦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¦13 центральных районных больниц,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¦31 сельской участковой больницы,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¦62 сельских врачебных амбулаторий,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¦220 фельдшерско-акушерских пунктов  ¦     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ремонтных  работ   40¦в течение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¦лечебно-профилактических  учреждений¦1999 года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¦Чуйской области и города Бишкека для¦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¦размещения 298 групп семейных врачей¦          ¦самоуправления,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кредита Всемирного Банка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Оснащение станции   скорой  меди-¦IV квартал¦Госинвесткомитет¦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¦цинской помощи гор. Бишкека, городс-¦1999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детской клинической больницы №3,¦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¦республиканской инфекционной  клини-¦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¦ческой  больницы,  Национального хи-¦        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¦рургического центра, родильных домов¦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¦№2  и 4 гор.  Бишкека автомашинами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¦скорой помощи  и  современным 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¦цинским оборудованием за счет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¦Правительства Японии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Оснащение    противотуберкулезных¦II квартал¦Минздрав, МИД,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¦учреждений  республики   медицинским¦1999 года ¦Минфин,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¦оборудованием и получение противоту-¦      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¦беркулезных лекарственных препаратов¦        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реализации Национальной програм-¦          ¦организации,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 "Туберкулез" за счет гранта  Пра-¦        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 Германии на сумму 5 млн.¦         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¦дойчмарок                           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   Поставка лекарственных    средств¦III       ¦Нацобщество Кра-¦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¦для ФАПов, СВА и сельских участковых¦квартал   ¦сного Полумесяца¦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 за счет Голландского Красно-¦1999 года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 Креста                           ¦          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оборудования для бактери-¦III - IV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¦ологических  лабораторий 4 городской¦кварталы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¦больницы скорой  медицинской  помощи¦1999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¦гор. Бишкек, Джалал-Абадской област-¦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¦ной детской больницы и обучение кад-¦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 за счет гранта Швейцарского Пра-¦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¦вительства                          ¦          ¦        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Закупка медицинского и технологи-¦II - III  ¦Минздрав, мест-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¦ческого оборудования для ЛПУ Таласс-¦кварталы  ¦ные госадминист-¦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и Нарынской областей,  оснащение¦1999 года ¦рации и органы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¦реанимационного отделения 4  городс-¦          ¦местного самоу-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  больницы скорой медицинской по-¦          ¦правления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¦мощи гор.  Бишкека  за  счет  гранта¦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¦Швейцарского Правительства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Поставка оборудования для некото-¦I квартал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¦рых сельских участковых больниц Джа-¦1999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¦лал-Абадской и Таласской областей за¦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¦счет гранта Китайского Правительства¦         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  прог-¦I - II    ¦Госинвесткомитет¦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  "Туберкулез-2"  на  получение¦кварталы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¦дополнительного Гранта Правительства¦1999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¦Германии на сумму 5 млн. дойчмарок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 по закуп-¦I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 14  рентген-диагностических комп-¦кварталы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¦лексов и 100 единиц санитарного  ав-¦1999 года ¦             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¦тотранспорта по техническому кредиту¦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¦Российского Правительства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переговоров  по прог-¦I - II    ¦Минфин, Минздрав¦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¦рамме "Здравоохранение-2" для  полу-¦кварталы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¦чения  кредита  Всемирного  Банка на¦1999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¦сумму 15 млн. долларов США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Продолжение программы  по  профи-¦I - III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¦лактике болезней, передающихся поло-¦кварталы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¦вым путем,  в виде получения медика-¦1999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¦ментов и лабораторных реактивов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Научное обеспечение,  медицинское¦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¦образование, социальная защита меди-¦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работников: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Концентрация  научно-технического¦постоянно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¦потенциала и имеющихся  ресурсов  на¦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¦приоритетных  направлениях медицинс-¦         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¦кой науки,  усиление роли  программ-¦         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¦но-целевого  планирования,  активное¦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¦развитие региональных научно-практи-¦       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 подразделений                ¦          ¦нистрации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Конкурсное финансирование  фунда-¦постоянно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¦ментальных   исследований,   научных¦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¦разработок,  в  том  числе  за  счет¦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 зарубежных стран,  междуна-¦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¦родных организаций, различных фондов¦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Приоритетное проведение   научных¦постоянно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¦исследований,  направленных на реше-¦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 актуальных проблем здравоохране-¦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¦ния: социальная медицина, управление¦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¦здравоохранением,  экономика, финан-¦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¦сирование, информатизация и т.д.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Поощрение     научно-технического¦постоянно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¦предпринимательства,  создание малых¦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¦внедренческих  предприятий и опытных¦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¦производств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программ  "Медицинские¦II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¦кадры", "Здоровье студентов"        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  внедрение  программ¦II квартал¦Минздрав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 заочной переподготовке специалис-¦1999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¦тов групп семейных врачей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Введение кредитно-грантовой  сис-¦постоянно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обучения в медицинских  образо-¦          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¦вательных учреждениях           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Приоритетная подготовка   специа-¦постоянно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¦листов  семейной медицины,  менедже-¦          ¦Минобразования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¦ров, экономистов здравоохранения    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создания  здоровых и безопас-¦в течение ¦Минздрав, Феде-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 условий труда для  работающих  в¦1999 года ¦рация профсоюзов¦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¦учреждениях, предприятиях, организа-¦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¦циях системы здравоохранения предус-¦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¦мотреть  целенаправленное  выделение¦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 в размере 8-10% от фонда за-¦          ¦          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¦работной платы на мероприятия,  пре-¦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¦дусмотренные коллективными договора-¦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 между нанимателем и работниками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Для закрепления  специалистов   в¦II квартал¦Минздрав,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¦сельской местности разработать Поло-¦1999 года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¦жение о молодых специалистах,  обес-¦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¦печивающее:                         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  - защиту прав молодых  специалис-¦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тов;                           ¦          ¦стана, местные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- выделение   жилья,   земельного¦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 участка, скота                 ¦          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Выделение долгосрочных   льготных¦постоянно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¦кредитов  на строительство,  реконс-¦         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¦трукцию  и  ремонт   индивидуального¦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¦жилья для работников системы здраво-¦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Содействие в  выделении  в полном¦постоянно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¦объеме средств социального страхова-¦          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для своевременной выплаты работ-¦          ¦стана, Соцфонд,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¦никам здравоохранения пенсий,  посо-¦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¦бий,  а  также для их оздоровления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¦членов их семей в профсоюзных здрав-¦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¦ницах,  летних оздоровительных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¦рах и санаториях-профилакториях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Усовершенствование системы оплаты¦II квартал¦Минздрав, Мин-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работников  здравоохранения  с¦1999 года ¦соцтруд, Минфин,¦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¦учетом сложности труда, вредных фак-¦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¦торов, объема и качественных показа-¦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¦телей, участия в реформе здравоохра-¦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¦нения с индексацией заработной платы¦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Изменение условий поощрения меди-¦в течение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¦цинских работников  за  плодотворный¦1999 года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    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Внесение предложений  в   Жогорку¦II квартал¦Правительство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¦Кенеш  Кыргызской  Республики об уч-¦1999 года ¦Кыргызской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¦реждении почетных званий:           ¦          ¦Республики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"Народный врач Кыргызской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лики",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"Заслуженная медицинская   сестра¦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Кыргызской Республики"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новых  условий  оплаты¦в течение ¦Минфин, Минсоц-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  клинических  научно-педагоги-¦1999 года ¦труд, Минюст,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¦ческих  работников,  медицинских ра-¦          ¦Федерация проф-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¦ботников, занятых в системе семейной¦          ¦союзов Кыргыз-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¦медицины                            ¦          ¦стана, Минздрав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Повысить статус ассоциации врачей¦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сестринского персонала            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Направлять медицинских работников¦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¦городских   и   районных  учреждений¦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 для работы  в  отда-¦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¦ленные  регионы  республики на конт-¦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¦рактной основе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информационных    компь-¦II - III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¦ютерных центров  во  всех  областных¦кварталы  ¦Соцфонд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¦управлениях  здравоохранения и Минз-¦1999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¦драве, коммуникационного Центра сис-¦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¦темы здравоохранения в рамках инфор-¦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¦мационного центра совместно  исполь-¦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¦зуемых систем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Распространение среди пользовате-¦в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¦лей базы статистических данных с по-¦1999 года ¦Нацстаткомитет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¦казателями "Здоровье для всех в  ХХI¦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¦веке"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Выпуск сборника "Здоровье населе-¦III       ¦Нацстаткомитет,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 Кыргызской Республики"          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¦Санитарно-эпидемиологическое благо-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¦получие населения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Организация непрерывного  монито-¦в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  состояния  окружающей среды и¦1999 года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¦заболеваемости населения            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Неукоснительное исполнение поста-¦постоянно ¦Минтранскомму-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¦новления  Правительства   Кыргызской¦          ¦никаций,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¦Республики  от  24  июля 1996 года №¦        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¦338 "О неотложных мерах по улучшению¦        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¦водоснабжения   сельского  населения¦          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качественной¦          ¦Госстандартинс-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¦питьевой водой"                     ¦          ¦пекция, Гостеле-¦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  Национальную   программу¦II квартал¦радиокорпорация,¦</w:t>
      </w:r>
    </w:p>
    <w:p>
      <w:r>
        <w:rPr>
          <w:rFonts w:ascii="Arial" w:cs="Arial" w:eastAsia="Arial" w:hAnsi="Arial"/>
          <w:sz w:val="24"/>
          <w:szCs w:val="24"/>
        </w:rPr>
        <w:t xml:space="preserve">¦   ¦"Питьевая вода"                     ¦1999 года ¦средства массо-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полный учет  поголовья¦в течение ¦вой информации,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¦сельскохозяйственных   животных,  их¦1999 года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¦дегельминтизацию и вакцинацию       ¦          ¦нистрации, неп-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¦равительственные¦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¦организации.   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агрохимический и ве-¦постоянно ¦Минсельводхоз,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¦теринарный контроль за  коллективны-¦   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¦ми,  фермерскими хозяйствами по вне-¦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¦сению минеральных удобрений и ядохи-¦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¦микатов,  а также за состоянием здо-¦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 по зооантропонозным  заболева-¦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¦ниям, убоем скота, заготовкой и реа-¦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¦лизацией молока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Усилить контроль   за   условиями¦постоянно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¦сброса сточных вод в открытые водое-¦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¦мы, накоплением, хранением и захоро-¦          ¦         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¦нением токсичных промышленных  отхо-¦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¦дов,  радиоактивных  отходов и хвос-¦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¦тохранилищ,   условиями   выполнения¦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¦предельно  допустимых сбросов и выб-¦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¦росов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проект программы меж-¦III      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¦ведомственного экологического  мони-¦квартал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¦торинга состояния окружающей среды 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¦ее воздействия на здоровье человека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стандарты  Кодекса Алимен-¦в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¦тариус Всемирной Организации Здраво-¦1999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¦охранения с включением их требований¦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государственные стандарты и техни-¦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¦ческие условия Кыргызской Республики¦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продукцию агропромышленного комп-¦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¦лекса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Организовать работу по разработке¦в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пересмотру  санитарных  правил  и¦1999 года ¦Госстандарт-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¦норм в соответствии с  (межгосударс-¦          ¦инспекция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¦твенными) стандартами и техническими¦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¦регламентами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в   регионах  республики¦в течение ¦Местные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¦специализированной службы по эксплу-¦1999 года ¦госадминистрации¦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¦атации водопроводов. Поэтапное стро-¦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¦ительство новых,  а также  ремонт  и¦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¦реконструкция имеющихся систем цент-¦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¦рализованного водоснабжения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единой  системы  монито-¦III      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за радиационной  безопасностью¦квартал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 территории республики        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Информирование населения о радиа-¦постоянно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¦ционной обстановке в различных реги-¦          ¦Минохраны среды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¦онах республики и  мерах  защиты  от¦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¦отрицательного воздействия радиации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Принять действенные меры  по  вы-¦постоянно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¦полнению  Государственной  программы¦         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¦"Здоровая нация" в части  проведения¦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¦аттестации рабочих мест на предприя-¦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¦тиях и реализации Трудового  кодекса¦          ¦Минвнешторгпром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¦Кыргызской  Республики  по  созданию¦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¦безопасных,  здоровых условий труда,¦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¦организации  медицинских осмотров на¦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¦предприятиях,  независимо  от   форм¦          ¦              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¦собственности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Разработать список тяжелых  работ¦II квартал¦Минсоцтруд,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работ с вредными условиями труда,¦1999 года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¦на  которых  запрещается  применение¦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женщин                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Создание единой  системы  монито-¦II квартал¦Минохраны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¦ринга и центра банка данных о состо-¦1999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¦янии  атмосферного воздуха в респуб-¦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¦лике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Совершенствование законодательных¦постоянно ¦Федерация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 нормативных документов по  гигиене¦          ¦профсоюзов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¦труда и технике безопасности        ¦          ¦Кыргызстана,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¦министерства и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                ¦          ¦ведомства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Разработка и утверждение  страте-¦I - II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¦гического  плана снижения заболевае-¦кварталы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¦мости и последующей элиминации  кори¦1999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 республике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3-кратную  иммунизацию¦II - IV  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¦против  гепатита "В" медицинских ра-¦кварталы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¦ботников из групп риска за счет вне-¦1999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¦бюджетных источников финансирования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Дальнейшая реализация в республи-¦по плану 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¦ке  программ ВОЗ по борьбе с диарей-¦работы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болезнями,  острыми респиратор-¦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¦ными вирусными инфекциями и малярией¦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условия улучшения  пи-¦постоянно 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¦тания сельского населения путем бес-¦          ¦нистрации,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¦перебойной   работы    хлебопекарен,¦          ¦Ассоциация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¦детских молочных кухонь, предприятий¦          ¦кооперативов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¦торговли и т.д.                     ¦          ¦Кыргызстана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внимания  населения к¦в течение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¦вопросам  охраны  собственного  здо-¦1999 года ¦общественные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¦ровья,  содействие  созданию общест-¦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¦венных объединений (ассоциаций)  па-¦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¦циентов по медицинским интересам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Внедрение современных  методов  и¦постоянно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¦средств   формирования  у  населения¦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¦знаний,  ценностных ориентаций и на-¦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¦выков здорового образа жизни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Широкая пропаганда  экологических¦постоянно ¦Минохраны среды,¦</w:t>
      </w:r>
    </w:p>
    <w:p>
      <w:r>
        <w:rPr>
          <w:rFonts w:ascii="Arial" w:cs="Arial" w:eastAsia="Arial" w:hAnsi="Arial"/>
          <w:sz w:val="24"/>
          <w:szCs w:val="24"/>
        </w:rPr>
        <w:t xml:space="preserve">¦   ¦аспектов как главного компонента ус-¦          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¦тойчивого человеческого развития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Определить в  качестве приоритет-¦II - III 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¦ных  образовательную  программу   по¦кварталы 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¦здоровому  образу  жизни  в школах и¦1999 года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¦учебных заведениях, внедрить ее пов-¦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¦семестно по республике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Открыть в каждом учебном  заведе-¦в течение 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кабинеты "здоровья" по пропаган-¦1999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¦де Года здравоохранения,  реализации¦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Провести обучающие   семинары  по¦по графику¦Минздрав, между-¦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¦внедрению здорового образа жизни  на¦          ¦народные непра-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¦первичном  уровне здравоохранения на¦          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¦материалах ВОЗ "Помогите людям изме-¦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¦ниться"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Улучшить техническое    оснащение¦II - III  ¦Международные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¦областных центров "Здоровье" Ошской,¦кварталы  ¦неправительстве-¦</w:t>
      </w:r>
    </w:p>
    <w:p>
      <w:r>
        <w:rPr>
          <w:rFonts w:ascii="Arial" w:cs="Arial" w:eastAsia="Arial" w:hAnsi="Arial"/>
          <w:sz w:val="24"/>
          <w:szCs w:val="24"/>
        </w:rPr>
        <w:t xml:space="preserve">¦   ¦Иссык-Кульской,  Нарынской  областей¦1999 года ¦нные организации¦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¦за счет ЮНФПА-АVSC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Подготовить программу   "Здоровое¦II квартал¦Минздрав   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¦питание и физическая активность"    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Осуществлять поиск    действенных¦постоянно ¦Минздрав, непра-¦</w:t>
      </w:r>
    </w:p>
    <w:p>
      <w:r>
        <w:rPr>
          <w:rFonts w:ascii="Arial" w:cs="Arial" w:eastAsia="Arial" w:hAnsi="Arial"/>
          <w:sz w:val="24"/>
          <w:szCs w:val="24"/>
        </w:rPr>
        <w:t xml:space="preserve">¦   ¦форм сотрудничества с неправительст-¦          ¦вительственные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¦венными организациями в части пропа-¦          ¦организации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¦ганды  здорового образа жизни,  про-¦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¦сить религиозные конфессии о включе-¦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¦нии в свои проповеди вопросов форми-¦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¦рования здорового образа жизни веру-¦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¦ющих                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Проводить активную борьбу с куре-¦постоянно ¦Минздрав,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¦нием и употреблением алкогольных на-¦          ¦местные госадми-¦</w:t>
      </w:r>
    </w:p>
    <w:p>
      <w:r>
        <w:rPr>
          <w:rFonts w:ascii="Arial" w:cs="Arial" w:eastAsia="Arial" w:hAnsi="Arial"/>
          <w:sz w:val="24"/>
          <w:szCs w:val="24"/>
        </w:rPr>
        <w:t xml:space="preserve">¦   ¦питков среди населения              ¦          ¦нистрации и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¦органы местного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                                  ¦          ¦самоуправления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Ввести в   программы   подготовки¦II квартал¦Минобразования, ¦</w:t>
      </w:r>
    </w:p>
    <w:p>
      <w:r>
        <w:rPr>
          <w:rFonts w:ascii="Arial" w:cs="Arial" w:eastAsia="Arial" w:hAnsi="Arial"/>
          <w:sz w:val="24"/>
          <w:szCs w:val="24"/>
        </w:rPr>
        <w:t xml:space="preserve">¦   ¦преподавателей  образовательных  уч-¦1999 года ¦науки и культуры¦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¦реждений  обучение технологии препо-¦         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¦давания здорового образа жизни      ¦          ¦                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Привлечение к   проведению   Года¦постоянно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¦здравоохранения, формированию здоро-¦         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¦вого образа жизни всех слоев населе-¦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¦ния,  учреждений и организаций неза-¦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¦висимо от форм собственности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Подготовка цикла   телерадиопере-¦в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¦дач,  календарей,  рекламных  щитов,¦1999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¦буклетов,  сувениров, проведение ло-¦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¦тереи  под  рубрикой  и с символикой¦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¦"Год здравоохранения"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Издание 10000  экземпляров  книги¦в течение ¦Минздрав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¦"Факты в защиту жизни" с  методичес-¦1999 года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¦кими  рекомендациями для медицинских¦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¦работников и населения,  800000  эк-¦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¦земпляров  санитарно-просветительной¦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¦литературы для населения с  эмблемой¦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¦Года здравоохранения   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   Обеспечить систематическое  осве-¦в течение ¦Правительствен- ¦</w:t>
      </w:r>
    </w:p>
    <w:p>
      <w:r>
        <w:rPr>
          <w:rFonts w:ascii="Arial" w:cs="Arial" w:eastAsia="Arial" w:hAnsi="Arial"/>
          <w:sz w:val="24"/>
          <w:szCs w:val="24"/>
        </w:rPr>
        <w:t xml:space="preserve">¦   ¦щение  в средствах массовой информа-¦1999 года ¦ная комиссия по ¦</w:t>
      </w:r>
    </w:p>
    <w:p>
      <w:r>
        <w:rPr>
          <w:rFonts w:ascii="Arial" w:cs="Arial" w:eastAsia="Arial" w:hAnsi="Arial"/>
          <w:sz w:val="24"/>
          <w:szCs w:val="24"/>
        </w:rPr>
        <w:t xml:space="preserve">¦   ¦ции проведения Года  здравоохранения¦          ¦проведению Года ¦</w:t>
      </w:r>
    </w:p>
    <w:p>
      <w:r>
        <w:rPr>
          <w:rFonts w:ascii="Arial" w:cs="Arial" w:eastAsia="Arial" w:hAnsi="Arial"/>
          <w:sz w:val="24"/>
          <w:szCs w:val="24"/>
        </w:rPr>
        <w:t xml:space="preserve">¦   ¦и  хода  реформирования,  выполнения¦          ¦здравоохранения ¦</w:t>
      </w:r>
    </w:p>
    <w:p>
      <w:r>
        <w:rPr>
          <w:rFonts w:ascii="Arial" w:cs="Arial" w:eastAsia="Arial" w:hAnsi="Arial"/>
          <w:sz w:val="24"/>
          <w:szCs w:val="24"/>
        </w:rPr>
        <w:t xml:space="preserve">¦   ¦Государственных и национальных прог-¦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¦   ¦рамм по здравоохранению             ¦          ¦                ¦</w:t>
      </w:r>
    </w:p>
    <w:p>
      <w:r>
        <w:rPr>
          <w:rFonts w:ascii="Arial" w:cs="Arial" w:eastAsia="Arial" w:hAnsi="Arial"/>
          <w:sz w:val="24"/>
          <w:szCs w:val="24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a8xsvxrlygcmc4164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dalil.kg/document/33140</w:t>
      </w:r>
    </w:hyperlink>
  </w:p>
  <w:p>
    <w:pPr>
      <w:spacing w:after="0" w:before="40"/>
      <w:jc w:val="center"/>
    </w:pPr>
    <w:hyperlink w:history="1" r:id="rIdjat0j8fxyhnwu5vvv8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qlkre23ecpu4pphermx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a8xsvxrlygcmc4164ef" Type="http://schemas.openxmlformats.org/officeDocument/2006/relationships/hyperlink" Target="https://dalil.kg/document/33140" TargetMode="External"/><Relationship Id="rIdjat0j8fxyhnwu5vvv8u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2026-09-24T22:49:52.059Z</dcterms:created>
  <dcterms:modified xsi:type="dcterms:W3CDTF">2026-09-24T22:49:52.059Z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