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wq_lvnsjw0e1r2-zohi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1999 года N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реструктуризации государственных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мясокомбинатов, принявших участие в клиринговых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поставках мяса за газ в 1993-1994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Республику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что,  несмотря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 принятые решения,  до настоящего времени остается непогашенной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перед мясокомбинатами республики за отгруженное  мясо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клиринговых  поставок за газ в Республику Узбекистан в 1993-1994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годах.   По-прежнему  остается  невыполненным  постановление   десятой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сессии   (1996 года)  Собрания  народных представителей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которым было поручено принять конкретные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погашению  указанной задолженности мясокомбинатам.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мясокомбинатам   был   нанесен   значительный   экономический   ущерб,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ухудшилось финансовое состояние предприятий, а отдельные мясокомбинаты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оказались на грани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оздоровления  финансового  состояния  мясокомбинатов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  ущерба, нанесенного им несвоевременной  оплатой  за  мясо,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отгруженное  в  Республику  Узбекистан  в  счет  клиринговых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газ  в  1993-1994 годах,  исполнения постановления десятой 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(1996    года)   Собрания  народных  представителей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в соответствии со статьей 15 </w:t>
      </w:r>
      <w:hyperlink w:history="1" r:id="rIdpg5eo7zlemgmr4mdekq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  основных принципах  бюджетного  права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реструктуризировать  государственные  долги    мясокомбинатов,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принявших  участие  в клиринговых поставках мяса в 1993-1994  годах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  Узбекистан  за газ,  путем пролонгации  сроков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  до 2005 года с замораживанием процентов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бюджетными  ссудами,  полученными в соответствии   с   </w:t>
      </w:r>
      <w:hyperlink w:history="1" r:id="rIdexz31zu2g-mgor1hinl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постановлениями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 от 10 февраля 1992 года N  66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  министерствам, административным ведомствам, предприятиям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Республики   Кыргызстан   краткосрочного    кредита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 норматива собственных оборотных средств",  </w:t>
      </w:r>
      <w:r>
        <w:rPr>
          <w:rFonts w:ascii="Arial" w:cs="Arial" w:eastAsia="Arial" w:hAnsi="Arial"/>
          <w:sz w:val="20"/>
          <w:szCs w:val="20"/>
        </w:rPr>
        <w:t xml:space="preserve">от 1 сентября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427</w:t>
      </w:r>
      <w:r>
        <w:rPr>
          <w:rFonts w:ascii="Arial" w:cs="Arial" w:eastAsia="Arial" w:hAnsi="Arial"/>
          <w:sz w:val="20"/>
          <w:szCs w:val="20"/>
        </w:rPr>
        <w:t xml:space="preserve">  "О  мерах  по укреплению расчетов в  народном 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Кыргызстан",  </w:t>
      </w:r>
      <w:r>
        <w:rPr>
          <w:rFonts w:ascii="Arial" w:cs="Arial" w:eastAsia="Arial" w:hAnsi="Arial"/>
          <w:sz w:val="20"/>
          <w:szCs w:val="20"/>
        </w:rPr>
        <w:t xml:space="preserve">от 23 декабря 1993 года N 608</w:t>
      </w:r>
      <w:r>
        <w:rPr>
          <w:rFonts w:ascii="Arial" w:cs="Arial" w:eastAsia="Arial" w:hAnsi="Arial"/>
          <w:sz w:val="20"/>
          <w:szCs w:val="20"/>
        </w:rPr>
        <w:t xml:space="preserve">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задолженности   заготовительных   организаций   колхозам,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совхозам,   крестьянским  хозяйствам  за  закупленную  в   1993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сельхозпродукцию",  с даты их получения 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переоформить  задолженность  по бюджетным  ссудам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  "Апшир-Ата"  (Кызыл-Кийский  мясокомбинат),   "Ален"   (Таш-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Кумырский   мясокомбинат),    "Азык"   (Таласский   мясокомбинат)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  общество  "Кыргызгаз"   и   государственную   акционерную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компанию "Кыргызмунайзат"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Акционерному обществу "Кыргызгаз" и государственной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   "Кыргызмунайзат"   оформить   с 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в  установленном  порядке кредитный договор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переоформленных бюджетных  ссуд  акционерных  обществ   "Апшир-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Ата",  "Ален", "Азык".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9 апреля 1999 года N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ГОСУДАРСТВЕННЫЕ ДОЛГИ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мясокомбинатов, принявших участие в клиринговых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поставках мяса в 1993-1994 годах в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Узбекистан, подлежащие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Наименование       |Задолженность|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мясокомбинатов      |по бюджетным 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|ссудам, всего|сумма бюджетной|сумма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 на 1 января |    ссуды,     | по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 1999 года  |пролонгируемой |   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            | до 2005 года  |  подлежащая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            |               | замораживанию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-------------------------|-------------|---------------|---------------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Постановление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 сентября 1992 года|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 427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"Эт-Азык" (г.Сулюкта) |     460,4   |      219,1    |     241,3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Постановление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          |        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23 декабря 1993 года|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 608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"Келечек" (г.Ош)      |     350,2   |      114,0    |     236,2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"Азык" (г.Джалал-Абад)|    1180,3   |      500,0    |     680,3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"Кулазык"             |     650,0   |      250,0    |     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(г.Майли-Суу)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"Эт-Азык" (г.Сулюкта) |     437,4   |      200,0    |     237,4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 |    2617,9   |     1064,0    |    1553,9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Постановление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10 февраля 1993 года|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 66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"Каинда" (пгт.Каинда) |     229,4   |      150,0    |      79,4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 |    3307,7   |     1433,1    |    1874,6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9 апреля 1999 года N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бюджетным ссудам, выделенным мясокомбинатам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1992-1997 годах, переоформляемая на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общество "Кыргызгаз" и государственную акционерную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компанию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мясокомбинатов |Задолженность|  Сумма   |  в том числе: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|- всего на 1 | бюджетн. 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января 1999 |  ссуды,  |основная |про-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 года     |подлежащая|  сумма  |центы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 |переоформ-|задолжен-|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 |  лению,  |  ности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 |  всего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----------------------------|-------------|----------|---------|------|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1             |      2      |     3    |    4    |   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----------------------------|-------------|----------|---------|------|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Постановление  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от 1 сентября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1992 года N 427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"Апшир-Ата" (г.Кызыл-Кия)|      13,0   |    13,0  |    10,0 |   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"Ален" (г.Таш-Кумыр)     |      32,5   |    32,5  |    25,0 |   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 |      45,5   |    45,5  |    35,0 |  10,5|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Постановление  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от 23 декабря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1993 года N 608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"Апшир-Ата" (г.Кызыл-Кия)|     779,5   |    779,5 |   300,0 | 479,5|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"Ален" (г.Таш-Кумыр)     |     650,0   |    650,0 |   250,0 | 400,0|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"Азык" (г.Талас)         |    1300,3   |   1300,3 |   500,0 | 800,3|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 |    2729,8   |  2729,8  |  1050,0 |1679,8|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Постановление  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от 10 февраля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1993 года N 66 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"Азык" (г.Талас)         |     117,0   |   117,0  |    75,0 |  42,0|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Постановление  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от 1 февраля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1997 года N 50            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"Ален" (г.Таш-Кумыр)     |     700,0   |   700,0  |   700,0 |  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 |    3592,3   |  3592,3  |  1860,0 |1732,3|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из нее: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сумма бюджетной  |  в том числе: |  сумма бюджетной |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ссуды,      |---------------|      ссуды,      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переоформляемая  |основная|про-  |переоформляемая на|основная |про-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АО "Кыргызгаз",| сумма  |центы |  ГАК "Кыргызгаз- |  сумма  |центы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всего       | задол- |      | мунайзат", всего |задолжен-|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|женности|      |                  |  ности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|------------------|--------|------|------------------|---------|------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6        |    7   |  8   |         9        |    10   |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|------------------|--------|------|------------------|---------|------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6,5      |    5,0 |  1,5 |         6,5      |    5,0  |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16,25     |   12,5 |  3,75|        16,25     |   12,5  |  3,75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22,75     |   17,5 |  5,25|        22,75     |   17,5  |  5,25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         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389,75     |  150,0 |239,75|       389,75     |  150,0  |239,75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325,0      |  125,0 |200,0 |       325,0      |  125,0  |200,0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650,15     |  250,0 |400,15|       650,15     |  250,0  |400,15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1364,9      |  525,0 |839,9 |      1364,9      |  525,0  |839,9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58,5      |   37,5 | 21,0 |        58,5      |   37,5  | 21,0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350,0      |  350,0 |  -   |       350,0      |  350,0  |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1796,15     |  930,0 |866,15|      1796,15     |  930,0  |866,15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qgthbt_kqtomgimk9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dalil.kg/document/33311</w:t>
      </w:r>
    </w:hyperlink>
  </w:p>
  <w:p>
    <w:pPr>
      <w:spacing w:after="0" w:before="40"/>
      <w:jc w:val="center"/>
    </w:pPr>
    <w:hyperlink w:history="1" r:id="rIdjbl0uxkjhntcenzdjyg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q_lvnsjw0e1r2-zohif" Type="http://schemas.openxmlformats.org/officeDocument/2006/relationships/hyperlink" Target="https://dalil.kg/document/158975" TargetMode="External"/><Relationship Id="rIdpg5eo7zlemgmr4mdekqwx" Type="http://schemas.openxmlformats.org/officeDocument/2006/relationships/hyperlink" Target="https://dalil.kg/document/86" TargetMode="External"/><Relationship Id="rIdexz31zu2g-mgor1hinlbt" Type="http://schemas.openxmlformats.org/officeDocument/2006/relationships/hyperlink" Target="https://dalil.kg/document/390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qgthbt_kqtomgimk9tl" Type="http://schemas.openxmlformats.org/officeDocument/2006/relationships/hyperlink" Target="https://dalil.kg/document/33311" TargetMode="External"/><Relationship Id="rIdjbl0uxkjhntcenzdjyg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2026-09-24T04:43:11.742Z</dcterms:created>
  <dcterms:modified xsi:type="dcterms:W3CDTF">2026-09-24T04:43:11.742Z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