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_x6dal-vxjuvk2x75vw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ноября 1999 года N 627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исполнении государственного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за 9 месяцев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oc92aimir__rgs5qkx74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28 августа 2000 года N 531)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отмечает,  что  за 9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 года   в   консолидированный  бюджет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поступило  доходов,  включая специальные средства и  гранты,  в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5132,7   млн.сомов,    или  82,0  процента  к  уточненному   прогнозу.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 в  республиканский  бюджет доходов  и  грантов  составили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4204,9  млн.сомов,  или 78,2 процента к уточненному прогнозу в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5374,5 млн.сомов.  По предварительным данным, выполнение прогнозов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доходам  республиканского бюджета (без учета спецсредств) по  регионам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составило:   город  Бишкек - при прогнозе 2256,2  млн.сомов  поступило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2044,4,  что  составляет  90,6  процента,  Ошская  область  -    365,9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при  прогнозе  373,5  млн.сомов (98,0%), Чуйская область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626,9  млн.сомов при прогнозе 705,1 млн.сомов (88,9%), Джалал-Абадская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 -  при  прогнозе 174,9 млн.сомов  фактически поступило  191,9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(109,8%),   Иссык-Кульская область  -  при  прогнозе  163,7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фактически  поступило 167,9 млн.сомов  (102,6%),  Нарынская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 -  фактически поступило 80,5 млн.сомов,  что  составило  85,3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к  прогнозу и  по  Таласской  области  -  при   плане   16,2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   фактически   поступило   16,7  млн.сомов   и  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составило 103,7 процента к прогнозу.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  задолженности  (недоимки) перед  бюджетом  по 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началом  года увеличился на 113,4 млн.сомов и на 1 октября  1999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566,7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Бюджетные  учреждения  значительную  часть   специальных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использовали    минуя   казначейства  -  через   кассу,    тем   самым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способствовали сокрытию доходов в республиканский бюджет в размере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   как  установлено   Законом 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Кыргызской Республики на 1999 год".  За первое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полугодие   1999   года   кассовый   расход    бюджетных 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финансируемых из республиканского бюджета,  составил 86,2 млн.сомов,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 с чем в республиканский бюджет не поступило 43,1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  отметить,   что  возврат  бюджетных  ссуд  и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  за   9  месяцев  текущего  года по сравнению с  аналогичным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периодом прошлого года увеличился в 1,5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  такие  хозяйствующие субъекты,   как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 и   водного   хозяйства   Кыргызской   Республики,     ГАК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"Кыргызгазмунайзат",   акционерное  общество  "НАК   "Кыргызстан  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жолдору"  не обеспечили погашение просроченной задолженности в 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709,9  млн.сомов,  292,9 млн.сомов, 88,2 млн.сомов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нарушение   статьи   9   Закона 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  бюджете Кыргызской Республики  на  1999  год"  за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  были  нарушены  утвержденные  нормативы  отчислений  (35%)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местные  бюджета по регулируемым налогам (налог на прибыль, подоходный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  и  акцизный  налог). По городу Бишкек в республиканский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недоперечислено  5,7  млн.сомов,  из них по налогу на  прибыль  -  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подоходному налогу 0,9 млн.сомов, по Чуйской области -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в  том  числе акцизный налог - 1,2 млн.сомов,   подоходный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 - 0,4 млн.сомов, налог на прибыль - 0,3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 отметить,  что  отдельными главами местных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  Чуйской   области   не   выполняется  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 от  31  мая  1997  года  N  312,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обязывающее  восстановить  в республиканский  бюджет  15,9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незаконно использованные в местных бюджетах в 1995-1996 годах,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числе:  город  Чуй-Токмок - 8,1 млн.сомов,  Сокулукский  район  -  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Чуйский областной бюджет - 4,7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Кроме  того,  законами  Кыргызской Республики  "О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   Кыргызской   Республики  на 1997 год",   "О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Кыргызской Республики на 1998 год",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1999 год" предусмотрено перечисление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областью средств,  передаваемых в республиканский бюджет в  1997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сумме 138,9  млн.сомов,  фактически перечислено 12,2 млн.сомов,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году: план - 114,5 млн.сомов, факт - 70,9 млн.сомов, в 1999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(8 месяцев): план - 39,7 млн.сомов, факт - 18,0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Следовательно,   за   1997,   1998,   1999   годы   (9    месяцев)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недоперечислено  в республиканский бюджет передаваемых средств в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192,0   млн.сомов,   в  то  время  как  из  республиканского 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категориальные   гранты  регулярно передаются в  Чуйскую  область.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вышеуказанный период категориальные гранты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выделены Чуйской области 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9 месяцев 1999 года республиканский бюджет исполнен по расходам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сумме   5058,4   млн.сомов   при   плановом   назначении   6643,4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(76,9%).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со   статьей 5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  бюджете   Кыргызской   Республики   на   1999  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  расходов    республиканского    бюджета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за 9 месяцев 1999 года производилось в пределах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  доходов,  внешнего и внутреннего  финансирования  дефицита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   при этом в первоочередном порядке по защищенным статьям,  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по государственным долговым обязательствам.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финансирование   защищенных  статей   израсходовано    2437,6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или  89  процентов от уточненного плана и 48,2 процента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объема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Отставание  в   финансировании  по  защищенным  статьям 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составило  в  среднем  1 месяц, в том числе по заработной  плате  -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месяц,  субвенции   Социальному  фонду  Кыргызской  Республики  -  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месяца,  по всем видам пособий - 1,5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9  месяцев  1999  года  в соответствии  со  статьей  6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1999  год"  была выплачена задолженность за 1998 год за счет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  ассигнований   из   республиканского   бюджета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на   1999  год  в  сумме 383,5 млн.сомов  (по  защищенным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отчетный  период  текущего года произведены  выплаты  внешнего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   в   соответствии   с  графиком  погашения  внешнего  долга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  планом  финансирования в сумме  306,1  млн.сомов 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уточненного   плана в  сумме  1082,8  млн.сомов,  или  28,3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выплачены  проценты по внешнему долгу в сумме соответственно  293,6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714,5 млн.сомов, или 41,1 процента, а по основной сумме внешнего долга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произведена  оплата в сумме 12,4 млн.сомов при плане 368,2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3,4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Выплаты по  государственному внутреннему долгу произведены в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581,8 млн.сомов при плане 631,9 млн.сомов, или 92,1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начала  года  незащищенные статьи расходов  профинансированы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1743,8 млн.сомов при плановом назначении 2472,7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  отметить,  что в августе-сентябре 1999  года  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чрезвычайными  событиями  в  Баткенском  районе  Ошской  области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выделены из республиканского бюджета средства в сумме 99,3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структуре расходов бюджета 24,9 процента  составили  расходы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социальную   сферу,   в  том  числе:  образование  -   5,2 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здравоохранение  -  4 процента,  социальное страхование  и  социальное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    13,1  процента  и  организации  отдыха   и   культурно-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религиозная деятельность - 2,6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долю   расходов  на государственные услуги  общего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приходится  -  10,1 процента,  оборону и общественный порядок  -  15,9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Перефинансирование допущено по разделу оборона  -  104,3 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(профинансировано   519,3 млн.сомов при плане  496,8  млн.сомов)  -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с  дополнительным  финансированием силовых  структур  по 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 по   чрезвычайным   ситуациям  и  гражданской 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согласно постановлению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  22   сентября   1999 года  N  516/10,   связанному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чрезвычайными   событиями   в   Баткенском   районе   Ошской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(профинансировано:  Министерство  национальной безопасности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-  9,2 млн.сомов,  Министерство внутренних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-   9,7   млн.сомов,   Министерство  обороны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- 58,2 млн.сомов, Министерство по чрезвычайным ситуациям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  обороне  Кыргызской  Республики  -  10  млн.сомов,  УКВВ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МВД - 7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состоянию на 1 октября 1999 года  из  республиканского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выделены   категориальные  гранты в сумме 830,5  млн.сомов  при  плане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843,3  млн.сомов,   или  98,5 процента,  в том числе  на  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направлено  561,3 млн.сомов, на здравоохранение - 269,2 млн.сомов.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    объема    выделенных   категориальных   грантов    погашение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за   1998   год  составило 156,1  млн.сомов,  или  18,8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Финансирование выравнивающих грантов за  девять  месяцев 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составило  253,2 млн.сомов, или 95,4 процента к плану  отчетного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периода,   в  том  числе погашение задолженности за 1998  год  -  51,8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или  20,4  процента  от  объема  выделенных  выравнивающих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Задолженность местных бюджетов по заработной плате и отчислениям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  фонд за 1999 год составила 100,1 млн.сомов,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областям:  Чуйская - 17,5 млн.сомов,  Ошская  -  20,6 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Джалал-Абадская  -  20,6 млн.сомов, Иссык-Кульская -  17,6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Нарынская - 14,3 млн.сомов, Таласская - 9,5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Дефицит  республиканского  бюджета  за  9  месяцев  1999  года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предварительным данным составил 1088,8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дальнейшей  стабилизации  финансово-кредитной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Признать  работу  министерств,   государственных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  местных государственных  администраций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  города Бишкек  по  обеспечению  стабильного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   развития   на   очередном   этапе    реформ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Отметить  неудовлетворительное  положение  дел   с   выплатой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  платы,   пособий,  стипендий  и  финансированием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защищенных статей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  финансов  Кыргызской  Республики    незамедлительно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 меры  по погашению задолженности по защищенным статьям  и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конца   года   обеспечить  полное  финансирование  защищенных   статей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Обратить внимание губернатора Чуйской области Бакиева К.С.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неудовлетворительное  выполнение постановлений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 от 12 </w:t>
      </w:r>
      <w:hyperlink w:history="1" r:id="rIdmapu9qgas7nmkjj8jyoi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августа</w:t>
        </w:r>
      </w:hyperlink>
      <w:r>
        <w:rPr>
          <w:rFonts w:ascii="Arial" w:cs="Arial" w:eastAsia="Arial" w:hAnsi="Arial"/>
          <w:sz w:val="20"/>
          <w:szCs w:val="20"/>
        </w:rPr>
        <w:t xml:space="preserve"> 1998 года N 539  "Об 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функционирования экономики  и  исполнения бюджета за первое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1998 года" и от </w:t>
      </w:r>
      <w:hyperlink w:history="1" r:id="rIdgvzfhippijelyzmmg9i8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мая</w:t>
        </w:r>
      </w:hyperlink>
      <w:r>
        <w:rPr>
          <w:rFonts w:ascii="Arial" w:cs="Arial" w:eastAsia="Arial" w:hAnsi="Arial"/>
          <w:sz w:val="20"/>
          <w:szCs w:val="20"/>
        </w:rPr>
        <w:t xml:space="preserve"> 1997 года N 312 "О нарушениях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государственными администрациями порядка зачисления налогов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республиканский бюджет", обязывающих восстановить незаконно изъятые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средства из республиканского бюджета,  и предупредить его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персональной ответственности за их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повысить  эффективность  работы  управления  внутреннего 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Центрального    казначейства   Министерства    финансов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путем    проведения  целенаправленных  проверок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казначейства    и   бюджетных   учреждений   в   части   достоверности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представляемых отчетов, целевого использования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усилить работу по администрированию налогов и платежей в 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применять самые жесткие санкции к неплательщикам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здравоохранения Кыргызской Республики до 1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года  провести  проверки  по  рациональному использованию тепло-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,  электроэнергии  лечебными учреждениями республики   и   перерасходу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заработной  платы  в  утвержденных республиканским  и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бюджетами  объемах  и  принять к допустившим  нарушения  руководителям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самые  строгие меры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Указать  главам  областных  государственных  администраций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слабую   исполнительскую  дисциплину в части погашения  образовавшейся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 по   заработной  плате  работникам  бюджетной   сферы,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финансируемым из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Главам областных государственных администраций к  1  декабря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ликвидировать  задолженность  по заработной плате и отчислениям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Социальный  фонд  бюджетных учреждений,  финансируемых  из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бюджетов,   за   1996-1998 годы,  9 месяцев 1999 года и о  результатах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доложить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Возложить   на    глав   областных  государственных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персональную     ответственность    за    погашение     образовавшейся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Главам   Чуйской   и   Иссык-Кульской   областных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  обеспечить   своевременное   перечисление 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передаваемых  в  республиканский бюджет,   в  соответствии  с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1999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Фонду    государственного  имущества  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запланированные в государственном бюджете  поступления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Министерству финансов Кыргызской Республики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 конца  1999 года обеспечить введение внешнего управления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 обществах,  обществах с ограниченной  ответственностью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хозяйствующих субъектах с государственной долей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неудовлетворительно  исполняющих свои  долговые  обязательства,  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исполняющим   решения  по  погашению  просроченной  задолженности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бюджетным  ссудам  и иностранным кредитам;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шире использовать право приостановления финансирования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общегосударственных   программ  и  мероприятий,    осуществляемых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регионов,  выдачи всех видов грантов,   а  также 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по  бюджетным   ссудам,  кредитам  и  взаимным  расчетам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отношению к местным государственным администрациям и органам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  не  обеспечивающим   в   соответствии   с  графиками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 задолженности по бюджетным ссудам и иностранным кредитам;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  переговоры  с кредиторами по реструктуризации внешнего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  и  подготовить  все  необходимые документы  для  окончательного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данного вопроса;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усилить  работу  управления  внутреннего  аудита  Центрального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казначейства    Министерства   финансов   Кыргызской 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осуществлению   контроля   за  исполнением  государственного 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 целевым использованием  средств  бюджетными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Министерством внутренних дел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  национальной   безопасности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 прокуратурой Кыргызской Республики до 1 декабря 1999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   конкретные   меры   по   привлечению   к   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ссудозаемщиков   за  неисполнение  своих  долговых   обязательств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кредитным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Министерствам,  государственным  комитетам,  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 обеспечить  выполнение  программных  условий  кредитов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займов,  предоставляемых международными финансовыми организациями,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 кредитных средств из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 Министерству   сельского  и  водного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специальному  администратору  ГАК   "Кыргызгазмунайзат",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  обществу   "Национальная  авиакомпания  "Кыргызстан 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жолдору"  совместно  с  Министерством финансов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  и    осуществить   меры   по   погашению   просроченной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по  бюджетным ссудам и иностранным  кредитам  до  конца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 Министерству   финансов  Кыргызской  Республики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 государственными администрациями и  местным  самоуправлением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целевое использование категориальных грантов,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выравнивания  доходов  и  других  расходов,    направляемых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приоритетных статей;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предусмотренные законодательством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по  возврату  ранее выданных и не возвращенных  в  установленный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бюджетных ссуд;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акционерным обществом "Кыргызэнерго" принять меры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снижению технических и коммерческих потерь электрической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13. Главам государственных администраций города Бишкек  и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 привести  нормативы  отчислений  регулирующих   налогов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 с  Законом  Кыргызской  Республики  "О 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  Кыргызской Республики на 1999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Центральному  казначейству  Министерства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 обеспечить    анализ    рационального  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республиканского бюджета, осуществлять эффективный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исполнением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Государственной таможенной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 обеспечить  поступление  средств   в   доход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в соответствии с запланированными объемами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  конца  года   принять  меры по поступлению  в  бюджет  налогов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 платежей, недопоступивших за 9 месяцев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    Государственной    инспекции   финансового   контроля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Республики провести  проверки  учреждений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 финансируемых  из  республиканского  бюджета,   по  порядку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формирования, расходования и полноты перечисления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  Руководителям    министерств,   государственных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ведомств,    областных,   городских   и  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администраций,   местного   самоуправления  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в установленном порядке рассмотреть ответственность должностных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   допустивших  нецелевое  использование  бюджетных  средств,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 доложить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niblgtiz2r0ezgirv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dalil.kg/document/33917</w:t>
      </w:r>
    </w:hyperlink>
  </w:p>
  <w:p>
    <w:pPr>
      <w:spacing w:after="0" w:before="40"/>
      <w:jc w:val="center"/>
    </w:pPr>
    <w:hyperlink w:history="1" r:id="rIdfbchv0mgla2eha_xqec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_x6dal-vxjuvk2x75vwy" Type="http://schemas.openxmlformats.org/officeDocument/2006/relationships/hyperlink" Target="https://dalil.kg/document/158975" TargetMode="External"/><Relationship Id="rIdoc92aimir__rgs5qkx74h" Type="http://schemas.openxmlformats.org/officeDocument/2006/relationships/hyperlink" Target="https://dalil.kg/document/7614" TargetMode="External"/><Relationship Id="rIdmapu9qgas7nmkjj8jyoif" Type="http://schemas.openxmlformats.org/officeDocument/2006/relationships/hyperlink" Target="https://dalil.kg/document/5758" TargetMode="External"/><Relationship Id="rIdgvzfhippijelyzmmg9i8k" Type="http://schemas.openxmlformats.org/officeDocument/2006/relationships/hyperlink" Target="https://dalil.kg/document/344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niblgtiz2r0ezgirvtd" Type="http://schemas.openxmlformats.org/officeDocument/2006/relationships/hyperlink" Target="https://dalil.kg/document/33917" TargetMode="External"/><Relationship Id="rIdfbchv0mgla2eha_xqec2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2026-09-24T17:57:43.095Z</dcterms:created>
  <dcterms:modified xsi:type="dcterms:W3CDTF">2026-09-24T17:57:43.095Z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