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tfyw8d2wu51kx0nvint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октября 2016 года № 526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24 ноября 1999 года N 635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Об утверждении Положения о предоставлении</w:t>
      </w:r>
    </w:p>
    <w:p>
      <w:r>
        <w:rPr>
          <w:rFonts w:ascii="Arial" w:cs="Arial" w:eastAsia="Arial" w:hAnsi="Arial"/>
          <w:sz w:val="24"/>
          <w:szCs w:val="24"/>
        </w:rPr>
        <w:t xml:space="preserve">творческих отпусков</w:t>
      </w:r>
    </w:p>
    <w:p>
      <w:r>
        <w:rPr>
          <w:rFonts w:ascii="Arial" w:cs="Arial" w:eastAsia="Arial" w:hAnsi="Arial"/>
          <w:sz w:val="24"/>
          <w:szCs w:val="24"/>
        </w:rPr>
        <w:t xml:space="preserve">Во исполнение статьи 208 Трудового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  Утвердить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предоставлении  творческих</w:t>
      </w:r>
    </w:p>
    <w:p>
      <w:r>
        <w:rPr>
          <w:rFonts w:ascii="Arial" w:cs="Arial" w:eastAsia="Arial" w:hAnsi="Arial"/>
          <w:sz w:val="24"/>
          <w:szCs w:val="24"/>
        </w:rPr>
        <w:t xml:space="preserve">отпусков.</w:t>
      </w:r>
    </w:p>
    <w:p>
      <w:r>
        <w:rPr>
          <w:rFonts w:ascii="Arial" w:cs="Arial" w:eastAsia="Arial" w:hAnsi="Arial"/>
          <w:sz w:val="24"/>
          <w:szCs w:val="24"/>
        </w:rPr>
        <w:t xml:space="preserve">2. Руководителям учебных заведений,  научных,  научно-технических,</w:t>
      </w:r>
    </w:p>
    <w:p>
      <w:r>
        <w:rPr>
          <w:rFonts w:ascii="Arial" w:cs="Arial" w:eastAsia="Arial" w:hAnsi="Arial"/>
          <w:sz w:val="24"/>
          <w:szCs w:val="24"/>
        </w:rPr>
        <w:t xml:space="preserve">научно-исследовательских    учреждений     независимо     от      форм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собственности принять настоящее постановление к руководству.</w:t>
      </w:r>
    </w:p>
    <w:p>
      <w:r>
        <w:rPr>
          <w:rFonts w:ascii="Arial" w:cs="Arial" w:eastAsia="Arial" w:hAnsi="Arial"/>
          <w:sz w:val="24"/>
          <w:szCs w:val="24"/>
        </w:rPr>
        <w:t xml:space="preserve">3.  Опубликовать   настоящее  постановление в  средствах  массовой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rwizqa2kb8axn9pht2a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dalil.kg/document/33928</w:t>
      </w:r>
    </w:hyperlink>
  </w:p>
  <w:p>
    <w:pPr>
      <w:spacing w:after="0" w:before="40"/>
      <w:jc w:val="center"/>
    </w:pPr>
    <w:hyperlink w:history="1" r:id="rId6zysi2jelhdyjdxiwxv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tfyw8d2wu51kx0nvintn" Type="http://schemas.openxmlformats.org/officeDocument/2006/relationships/hyperlink" Target="https://dalil.kg/document/986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rwizqa2kb8axn9pht2a7" Type="http://schemas.openxmlformats.org/officeDocument/2006/relationships/hyperlink" Target="https://dalil.kg/document/33928" TargetMode="External"/><Relationship Id="rId6zysi2jelhdyjdxiwxvn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2026-09-24T06:20:49.750Z</dcterms:created>
  <dcterms:modified xsi:type="dcterms:W3CDTF">2026-09-24T06:20:49.750Z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