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sqb29g8qy4ear7ayip_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декабря 1997 года N 702                               Утверждена                     </w:t>
      </w:r>
      <w:hyperlink w:history="1" r:id="rIdkl9zmhdabahgieon9yyn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7 февраля 1997 года N 71                               ИНСТРУКЦИЯ                о порядке исчисления и уплаты акцизного             налога по товарам, производимым в Кыргызской          Республике и импортируемым в Кыргызскую Республику   (издана на основании Налогового кодекса Кыргызской Республики)              (В редакции постановлений Правительства КР от           </w:t>
      </w:r>
      <w:hyperlink w:history="1" r:id="rIdeh6bnsnoov8lbo0c4byfa">
        <w:r>
          <w:rPr>
            <w:rFonts w:ascii="Arial" w:cs="Arial" w:eastAsia="Arial" w:hAnsi="Arial"/>
            <w:color w:val="1D4ED8"/>
            <w:sz w:val="24"/>
            <w:szCs w:val="24"/>
            <w:u w:val="single"/>
          </w:rPr>
          <w:t xml:space="preserve">13 июня 1997 года N 354</w:t>
        </w:r>
      </w:hyperlink>
      <w:r>
        <w:rPr>
          <w:rFonts w:ascii="Arial" w:cs="Arial" w:eastAsia="Arial" w:hAnsi="Arial"/>
          <w:sz w:val="24"/>
          <w:szCs w:val="24"/>
        </w:rPr>
        <w:t xml:space="preserve">, </w:t>
      </w:r>
      <w:hyperlink w:history="1" r:id="rIdtsk7jbkkpfe7q5dos2tfw">
        <w:r>
          <w:rPr>
            <w:rFonts w:ascii="Arial" w:cs="Arial" w:eastAsia="Arial" w:hAnsi="Arial"/>
            <w:color w:val="1D4ED8"/>
            <w:sz w:val="24"/>
            <w:szCs w:val="24"/>
            <w:u w:val="single"/>
          </w:rPr>
          <w:t xml:space="preserve">23 июля 1997 года N 430</w:t>
        </w:r>
      </w:hyperlink>
      <w:r>
        <w:rPr>
          <w:rFonts w:ascii="Arial" w:cs="Arial" w:eastAsia="Arial" w:hAnsi="Arial"/>
          <w:sz w:val="24"/>
          <w:szCs w:val="24"/>
        </w:rPr>
        <w:t xml:space="preserve">)                           I. Общие положения     1.1. Акциз  -  косвенный налог,  включаемый в цену товара.  Акцизывзимаются  в  процентах  к оптовой цене и в фиксированных  ставках  заединицу изделия.                  II. Плательщики акцизов (статья 161)     2.1.  Плательщиками акцизного налога являются  все  юридические  ифизические   лица  независимо  от  форм  собственности,   производящиеподакцизные    товары   на   территории  Кыргызской   Республики   илиимпортирующие   их   на   территорию   Кыргызской   Республики,    илиосуществляющие    игорный   бизнес,  если  иное  не  предусмотрено   вНалоговом кодексе Кыргызской Республики.    2.2.   Плательщиками   акцизов  по   товарам,    выработанным   издавальческого сырья (давальческим сырьем считается сырье,   материалы,продукция, передаваемые их владельцами без оплаты их стоимости  другиморганизациям   для   переработки  (доработки),    розлива),   являютсяюридические и физические лица, производящие подакцизные товары.                III. Объект обложения акцизными налогами                        (статьи 160, 165 и 170)     3.1.  Акцизными  налогами  облагаются  товары,  произведенные   натерритории  Кыргызской  Республики  или  импортируемые  на  территориюКыргызской  Республики в соответствии с перечнем и  размерами  ставок,утвержденными Жогорку Кенешем Кыргызской Республики.    3.2. Объектом  обложения  для  товаров отечественного производстваявляется  стоимость, определяемая по ценам, не включающим  акцизы,  покоторым производитель,  поставляет данный товар, или физический  объемготовой продукции.    3.3.  При   передаче  товаропроизводителем подакцизного  товара  вкачестве   натуральной  оплаты,   подарка,   при  передаче  заложенныхтоваров   в  собственность   залогодержателя  или  обменной   операцииобъектом  обложения является стоимость товара,  определяемая по  ценамтовара    собственного  производства,   не  включающая  акцизы,    илифизический объем готовой продукции.    3.4. Части  3.2 и 3.3 настоящего раздела применяются независимо оттого,  произведены ли товары из собственного или давальческого  сырья.На продукцию, выработанную из давальческого сырья, акциз исчисляется вмомент  передачи  продукции  заказчику и  по  ценам,   определяемым  всоответствии с частью 3.2 настоящей статьи.    3.5. Экспортируемые подакцизные товары не облагаются акцизами  приусловии    подтверждения   товаропроизводителем  вывоза   товаров   наэкспорт,  за   исключением  случаев,  предусмотренных   международнымидоговорами, участником которых является Кыргызская Республика.    Условием  подтверждения  товаропроизводителем  вывоза  товаров  наэкспорт   является   наличие  у  него грузовой  таможенной  декларацииГосударственной  таможенной  инспекции при  Правительстве   КыргызскойРеспублики,  товаротранспортных  накладных   и   грузовой   таможеннойдекларации страны ввоза товаров.    3.6. Импортируемые  подакцизные товары облагаются акцизным налогомпо  таможенной  стоимости,  определяемой в соответствии  с  таможеннымзаконодательством  Кыргызской Республики,  или  физическому  объему  внатуральном выражении.              IV. Перечень подакцизных товаров (статья 162)     4.1. Подакцизными товарами являются  произведенные  на  территорииКыргызской   Республики   или импортируемые на  территорию  КыргызскойРеспублики:    1)   спирт   этиловый   питьевой  и  спирт   этиловый   очищенный,произведенный из пищевого сырья;    2) водка;    3) ликеро-водочные изделия;    4) крепленные напитки, крепленные соки и бальзамы;    5) вина;    6) коньяки;    7) шампанские вина;    8) пиво;    9) виноматериалы;    10) табачные изделия;    11) прочие изделия, содержащие табак;    12) ювелирные изделия из золота, платины или серебра;    13) выделанные и невыделанные меховые шкурки (кроме шкурок  крота,кролика, оленя, собаки и овчины);    14)  изделия  из  натурального меха,  включая пальто,  полупальто,жакеты,  накидки, палантины, боа, шарфы, головные уборы  и  воротники,шубы,  пластины (кроме изделий из шкурок крота, кролика, оленя, собакии овчины);    15) пальто,  полупальто,  жакеты, накидки с применением отделки измеха (за исключением меха крота, кролика, оленя, собаки и овчины);    16) одежда из натуральной кожи;    17) изделия из хрусталя, хрустальные осветительные приборы;    18) огнестрельное и газовое оружие (кроме приобретаемого для  нуждорганов государственной власти);    19) нефтепродукты;    20) кофе и какао;    21) ковры и ковровые изделия (кроме ковролина).    4.2. Алкогольные  напитки  (кроме  пива),  расфасованные в емкостиразличного   объема   (бутылки,   баночки,    герметически   запаянныестаканчики),  и  табачные  изделия (сигареты с фильтром и без фильтра)подлежат  обозначению  акцизной маркой.  Порядок  применения  акцизныхмарок устанавливается Правительством Кыргызской Республики.                 V. Ставки акцизного налога (статья 163)     5.1.  Ставки   акцизного   налога (акцизов) утверждаются  ежегодноЖогорку  Кенешем Кыргызской Республики по представлению  ПравительстваКыргызской Республики и не подлежат изменениям в течение года.  Ставкиакцизного  налога  утверждаются в процентах к  стоимости  товара   илифактическому объему в натуральном выражении (кг, л, шт, тн).    Ставки акцизного  налога  (акцизов)  на  ликеро-водочные  изделия,крепленные  напитки,  крепленные соки  и  бальзамы  пересчитываются  сучетом  требований статьи 169 Налогового кодекса Кыргызской Республикии содержания в них этилового спирта (приложения 1 и 2).             VI. Методика определения суммы акцизного налога                        (статьи 165, 169, 170)     6.1. Сумма акцизного налога на товары,  производимые на территорииКыргызской    Республики  и  импортируемые  на  территорию  КыргызскойРеспублики, определяется по следующим формулам:    а) в случае,  если ставка акцизного налога установлена в процентахк оптовой цене товара,     Н = С х А : 100%, где:     Н - сумма акцизного налога,    С  -   оптовая   цена  товара (или таможенная  стоимость  при  егоимпорте),    А - ставка акцизного налога в процентах;    б) в случае,  если ставка акцизного налога установлена в  долларахСША от физического объема товара,     Н = О х Т х К, где:     Н - сумма акцизного налога,    О - физический объем производимого или ввозимого  товара  (кг,  л,шт, тн),    Т - ставка акцизного налога в долларах США за единицу товара,    К - курс доллара США в сомах.    Пересчет  ставок  в  долларах  США в сомы  производится  по  курсуНационального банка Кыргызской Республики по производимым в республикетоварам  на день их отгрузки,  по импортируемым товарам, не подлежащимобозначению   акцизной  маркой  -  в  день,  определяемый   таможеннымзаконодательством   Кыргызской  Республики   для   уплаты   таможенныхплатежей,   и  по товарам, подлежащим обозначению акцизной  маркой,  вдень приобретения марок.    6.2.    Сумма   акцизного   налога    определяется    плательщикомсамостоятельно. При этом в первичных учетных документах (счетах, счет-фактурах,  накладных  и  др.), в расчетных документах  на  подакцизныетовары    (поручениях,   требованиях-поручениях,     расчетно-кассовыхордерах),  реестрах  чеков, а также в регистрах  бухгалтерского  учетасумма акцизов указывается отдельной строкой.    При реализации подакцизных товаров на экспорт, расчетные документыи   первичные учетные документы выписываются без выделения сумм акцизаи в них делается надпись или ставится штамп "Без акциза".    6.3.  При   изготовлении  подакцизных  товаров из  сырья  (включаядавальческое),  по которому на территории Кыргызской Республики  акцизуплачен  (включая  акциз,  взимаемый таможенными  органами  КыргызскойРеспублики)  и  внесен в бюджет республики, сумма акциза,  подлежащегоуплате  по готовому подакцизному товару,  уменьшается на сумму акциза,уплаченного по сырью, фактически использованному (списанному) для  егопроизводства.    Уменьшение  сумм   акцизного налога по товарам,   произведенным  сиспользованием  сырья,   относящегося  к  группе  других   подакцизныхтоваров,  производится   только в случае наличия  у  налогоплательщикаплатежных  документов,  подтверждающих уплату и фактическое зачислениеакцизного   налога   на  использованное  сырье  в  бюджет   КыргызскойРеспублики.    Сумма  акциза,   уплаченная по подакцизным товарам,  в  дальнейшемиспользованным   в   качестве  сырья  для  производства   как   другихподакцизных  товаров,  необлагаемых акцизами,  так  и  не  подакцизныхтоваров, относится на себестоимость этих товаров.    В  тех  случаях, когда в документах, перечисленных  в  пункте  6.2настоящей  Инструкции, сумма уплаченного акциза не выделена  отдельнойстрокой,  на себестоимость готового подакцизного товара относится  всястоимость сырья, указанная в документах.    6.4. Сумма исчисленного акцизного налога  по  подакцизным  товарамподлежит   уменьшению  на  сумму  акцизных  марок,  приобретенных   пономинальной стоимости.          VII. Сроки уплаты акцизного налога (статьи 166 и 171)     7.1. Хозяйствующие субъекты,  производящие подакцизные товары,  неподлежащие   обозначению  акцизной маркой,  на  территории  КыргызскойРеспублики  (кроме спирта),  уплачивают акциз на десятый  день   последаты отгрузки товара.    Хозяйствующие субъекты,  производящие  спирт  и  отгружающие   егопредприятиям,   имеющим лицензию на производство алкогольных  напитковна  территории Кыргызской Республики, оплату акцизного налога на спиртпроизводят не позднее 60 дней после даты отгрузки спирта.    7.2. Хозяйствующие субъекты,  импортирующие подакцизные товары (неподлежащие  обозначению  акцизной маркой), уплачивают  акциз  в  день,определяемый  таможенным законодательством Кыргызской  Республики  дляуплаты таможенных платежей.    7.3.   Сроком   уплаты  акцизного  налога  на   производимые   илиимпортируемые на территорию Кыргызской Республики алкогольные  напиткии  табачные изделия, за исключением импортируемых табачных  изделий  снаклеенной  акцизной  маркой,  уплата  акцизного  налога  по   которымпроизводится  через  60 дней после предъявления товара  к  таможенномуоформлению,  а по производимым табачным изделиям - через 30 дней послеполучения  акцизных марок, считается дата приобретения акцизных  марокна  эти  товары.   При  приобретении  акцизных  марок  для  маркировкипроизведенных  алкогольных напитков и табачных  изделий  хозяйствующиесубъекты уплачивают:    - акцизный  налог  на сырье (спирт и табак ферментированный,  еслиего  оплата  не подтверждается платежными документами,  перечисленнымив пункте 6.2 настоящей Инструкции);    -   акцизный   налог,   подлежащий  доплате   в   соответствии   сутвержденными   ставками акцизного налога на производимые  алкогольныенапитки   и   табачные  изделия,  за  вычетом  номинальной   стоимостиприобретаемых акцизных марок.    7.5. Сроки уплаты акцизного налога продлению не подлежат.              VIII. Перечисление акцизного налога в бюджет                             (статья 168)     8.1. Сумма акцизного налога на спирт перечисляется предприятию,  укоторого был получен спирт, или по его распоряжению в бюджет.    Акцизный налог,  подлежащий доплате в соответствии с утвержденнымиставками   акцизного  налога  на  производимые  алкогольные   напитки,уплачивается в бюджет по месту регистрации предприятия производителя.    Оплата  номинальной  стоимости  акцизных  марок  производится   наБлокированный    счет   Государственной   налоговой   инспекции    приМинистерстве финансов Кыргызской Республики.    8.2. Акцизы,  подлежащие перечислению в бюджет, зачисляются банкомв  соответствующие  бюджеты  в  день  получения  платежного  поручения(распоряжения).  За  несвоевременное  перечисление  банком   акцизногоналога   в  соответствующие  бюджеты  банк  несет  ответственность   всоответствии с Налоговым кодексом Кыргызской Республики.                IX. Освобождение от акцизов (статья 172)     9.1.  Акцизами  не  облагаются подакцизные товары,   импортируемыефизическими  лицами по нормам, утверждаемым Правительством  КыргызскойРеспублики.    9.2.    Освобождаются    от   уплаты   акциза    нижеперечисленныеимпортируемые товары:    1) подакцизные товары,  необходимые для эксплуатации  транспортныхсредств,  осуществляющих  международные  перевозки  грузов,  багажа  ипассажиров,   во  время  следования в пути и в  пунктах  промежуточнойостановки,  а  также приобретенные за границей для  ликвидации  аварии(поломки);    2) товары, оказавшиеся вследствие повреждения до пропуска их черезтаможенную  границу Кыргызской Республики непригодными к использованиюв качестве изделий и материалов;    3)  товары,   ввозимые в качестве гуманитарной помощи  в  порядке,определяемом Правительством Кыргызской Республики;    4) товары, ввозимые в благотворительных целях по линии государств,правительств,     международных    организаций,    включая    оказаниетехнического содействия;    5)  конфискованные,   бесхозяйные  ценности,   а  также  ценности,перешедшие по праву наследования государству;    6) товары,  ввезенные для  официального  пользования  иностраннымидипломатическими  и приравненными к ним представительствами,  а  такжедля  личного  пользования  их персонала,   включая  членов  их  семей,проживающих   вместе  с  ними,   и  освобождаемые  в  соответствии   смеждународными  договорами,  участником  которых  является  КыргызскаяРеспублика;    7)  товары,   перемещаемые   через таможенную  границу  КыргызскойРеспублики,  освобождаемые в рамках таможенных режимов,  установленныхтаможенным   законодательством Кыргызской Республики,  за  исключениемрежима "Выпуск товаров для свободного обращения".           X. Порядок ведения бухгалтерского учета по акцизам     10.1. Учет расчетов с бюджетом по акцизному налогу  осуществляетсяна   счете   68 "Расчеты с бюджетом",  на отдельных субсчетах "Расчетыпо  акцизному налогу" и "Акцизный налог по приобретенным  материальнымресурсам".    Сумма  акцизного  налога,   начисленного  на  подакцизные  товары,отражается по дебету счета 46 "Реализация продукции (работ,  услуг)" икредиту  счета 68 "Расчеты с бюджетом", субсчет "Расчеты по  акцизномуналогу".    Сумма   начисленного  акцизного  налога  по  подакцизным   товарамподлежит   уменьшению на номинальную стоимость приобретенных  акцизныхмарок  и  отражается по дебету счета 68 "Расчеты с бюджетом",  субсчет"Расчеты  по  акцизному   налогу"  и  кредиту  счета  10  "Материалы",субсчет  "Акцизная  марка".  Стоимость акцизной  марки  отражается  подебету  счета  10 "Материалы",  субсчет  "Акцизная  марка"  и  кредитусчета 76 "Расчеты с разными дебиторами и кредиторами".    Сумма  акцизного  налога,  по приобретенному  сырью,  из  которогопроизводится  подакцизная продукция, отражается по  дебету  счета  68,субсчет  "Акцизный  налог  по приобретенным материальным  ресурсам"  икредиту счета 60 "Расчеты с поставщиками и подрядчиками".    По  мере  списания  материальных ресурсов  в  производство  налог,относящийся к этим ресурсам,  списывается с кредита счета 68,  субсчет"Акцизный  налог по приобретенным материальным ресурсам" в дебет счета68, субсчет "Расчет по акцизному налогу".    10.2.   Давальческое   сырье   у  производителя   учитывается   назабалансовом  счете  003 "Материалы, принятые в  переработку".  Приходдавальческого  сырья  отражается  по  дебету  счета  003   "Материалы,принятые  в  переработку", расход - по кредиту счета  003  "Материалы,принятые в переработку".    Начисление   акцизного  налога  на  продукцию,   выработанную   издавальческого  сырья,  производится с физического  объема   выпущеннойготовой   продукции   или   в   процентах  к  произведенной   товарнойпродукции,  и его сумма предъявляется заказчику с включением акцизногоналога   на   объем  оказанных услуг и отражается по дебету  счета  62"Расчеты  с поставщиками и заказчиками" и кредиту счета 68 "Расчеты  сбюджетом", субсчет "Расчеты по акцизному налогу".               XI. Порядок ведения в налоговых инспекциях                        карточек лицевых счетов     11.1. Учет сумм акцизов в налоговых инспекциях ведется в  порядке,определяемом  Инструкцией  Государственной  налоговой  инспекции   приМинистерстве  финансов Кыргызской Республики  "О  порядке  ведения   вгосударственных  налоговых инспекциях оперативно-бухгалтерского  учетаналогов и других обязательных платежей в бюджет".          XII. Обязанности и ответственности налогоплательщиков                             (статья 167)     12.1.  Ответственность  за правильное исчисление  и  своевременнуюуплату акцизного налога возлагается на налогоплательщиков.    12.2.   Налогоплательщик  обязан  не  позднее  15  числа   месяца,следующего   за   отчетным,  представлять  в  соответствующие   органыналоговой  службы  ежемесячную декларацию с указанием  суммы  акцизов,подлежащих уплате за каждые десять дней отчетного месяца,   по  форме,утверждаемой Министерством финансов Кыргызской Республики.                               Приложение 1                                 СТАВКИ        акцизного налога на товары, производимые юридическими и              физическими лицами в Кыргызской Республике -----------------------------------------------------------------------                                                 |в долларах США от                                                 |объема (кг, л, шт, т)                                                 |и в процентах к                                                 |оптовой цене-------------------------------------------------|---------------------Спирт этиловый питьевой и спирт этиловый         |1,40 долларов/1 литрочищенный, произведенный из пищевого сырья (кроме|отпускаемого спецпотребителям в пределах норм)   |Водка                                            |0,90 долларов/1 литрЛикеро-водочные изделия:                         |- до 28 градусов                                 |0,60 долларов/1 литр- с 28 градусов до 45 градусов включительно      |0,90 долларов/1 литр- свыше 45 градусов                              |1,30 долларов/1 литрКрепленные напитки, крепленные соки и бальзамы:  |- до 28 градусов                                 |0,60 долларов/1 литр- с 28 градусов до 45 градусов включительно      |0,90 долларов/1 литр- свыше 45 градусов                              |1,30 долларов/1 литрВино виноградное                                 |0,35 долларов/1 литрДругие вина                                      |0,29 долларов/1 литрКоньяки                                          |0,60 долларов/1 литрШампанские вина                                  |0,40 долларов/1 литрПиво расфасованное                               |0,08 долларов/1 литрПиво нефасованное                                |0,05 долларов/1 литрВиноматериалы                                    |0,15 долларов/1 литрТабачные изделия:                                |- сигареты с фильтром                            |1,50 доллар./1000 шт.- сигареты без фильтра                           |0,75 доллар./1000 шт.Прочие изделия, содержащие табак, в том числе    |12%табак ферментированный                           |Ювелирные изделия из золота, платины или серебра |20%Выделанные и невыделанные меховые шкурки (кроме  |0%шкурок крота, кролика, оленя, собаки и овчины)   |Изделия из натурального меха, включая пальто,    |0%полупальто, жакеты, накидки, палантины, боа,     |шарфы, головные уборы и воротники, шубы, пластины|(кроме изделий из шкурок крота, кролика, оленя,  |собаки и овчины)                                 |Пальто, полупальто, жакеты, накидки с применением|0%отделки из меха (за исключением меха крота,      |кролика, оленя, собаки и овчины)                 |Одежда из натуральной кожи                       |0%Изделия из хрусталя, хрустальные осветительные   |0%приборы                                          |Огнестрельное и газовое оружие (кроме            |10%приобретаемого для нужд органов государственной  |власти)                                          |Нефтепродукты:                                   |- бензин, легкие и средние дистилляты и прочие   |45 долларов/1 тбензины                                          |- дизтопливо                                     |0 долларов/1 т- мазут                                          |0 долларов/1 т- прочие                                         |0 долларов/1 тКовры и ковровые изделия (кроме ковролина)       |0%-----------------------------------------------------------------------     Примечание: Пересчет  ставок  акцизного  налога  в долларах США отобъема в сомы производится органами Государственной налоговой инспекциипри  Министерстве финансов Кыргызской Республики по курсу Национальногобанка Кыргызской Республики исключительно на день отгрузки  подакцизныхтоваров,  по товарам, обозначаемым акцизной маркой - на день приобрете-ния акцизных марок.                                                             Приложение 2                                 СТАВКИ          акцизного налога на товары, ввозимые юридическими и              физическими лицами в Кыргызскую Республику -----------------------------------------------------------------------                                    | Код ТН ВЭД  |в долларах США от                                    |             |объема (кг, л, шт,                                    |             |т) и в процентах от                                    |             |таможенной стоимости------------------------------------|-------------|--------------------Спирт этиловый питьевой и спирт     |2207         |1,40 долларов/1 литрэтиловый очищенный, произведенный из|             |пищевого сырья (кроме ввозимого     |             |спецпотребителями в пределах норм)  |             |Водка                               |220890110-   |0,90 долларов/1 литр                                    |220890390    |Ликеро-водочные изделия:            |220810,      |                                    |220830,      |                                    |220890510-   |                                    |220890790,   |                                    |220890910,   |                                    |220890990    |- до 28 градусов                    |             |0,60 долларов/1 литр- с 28 градусов до 45 градусов      |             |0,90 долларов/1 литрвключительно                        |             |- свыше 45 градусов                 |             |1,30 долларов/1 литрКрепленные напитки, крепленные соки |220840-220850|и бальзамы:                         |             |- до 28 градусов                    |             |0,60 долларов/1 литр- с 28 градусов до 45 градусов      |             |0,90 долларов/1 литрвключительно                        |             |- свыше 45 градусов                 |             |1,30 долларов/1 литрВина                                |220421-      |0,35 долларов/1 литр                                    |220429, 2205,|                                    |2206         |Коньяки                             |220820100    |0,80 долларов/1 литрШампанские вина                     |220410       |0,45 долларов/1 литрПиво                                |2203         |0,25 долларов/1 литрВиноматериалы                       |220430       |0,20 долларов/1 литрТабачные изделия:                   |             |- сигареты с фильтром               |2402         |5 долларов/1000 шт.- сигареты без фильтра              |2402         |2 доллара/1000 шт.Прочие изделия, содержащие табак, в |240110,      |12%том числе табак ферментированный    |240120, 2403 |Ювелирные изделия из золота, платины|7113-7118    |30%или серебра                         |             |Выделанные и невыделанные меховые   |4101,        |10%шкурки (кроме шкурок крота, кролика,|4103-4104,   |оленя, собаки и овчины)             |4106-4109    |Изделия из натурального меха,       |4303         |10%включая пальто, полупальто, жакеты, |             |накидки, палантины, боа, шарфы,     |             |головные уборы и воротники, шубы,   |             |пластины (кроме изделий из шкурок   |             |крота, кролика, оленя, собаки и     |             |овчины)                             |             |Пальто, полупальто, жакеты, накидки |4303         |10%с применением отделки из меха (за   |             |исключением меха крота, кролика,    |             |оленя, собаки и овчины)             |             |Одежда из натуральной кожи          |4203         |10%Изделия из хрусталя, хрустальные    |701321,      |30%осветительные приборы               |701331,      |                                    |701391       |Огнестрельное и газовое оружие      |9301-9303,   |20%(кроме приобретаемого для нужд      |9305-9306    |органов государственной власти)     |             |Нефтепродукты:                      |             |- бензин, легкие и средние          |2707,        |45 долларов/1 тдистилляты и прочие бензины         |271000330,   |                                    |271000350,   |                                    |271000390,   |                                    |271000110,   |                                    |271000150,   |                                    |271000210,   |                                    |271000250,   |                                    |271000410,   |                                    |271000450    |- топливо реактивное                |271000510-   |45 долларов/1 т(кроме нужд Национальной            |271000590    |авиакомпании "Кыргызстан аба        |             |жолдору")                           |             |- дизтопливо                        |271000610,   |0 долларов/1 т                                    |271000650,   |                                    |271000690    |- мазут                             |271000710,   |0 долларов/1 т                                    |271000750,   |                                    |271000790    |- прочие                            |271000910,   |0 долларов/1 т                                    |271000930,   |                                    |271000990    |Кофе и какао                        |0901, 1801,  |10%                                    |1803-1805    |Ковры и ковровые изделия (кроме     |57           |35%ковролина)                          |             |-----------------------------------------------------------------------    Примечание: Пересчет  ставок  акцизного  налога  в долларах США отобъема   в   сомы  производится  органами  Государственной  таможеннойинспекции   при   Правительстве   Кыргызской   Республики   по   курсуНационального банка Кыргызской Республики исключительно на день  ввоза(импорта)   подакцизных  товаров,  по товарам,  обозначаемым  акцизноймаркой - на день приобретения акцизных марок.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dydvuun9wzcjic1qd-6h">
      <w:r>
        <w:rPr>
          <w:rFonts w:ascii="Arial" w:cs="Arial" w:eastAsia="Arial" w:hAnsi="Arial"/>
          <w:color w:val="132D3F"/>
          <w:sz w:val="16"/>
          <w:szCs w:val="16"/>
          <w:u w:val="single"/>
        </w:rPr>
        <w:t xml:space="preserve">dalil.kg/document/34166</w:t>
      </w:r>
    </w:hyperlink>
  </w:p>
  <w:p>
    <w:pPr>
      <w:spacing w:after="0" w:before="40"/>
      <w:jc w:val="center"/>
    </w:pPr>
    <w:hyperlink w:history="1" r:id="rIdmss4aaevvdwnw8s1s2nq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qb29g8qy4ear7ayip_r-" Type="http://schemas.openxmlformats.org/officeDocument/2006/relationships/hyperlink" Target="https://dalil.kg/document/34935" TargetMode="External"/><Relationship Id="rIdkl9zmhdabahgieon9yynl" Type="http://schemas.openxmlformats.org/officeDocument/2006/relationships/hyperlink" Target="https://dalil.kg/document/34165" TargetMode="External"/><Relationship Id="rIdeh6bnsnoov8lbo0c4byfa" Type="http://schemas.openxmlformats.org/officeDocument/2006/relationships/hyperlink" Target="https://dalil.kg/document/34502" TargetMode="External"/><Relationship Id="rIdtsk7jbkkpfe7q5dos2tfw" Type="http://schemas.openxmlformats.org/officeDocument/2006/relationships/hyperlink" Target="https://dalil.kg/document/3460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dydvuun9wzcjic1qd-6h" Type="http://schemas.openxmlformats.org/officeDocument/2006/relationships/hyperlink" Target="https://dalil.kg/document/34166" TargetMode="External"/><Relationship Id="rIdmss4aaevvdwnw8s1s2nq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2026-09-24T08:19:29.888Z</dcterms:created>
  <dcterms:modified xsi:type="dcterms:W3CDTF">2026-09-24T08:19:29.888Z</dcterms:modified>
</cp:coreProperties>
</file>

<file path=docProps/custom.xml><?xml version="1.0" encoding="utf-8"?>
<Properties xmlns="http://schemas.openxmlformats.org/officeDocument/2006/custom-properties" xmlns:vt="http://schemas.openxmlformats.org/officeDocument/2006/docPropsVTypes"/>
</file>