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xdqsmowmxz0dkjebc3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1997 года N 147                                ПОЛОЖЕНИЕ           о Совете по оценке стоимости имущества при Фонде           государственного имущества Кыргызской Республики              (В редакции </w:t>
      </w:r>
      <w:hyperlink w:history="1" r:id="rId5ad3iueurzjzefmbcm8c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августа 2000 года N 472)                           I. Общие положения     1. Настоящее Положение определяет порядок  деятельности,  функции,права   и  обязанности Совета по оценке стоимости имущества при  Фондегосударственного имущества Кыргызской Республики (далее по  тексту   -Совет).    2. Совет является юридическим лицом,  имеет печать с  изображениемГосударственного    герба    Кыргызской   Республики   и   со    своимнаименованием на государственном и русском языках.    Совет в  качестве  межведомственного органа координирует работу понормативно-методическому   обеспечению   оценки   государственного   инегосударственного   имущества   и  выполняет  отдельные  функции   порегулированию       профессиональной      деятельности       оценщиковнегосударственного имущества на территории Кыргызской Республики.    Рабочим  органом  Совета по оценке стоимости имущества  при  Фондегосударственного  имущества Кыргызской Республики  является  Центр  покорпоративному   развитию   при   Фонде   государственного   имуществаКыргызской Республики.    3. Совет в своей  деятельности  руководствуется  законодательствомКыргызской   Республики,   другими  нормативными   актами,   Правиламидеятельности  независимых  оценщиков негосударственного  имущества   вКыргызской Республике и настоящим Положением.                       II. Основные функции Совета     4. Основные функции, выполняемые Советом:    - методологическая работа по разработке стандартов,  форм, методови  этических  норм  деятельности оценщиков;   разработка  методическихрекомендаций   по  развитию  различных   направлений   (специализации)оценочной  деятельности; адаптация методов рыночной  оценки  стоимостиимущества   используемых   в   мировой  практике;    совершенствованиенормативной   базы   с учетом современных мировых  достижений  в  этойобласти;    -   по   поручению  Фонда  государственного  имущества  КыргызскойРеспублики   проведение   или   организация   проведения   независимойэкспертизы  законодательных и нормативных актов, касающихся  оценки  иоценочной   деятельности,    различных  аспектов   предпринимательскойдеятельности и налогообложения;    -  внесение   на   рассмотрение  Фонда государственного  имуществаКыргызской Республики, других министерств и административных  ведомствпроектов    республиканских   нормативных   актов  в  пределах   своейкомпетенции  для  последующего утверждения  Правительством  КыргызскойРеспублики;    - выдача лицензий на право осуществления оценочной деятельности натерритории Кыргызской Республики;    - установление  порядка  государственной  регистрации  оценщиков иоценочных   организаций,   получивших  государственные   лицензии   наосуществление  оценочной  деятельности,   и  регистрации  оценщиков  иоценочных организаций на территории Кыргызской Республики;    -   разработка   и   утверждение  квалификационных  требований   кпретендентам   на   право   получения   именной   лицензии   с   цельюосуществления    оценочной  деятельности  на   территории   КыргызскойРеспублики,  порядка  допуска  к  аттестации  оценщиков  и   процедурыпроведения  экзаменов   на  право  получения   именной   лицензии   наосуществление деятельности по оценке стоимости имущества на территорииКыргызской  Республики;  основных принципов и   норм  профессиональнойдеятельности независимых оценщиков и оценочных организаций;    - разрешение в пределах своей компетенции разногласий, возникающихмежду   оценщиками  (оценочными  организациями)  и  их  клиентами   повопросам  оценочных работ, толкованию нормативных документов, принятыхСоветом, и другим вопросам;    -  содействие  созданию  и развитию профессионального  объединениянезависимых оценщиков;    - осуществление  связи с аналогичными структурами зарубежных страни соответствующими международными организациями;    - разработка программ и методик подготовки и переподготовки кадровпо оценке стоимости имущества;    -  выпуск  информационных бюллетеней с указанием фамилий,  имен  иадресов   независимых  оценщиков,  наименований  и  адресов  оценочныхорганизаций, имеющих именные лицензии на право осуществления оценочнойдеятельности;    -    издание    справочно-информационных   и   учебно-методическихматериалов по вопросам, входящим в компетенцию Совета;    -  привлечение   средств для выполнения своих функций  и  оказанияпомощи становлению оценочной деятельности в Кыргызской Республике;    -   решение  других  вопросов,  входящих  в  компетенцию   Совета,возникающих   при  организационно-методической  работе  по   внедрениюсистемы рыночной оценки стоимости имущества в Кыргызской Республике.    5. Утвержденные Советом в пределах компетенции требования, нормы истандарты  по  рыночной  оценке стоимости  имущества  обязательны  длясоблюдения  всеми  предприятиями,  организациями  и   государственнымиорганами Кыргызской Республики.    6.   Совет   не   вправе  заниматься  оценочной  деятельностью   вкоммерческих  целях  или  учреждать дочерние предприятия,   филиалы  сцелью извлечения прибыли.                         III. Полномочия Совета     7. Совет обладает следующими полномочиями:    - разрабатывать  и  утверждать  стандарты и нормы профессиональнойдеятельности независимых оценщиков;    -  разрабатывать   и  утверждать процедуру подготовки  кадров  дляоценочной деятельности на территории Кыргызской Республики;    -   разрабатывать   и  утверждать  программу  обучения  и   приемаквалификационных   экзаменов    на    профессиональную     пригодностьлицензированных оценщиков имущества;    -  вести  Единый  государственный реестр независимых  оценщиков  иоценочных организаций;    -   организовывать  и  координировать  обучение  претендентов   наполучение    именной   лицензии  на  право   осуществления   оценочнойдеятельности или повышения квалификации оценщиков;    -  осуществлять  контроль за соблюдением оценщиками  и  оценочнымиорганизациями  установленных  профессиональных  стандартов,   норм   иправил  деятельности  независимых  оценщиков,  настоящего Положения  изаконодательства Кыргызской Республики;    - при  необходимости  обеспечивать участие независимых оценщиков иоценочных  организаций  в  разработке и экспертизе  законодательных  инормативных  актов,  касающихся вопросов  оценки,  различных  аспектовпредпринимательской деятельности и налогообложения;    - организовывать  выпуск  профессиональных изданий,  информации обоценщиках,   оценочных организациях и оценочной деятельности  с  цельюпопуляризации потребления услуг оценщиков;    - рассматривать претензии к оценщикам (оценочным организациям)  состороны заказчика;    - в необходимых случаях проводить экспертизу оценочного  отчета  исоответствующего   договора,    осуществлять   проверку   деятельностиоценщика (оценочной организации);    - выступать  наблюдателем соблюдения прав и интересов оценщика илиоценочной организации в суде;    -  развивать   международные контакты  с  целью  обмена  опытом  иобучения специалистов в области оценки стоимости  имущества  различныхформ собственности;    - использовать средства, поступившие от оказания услуг гражданам июридическим   лицам,    в  процессе  лицензирования,   регистрации   иконсультативно-методической   деятельности,    а    также    средства,поступившие  в  целевом  порядке   от   международных  организаций   игосударственных  органов  на  организацию  работы  Совета  и  развитиенезависимой   оценочной   деятельности   на   территории    КыргызскойРеспублики.                            IV. Состав Совета     8.    Председателем     Совета   является    Председатель    Фондагосударственного  имущества  Кыргызской Республики.  В  состав  Советавходят   представители  Фонда  государственного  имущества  КыргызскойРеспублики, Министерства финансов Кыргызской Республики,  Министерстваархитектуры    и    строительства   Кыргызской   Республики,    другихорганизаций, независимые оценщики.    Персональный    состав   Совета   утверждается   Премьер-министромКыргызской Республики.    9.   Члены   Совета  осуществляют  свои  функции,    не   прерываяпроизводственной деятельности. На время заседания Совета и  выполненияпоручений,  данных Советом или его председателем,  за ними сохраняетсяместо работы и установленный оклад.    10. Члены  Совета  при  исполнении  своих обязанностей имеют праводоступа  ко  всей  необходимой документации и  информации,  касающейсяорганизации и осуществления оценочной деятельности.    11. Члены Совета обязаны честно  и  добросовестно  исполнять  свойслужебный   долг,   защищать   интересы  государства,    оценщиков   иоценочных организаций.    12. Совет  осуществляет свою деятельность по плану,  утверждаемомупредседателем  Совета. Заседания Совета проводит  председатель  Советаили его  заместитель по мере необходимости,  но не реже одного раза  вквартал.    Заседание Совета  считается правомочным,  если на нем присутствуетне менее 50 процентов членов Совета.    Решения   Совета    принимаются   простым   большинством   голосовприсутствующих   на   заседании  членов   Совета,   кроме   специальнооговоренных случаев, и оформляются соответствующим протоколом, которыйподписывает  председатель Совета,  а в случае  его  отсутствия  -  егозаместитель.  В  случае  равенства голосов голос председательствующегоявляется решающим.    13.   Председатель   Совета  руководит  деятельностью   Совета   иорганизует    его  работу.   Председатель  Совета  несет  персональнуюответственность  за надлежащее выполнение поставленных  перед  Советомзадач,  утверждает годовые и квартальные планы работы Совета.    Председатель Совета имеет право создавать временные рабочие группыиз   числа   ученых и специалистов для исследования проблем,  вносимыхна  обсуждение  в  Совет,  а также постоянно действующие  комиссии  повыполнению отдельных функций, требующих постоянной работы.    14.  Председатель  Совета,  его заместитель  имеют  право  подписидокументов, направляемых от имени Совета по вопросам, входящим  в  егокомпетенцию.    15. Решения  Совета  могут быть обжалованы в судебных инстанциях вустановленном законом порядке.    16. Обслуживание  Совета  необходимыми  документами и материалами,другие  необходимые  расходы на организацию  и  развитие  деятельностиСовета  производятся  за счет средств Фонда государственного имуществаКыргызской Республики и собственных средств.    17.  Собственные  финансовые средства Совета формируются  за  счетдоходов   и  других  поступлений  от  деятельности  Совета,    целевыхпоступлений от международных организаций,  государственных  органов  идругих    организаций,   предназначенных   для   развития    оценочнойдеятельностив Кыргызской Республике.    18.  Совет  имеет  счета  в  банках.   Бухгалтерское  обслуживаниефинансово-хозяйственной     деятельности      Совета      осуществляютсоответствующие   подразделения   Фонда   государственного   имуществаКыргызской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6ag6ojuq0rce4pn_dd8">
      <w:r>
        <w:rPr>
          <w:rFonts w:ascii="Arial" w:cs="Arial" w:eastAsia="Arial" w:hAnsi="Arial"/>
          <w:color w:val="132D3F"/>
          <w:sz w:val="16"/>
          <w:szCs w:val="16"/>
          <w:u w:val="single"/>
        </w:rPr>
        <w:t xml:space="preserve">dalil.kg/document/34255</w:t>
      </w:r>
    </w:hyperlink>
  </w:p>
  <w:p>
    <w:pPr>
      <w:spacing w:after="0" w:before="40"/>
      <w:jc w:val="center"/>
    </w:pPr>
    <w:hyperlink w:history="1" r:id="rIdvjajn8jybmo64oqg40k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dqsmowmxz0dkjebc3d3" Type="http://schemas.openxmlformats.org/officeDocument/2006/relationships/hyperlink" Target="https://dalil.kg/document/34253" TargetMode="External"/><Relationship Id="rId5ad3iueurzjzefmbcm8cj" Type="http://schemas.openxmlformats.org/officeDocument/2006/relationships/hyperlink" Target="https://dalil.kg/document/75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6ag6ojuq0rce4pn_dd8" Type="http://schemas.openxmlformats.org/officeDocument/2006/relationships/hyperlink" Target="https://dalil.kg/document/34255" TargetMode="External"/><Relationship Id="rIdvjajn8jybmo64oqg40k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2026-09-25T19:11:56.030Z</dcterms:created>
  <dcterms:modified xsi:type="dcterms:W3CDTF">2026-09-25T19:11:56.030Z</dcterms:modified>
</cp:coreProperties>
</file>

<file path=docProps/custom.xml><?xml version="1.0" encoding="utf-8"?>
<Properties xmlns="http://schemas.openxmlformats.org/officeDocument/2006/custom-properties" xmlns:vt="http://schemas.openxmlformats.org/officeDocument/2006/docPropsVTypes"/>
</file>