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r5b2_l-hucflhpfevv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215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23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22</w:t>
      </w:r>
    </w:p>
    <w:p>
      <w:r>
        <w:rPr>
          <w:rFonts w:ascii="Arial" w:cs="Arial" w:eastAsia="Arial" w:hAnsi="Arial"/>
          <w:sz w:val="24"/>
          <w:szCs w:val="24"/>
        </w:rPr>
        <w:t xml:space="preserve">"О мероприятиях по устранению нарушений          в использовании государственных кредитных ресурсов,              выделенных на развитие сельского хозяйства                          в 1992-1996 годах"     Правительство Кыргызской Республики постановляет:    Внести в постановление Правительства Кыргызской Республики  от  23января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  года  N  22</w:t>
      </w:r>
    </w:p>
    <w:p>
      <w:r>
        <w:rPr>
          <w:rFonts w:ascii="Arial" w:cs="Arial" w:eastAsia="Arial" w:hAnsi="Arial"/>
          <w:sz w:val="24"/>
          <w:szCs w:val="24"/>
        </w:rPr>
        <w:t xml:space="preserve">"О мероприятиях по устранению  нарушений  виспользовании  государственных  кредитных  ресурсов,   выделенных   наразвитие сельского хозяйства в 1992-1996 годах", следующие изменения:    -  вывести  из  состава  межведомственной  комиссии,  образованнойвышеуказанным  постановлением, Хасанова Р.Ф.  -  заместителя  Министрафинансов Кыргызской Республики;    - ввести в состав межведомственной комиссии:     Молдокулова С.А. - заместителя Министра финансов  Кыргызской  Рес-                        публики;    Арабаева Ч.И.    - заместителя Министра юстиции Кыргызской Респуб-                       лики;    Жээнбекова С.Ш.  - заместителя председателя Комитета  по  аграрным                       вопросам  Собрания  народных представителей Жо-                       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myssbb59iy7re4io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dalil.kg/document/34333</w:t>
      </w:r>
    </w:hyperlink>
  </w:p>
  <w:p>
    <w:pPr>
      <w:spacing w:after="0" w:before="40"/>
      <w:jc w:val="center"/>
    </w:pPr>
    <w:hyperlink w:history="1" r:id="rIdnghi9oejzvhkbsi_n2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5b2_l-hucflhpfevvp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myssbb59iy7re4iooig" Type="http://schemas.openxmlformats.org/officeDocument/2006/relationships/hyperlink" Target="https://dalil.kg/document/34333" TargetMode="External"/><Relationship Id="rIdnghi9oejzvhkbsi_n2c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2026-09-27T16:49:53.248Z</dcterms:created>
  <dcterms:modified xsi:type="dcterms:W3CDTF">2026-09-27T16:49:53.248Z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