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zgegulg4nxv1jmkz1mu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июня 1997 года N 355            ПОСТАНОВЛЕНИЕ ПРАВИТЕЛЬСТВА КЫРГЫЗСКОЙ РЕСПУБЛИКИ                    О мерах по развитию пчеловодства                        в Кыргызской Республике     В целях недопущения спада  в  развитии  пчеловодства,  обеспеченияроста  объемов  производства,  численности  пчелосемей и закупок  медаи   других   продуктов   пчеловодства,    эффективного   использованияестественной  медоносной  растительности, максимального  использованияпчел на опылении сельскохозяйственных культур Правительство КыргызскойРеспублики постановляет:    1.   Главам  областных,   районных  и  городских   государственныхадминистраций:    - совместно с  производственно-научным  акционерным  обществом  попчеловодству     "Уюк",    Республиканским   добровольным    обществомпчеловодов  определить  пути  кочевок и разработать  схемы  размещениякочевых  пасек на территории района, области, имея в виду максимальноеиспользование пчел на опылении сельскохозяйственных культур и садов;    -  отменить   ранее   принятые решения местных административных  ихозяйственных органов о взыскании платы с пчеловодов за право  проездаи расстановки кочевых пасек на территории области, района, города.    2.  Кыргызской  аграрной  академии совместно  с   производственно-научным   обществом   по   пчеловодству "Уюк"  активизировать  научно-исследовательскую  работу  по  племенному  делу   и   селекции   пчел,разработать   рекомендации по технологии их содержания  и  разведения,эффективному лечению болезней пчел.    3. Рекомендовать  Ассоциации  кооперативов  Кыргызской  Республикисовместно   с   производственно-научным   акционерным   обществом   попчеловодству    "Уюк"   и   Республиканским   добровольным   обществомпчеловодов  улучшить  работу  по организации  закупки  меда  и  другихпродуктов пчеловодства.    4. Государственной  инспекции  по  стандартизации и метрологии приПравительстве  Кыргызской  Республики и ее территориальным  органам  впорядке,    установленном  законодательством  Кыргызской   Республики,производить  государственный надзор за  пчеловодческой  продукцией   ив   целях обеспечения безопасности для жизни и здоровья людей,  охраныокружающей  среды,  защиты прав потребителей и интересов   государстваосуществлять выдачу сертификатов соответствия при ее реализации.    5.   Государственному   агентству   по   лесному   хозяйству   приПравительстве   Кыргызской  Республики  принять  меры   по   улучшениюиспользования  естественной медоносной растительности  для  увеличенияпроизводства    продукции  пчел,  практикуя  выдачу   лесных   билетовпчеловодам  обществ  на  право пользования  земельными  участками  дляразмещения пасек сроком не  менее чем на 5 лет.    6. Научно-производственному объединению по ветеринарии, Кыргызскойаграрной   академии   совместно с производственно-научным  акционернымобществом   по   пчеловодству   "Уюк"  обеспечить   своевременное    икачественное   проведение   лечебно-профилактических   мероприятий   впчеловодстве.  В  целях  оперативного решения  вопросов,  связанных  скочевкой  пасек на медосбор и опыление  сельскохозяйственных  культур,выдавать   лицензии   ветеринарным  врачам  обществ   пчеловодов   дляоформления ветеринарной  документации  по пчеловодству.    7.   Министерству   сельского  и  водного   хозяйства   КыргызскойРеспублики  совместно с производственно-научным акционерным  обществомпо   пчеловодству  "Уюк"  и  Республиканским  добровольным   обществомпчеловодов:    - изучить сложившееся положение в пчеловодстве, определить меры поего    дальнейшему    развитию    за   счет    создания    необходимыхорганизационных, экономических, производственных и правовых условий;    - разработать программу развития общественного  и  индивидуальногопчеловодства   Кыргызской  Республики на 1997-2001 годы и  представитьее на утверждение Правительства Кыргызской Республики.    8.  Министерству   внешней  торговли и  промышленности  КыргызскойРеспублики,  Государственному  агентству  по  лесному  хозяйству   приПравительстве     Кыргызской    Республики    по    заказу    (заявке)производственно-научного акционерного общества по пчеловодству "Уюк" иРеспубликанского   добровольного  общества пчеловодов  организовать  вподведомственных предприятиях производство инвентаря  и  оборудования,необходимого для  развития пчеловодства.    9. Министерству внутренних дел Кыргызской Республики, Министерствутранспорта   и  связи  Кыргызской  Республики,   Министерству   охраныокружающей  среды  Кыргызской Республики,  Государственной  таможеннойинспекции  при Правительстве Кыргызской Республики,  главам областных,городских,    районных   государственных   администраций,     местногосамоуправления  города Бишкек  пресекать  противоправные  действия  состороны  работников подведомственных им органов в отношении пчеловодовпри перевозке  пчелосемей и размещении их на медосбор и опыление.    10. Министерству  финансов  Кыргызской  Республики,   Министерствусельского   и  водного  хозяйства Кыргызской Республики  и  Кыргызскойсельскохозяйственной  финансовой  корпорации  рассмотреть  возможностьвыделения   льготного   кредита   акционерным  обществам,   фермерскимхозяйствам,    предприятиям,   специализирующимся   на    производствепчеловодческой  продукции,  для покупки основных и оборотных  средств,расширения производства и переработки продукции отрасли.    11. Контроль  за выполнением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dlgzfq5uo4k464-dqwys">
      <w:r>
        <w:rPr>
          <w:rFonts w:ascii="Arial" w:cs="Arial" w:eastAsia="Arial" w:hAnsi="Arial"/>
          <w:color w:val="132D3F"/>
          <w:sz w:val="16"/>
          <w:szCs w:val="16"/>
          <w:u w:val="single"/>
        </w:rPr>
        <w:t xml:space="preserve">dalil.kg/document/34503</w:t>
      </w:r>
    </w:hyperlink>
  </w:p>
  <w:p>
    <w:pPr>
      <w:spacing w:after="0" w:before="40"/>
      <w:jc w:val="center"/>
    </w:pPr>
    <w:hyperlink w:history="1" r:id="rIdyyhwlcsmcutenln5alp2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gegulg4nxv1jmkz1muj"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dlgzfq5uo4k464-dqwys" Type="http://schemas.openxmlformats.org/officeDocument/2006/relationships/hyperlink" Target="https://dalil.kg/document/34503" TargetMode="External"/><Relationship Id="rIdyyhwlcsmcutenln5alp2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2026-09-27T18:21:32.670Z</dcterms:created>
  <dcterms:modified xsi:type="dcterms:W3CDTF">2026-09-27T18:21:32.670Z</dcterms:modified>
</cp:coreProperties>
</file>

<file path=docProps/custom.xml><?xml version="1.0" encoding="utf-8"?>
<Properties xmlns="http://schemas.openxmlformats.org/officeDocument/2006/custom-properties" xmlns:vt="http://schemas.openxmlformats.org/officeDocument/2006/docPropsVTypes"/>
</file>