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 В СООТВЕТСТВИИ С </w:t>
      </w:r>
      <w:hyperlink w:history="1" r:id="rIdw-rrrulkq7oucbmfqdys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17 ИЮНЯ 2005 ГОДА № 240 г.Бишкек, Дом Правительства от 23 июня 1997 года N 369            ПОСТАНОВЛЕНИЕ ПРАВИТЕЛЬСТВА КЫРГЫЗСКОЙ РЕСПУБЛИКИ                 О проекте Закона Кыргызской Республики               "О внесении изменений в Закон Кыргызской                Республики "О государственных гарантиях                 и компенсациях для лиц, проживающих и                   работающих в районах высокогорья"     Правительство Кыргызской Республики постановляет:    1.  Одобрить  </w:t>
      </w:r>
      <w:r>
        <w:rPr>
          <w:rFonts w:ascii="Arial" w:cs="Arial" w:eastAsia="Arial" w:hAnsi="Arial"/>
          <w:sz w:val="24"/>
          <w:szCs w:val="24"/>
        </w:rPr>
        <w:t xml:space="preserve">проект</w:t>
      </w:r>
      <w:r>
        <w:rPr>
          <w:rFonts w:ascii="Arial" w:cs="Arial" w:eastAsia="Arial" w:hAnsi="Arial"/>
          <w:sz w:val="24"/>
          <w:szCs w:val="24"/>
        </w:rPr>
        <w:t xml:space="preserve">  Закона  Кыргызской  Республики  "О  внесенииизменений в Закон Кыргызской Республики "О государственных гарантиях икомпенсациях для лиц, проживающих и работающих в районах высокогорья".    2. Внести  указанный законопроект на рассмотрение Законодательногособрания Жогорку Кенеша Кыргызской Республики.    3. Уполномочить Учкемпирову Р.М.  - председателя Социального фондапри  Правительстве  Кыргызской Республики  официальным  представителемПравительства    Кыргызской   Республики  официальным   представителемПравительства  Кыргызской  Республики при рассмотрении  вышеназванногозаконопроекта  Законодательным  собранием  Жогорку  Кенеша  КыргызскойРеспублики.     Премьер-министр Кыргызской Республик              А.Джумагулов                                 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w-rrrulkq7oucbmfqdyst" Type="http://schemas.openxmlformats.org/officeDocument/2006/relationships/hyperlink" Target="http://kodeks.duckdns.org/document/56365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2026-09-23T11:07:04.410Z</dcterms:created>
  <dcterms:modified xsi:type="dcterms:W3CDTF">2026-09-23T11:07:04.410Z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