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   от </w:t>
      </w:r>
      <w:hyperlink w:history="1" r:id="rIdwvbsb7-m3hvuktm9krg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мая 2001 года N 260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12 августа 1997 года N 467            ПОСТАНОВЛЕНИЕ ПРАВИТЕЛЬСТВА КЫРГЫЗСКОЙ РЕСПУБЛИКИ             О лицензировании деятельности по изготовлению и        реализации химических веществ (в агрохимической части)              (В редакции постановления Правительства КР от                        </w:t>
      </w:r>
      <w:hyperlink w:history="1" r:id="rIdls2intyfz8fr-ed288n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января 1998 года N 5</w:t>
        </w:r>
      </w:hyperlink>
      <w:r>
        <w:rPr>
          <w:rFonts w:ascii="Arial" w:cs="Arial" w:eastAsia="Arial" w:hAnsi="Arial"/>
          <w:sz w:val="24"/>
          <w:szCs w:val="24"/>
        </w:rPr>
        <w:t xml:space="preserve">)     Правительство Кыргызской  Республики  отмечает,  что  многие вновьсозданные   сервисные  предприятия  по  агрохимическому   обслуживаниюзанимаются  не свойственными им функциями.  В то же время  со  стороныобластных   и  районных  государственных  администраций,  Министерствасельского и водного  хозяйства Кыргызской Республики не в полной  мереналажен  контроль за их работой. Имеют место факты завоза в республикунезарегистрированных,  непроверенных и даже запрещенных  к  применениюсредств   защиты   растений   от  болезней,    вредителей   и   сорнойрастительности,  что может оказать отрицательное влияние на окружающуюсреду и здоровье людей.    До   настоящего  времени  в  республике  не  создана  комиссия  похимическим  и  биологическим  средствам  защиты  растений,   а   такжеотсутствует закон о химизации и защите растений.    В  целях   надлежащего  контроля  за  применением  средств  защитырастений   при   оказании  услуг  по   агрохимическому    обслуживаниюхозяйствующих  субъектов  всех  форм  собственности,    а   также   воисполнение постановления Правительства Кыргызской Республики от 26 мая1997  года  N  293  "О лицензировании  отдельных  видов  деятельности"Правительство Кыргызской Республики постановляет:    1. Утвердить  прилагаемое  </w:t>
      </w:r>
      <w:hyperlink w:history="1" r:id="rIdmgwy2g8qbcylldvip76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деятельностипо  изготовлению  и  реализации химических веществ  (в  агрохимическойчасти).    2.   Выдачу   лицензии   физическим  или  юридическим   лицам   наосуществление  деятельности по изготовлению  и  реализации  химическихвеществ (в агрохимической части) возложить на департамент химизации  изащиты  растений Министерства сельского и водного хозяйства КыргызскойРеспублики.    3. Главам областных и районных государственных администраций, айылокмоту   обеспечить   организацию   на   селе   сервисных   служб   поагрохимическому    обслуживанию   сельских   товаропроизводителей    всоответствии с  Положением,  утвержденным настоящим постановлением,  иоказывать им всестороннюю поддержку.    4.   Министерству   сельского  и  водного   хозяйства   КыргызскойРеспублики:    -   в   месячный  срок  представить  в  Правительство   КыргызскойРеспублики   предложения  о  создании  Республиканской   комиссии   поиспытанию  и  регистрации химических,  биологических, средств  защиты,феромонов и регуляторов роста сельскохозяйственных растений  и  лесныхнасаждений;    -   в    недельный  срок  представить  Государственной  таможеннойинспекции при Правительстве Кыргызской  Республики  перечень   средствзащиты растений, разрешенных к применению в Кыргызской Республике.    5. (Утратил силу)    6.   Государственной   таможенной  инспекции   при   ПравительствеКыргызской  Республики обеспечить строжайший контроль за завозимыми  вреспублику  средствами  защиты растений  в  соответствии  с  перечнем,представленным Министерством сельского и водного хозяйства  КыргызскойРеспублики.    7.   Рекомендовать  Национальному  банку  Кыргызской   Республики,акционерно-коммерческим   банкам  и  Кыргызской   сельскохозяйственнойфинансовой  корпорации оказывать финансовую помощь  вновь  создаваемымслужбам   агрохимического   сервиса   с  предоставлением  им  льготныхкредитов для их укрепления и развития.    8. Контроль  за  выполнением настоящего постановления возложить наВице-премьер-министра Кыргызской Республики Абдимомунова К.А.     Премьер-министр Кыргызской Республики             А.Джумагулов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vbsb7-m3hvuktm9krgkf" Type="http://schemas.openxmlformats.org/officeDocument/2006/relationships/hyperlink" Target="http://kodeks.duckdns.org/document/6848" TargetMode="External"/><Relationship Id="rIdls2intyfz8fr-ed288nvs" Type="http://schemas.openxmlformats.org/officeDocument/2006/relationships/hyperlink" Target="http://kodeks.duckdns.org/document/5006" TargetMode="External"/><Relationship Id="rIdmgwy2g8qbcylldvip76u0" Type="http://schemas.openxmlformats.org/officeDocument/2006/relationships/hyperlink" Target="http://kodeks.duckdns.org/document/3464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2026-09-23T13:45:29.733Z</dcterms:created>
  <dcterms:modified xsi:type="dcterms:W3CDTF">2026-09-23T13:45:29.733Z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