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vf_orpngywr_d_jty28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1997 года № 475            ПОСТАНОВЛЕНИЕ ПРАВИТЕЛЬСТВА КЫРГЫЗСКОЙ РЕСПУБЛИКИ       О ходе проведения и углубления земельной и аграрной реформы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2001 года № 672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отмечает,  что с 1991 года вреспублике осуществляется реформирование аграрного  сектора  экономики,предусматривающее  предоставление  полной экономической и хозяйственнойсамостоятельности сельским товаропроизводителям,  разгосударствление  иприватизацию государственной собственности.     Для создания благоприятных условий по формированию рыночных  отно-шении в сельскохозяйственном секторе Правительство Кыргызской Республи-ки освободило (либерализовало) цены на  все  виды  сельскохозяйственнойпродукции, отменен государственный заказ, таможенная пошлина.     Развитие рыночных отношений,  создание конкурентной среды,  личнаязаинтересованность, а также государственная поддержка оказали соответс-твующее влияние на увеличение продукции в крестьянских и фермерских хо-зяйствах.  Произошел перелом в общественном сознании крестьян,  специа-листов и руководителей всех уровней в изменении способа производства  иформы  собственности.  В  настоящее время более 80 процентов сельскохо-зяйственной  продукции  производится  в  личных  хозяйствах  населения,крестьянских и фермерских хозяйствах.     Особенно важную роль в защите интересов и  прав  крестьян  сыгралисвоевременно вышедшие указы Президента Кыргызской Республики по земель-ной и аграрной реформе.     Продление владельцам  права  пользования  земельным участком сроказемлепользования до 99 лет укрепило уверенность фермерских и крестьянс-ких хозяйствах, в течение которого они могут производить их обмен, сда-вать в аренду,  покупать,  продавать право пользования и использовать вкачестве залога. Созданные сельские кредитные кооперативы и их ассоциа-ции действуют во многих районах как консолидирующий и объединяющий  ор-ган  крестьянских  и фермерских хозяйств для решения многих вопросов ихжизни и производства.     В результате  проведенной  реформы на 1 января 1997 года из бывших516 колхозов, совхозов и других сельскохозяйственных предприятий рефор-мировано  399  или  более  77 процентов.  На их базе организовано 31078крестьянских и фермерских хозяйств,  имеющих 1159,1 тыс.га  сельхозуго-дий,  из них 511,7 тыс.га пашни, 639 сельскохозяйственных кооперативов,имеющих 104,6 тыс.га, 61 акционерное общество, имеющее 11,2 тыс.га зем-ли.  Наряду с работниками реорганизованных хозяйств фермерами стали го-родские жители,  неработающая интеллигенция  (инженеры,  преподаватели,врачи), уволенные в запас военнослужащие.     Выдано 704 тыс.свидетельств на право пользования земельной  долей,что составляет 87,6 процента, определены имущественные паи на 91,4 про-цента. При этом из общего количества выданных свидетельств только 147,5тыс. соответствуют установленному образцу.     В новой экономической правовой  среде  Министерством  сельского  иводного хозяйства Кыргызской Республики с помощью местных специалистов,сотрудников Кыргызской аграрной академии и с участием  проектов  ТАСИС,Правительства Швейцарии "Хелветас" и "Каритас",  Правительства Германии"GTZ", Европейской комиссией проводятся работы по созданию службы сель-скохозяйственного обучения и консультации фермеров, членов крестьянскиххозяйств и сельских жителей по вопросам земельной и  аграрной  реформы,технологии возделывания сельхозкультур,  сервисного обслуживания, рынкасбыта продукции,  а также о формах и путях образования новых производс-твенных единиц.     Вместе с тем на начальном этапе проведения  земельной  и  аграрнойреформы имелись закономерные трудности. Опережающий рост цен на потреб-ленные сельским хозяйством материально-технические  ресурсы,  нарушениеценового паритета,  высокие процентные ставки банковского кредита и ко-роткие сроки его возврата, бессистемная приватизация в аграрном сектореи другие  негативные факторы не позволили реализовать возможности вновьсозданных крестьянских и фермерских хозяйств, реформирования сельскохо-зяйственных  предприятий,  обслуживающей  сферы аграрного сектора.  Дляпроведения сельскохозяйственных работ  ежегодно  требовалось  не  менее2 млрд.сомов. Таких средств у республики не было. Эти обстоятельства, ане фактор аграрных преобразований,  явились основной причиной  развитиянегативных  тенденций  в аграрном секторе.  В результате произошел спадпроизводства продукции животноводства и растениеводства.     Наибольшие темпы падения наблюдались в 1992-1994 годах,  начиная с1995 года в результате принятых мер  началась  стабилизация  сельскохо-зяйственного производства.  В 1996 году впервые производство в сельско-хозяйственном секторе,  поднялось по сравнению с 1995 годом на 13  про-центов.     В областях и районах республики не на должном уровне решаются воп-росы создания рыночной инфраструктуры, нет четкой координации в органи-зации снабжения сельских товаропроизводителей  материально-техническимиресурсами,  племенным скотом и сортовыми семенами,  а также обеспеченияинформацией по рыночным ценам, учету, маркетингу и менеджменту.     Созданные в республике предприятия технического, химического, зоо-ветеринарного сервиса маломощны, малочисленны, нет между ними конкурен-ции и они не могут в полной мере удовлетворить потребность сельских то-варопроизводителей. Обновляемость сельскохозяйственной техники и запас-ных частей к ним очень низкая.  В результате все больше техники выходитиз строя.  Из-за низкой фондовооруженности сельских хозяйствующих субъ-ектов  в  текущем  году нагрузка на один комбайн превысила 200 гектаровзерновых колосовых культур.     На местах  не созданы условия для нормального функционирования ас-социаций водопользователей,  способных обеспечить содержание  и  ремонтирригационных фондов межхозяйственного и внутрихозяйственного значения.     По данным государственной статистической отчетности, по республикев  1997  году остались неиспользованными 88,5 тыс.гектаров пахотных зе-мель,  а под парами оставлено 116,6 тыс.гектаров земель. Повсеместно, внарушение законодательства Кыргызской Республики, продолжается практикаотвода и самозахвата земель  сельскохозяйственного  назначения,  в  томчисле пахотных земель под несельскохозяйственные нужды.     В условиях перехода к рыночным отношениям из-за  финансовых  труд-ностей  в  крайне  сложном  положении оказалась система государственнойплеменной и селекционной работы, что привело к реальной угрозе генофон-да  сельскохозяйственных животных,  созданному не одним поколением уче-ных. Ослаблена работа семеноводческих хозяйств республики и требует ре-организации  с  ведением  семеноводства сельскохозяйственных культур наземлях Фонда перераспределения сельскохозяйственных угодий  при  Минис-терстве сельского и водного хозяйства Кыргызской Республики на условияхаренды.     Для дальнейшего углубления земельной и аграрной реформы необходимоукреплять, совершенствовать законодательную основу проводимой реформы исоздать  рынок земель с целью повышения производительности труда и кон-курентоспособности хозяйствующих субъектов.  Также необходимо  внедритьрыночную систему кредитования сельских товаропроизводителей.     В целях дальнейшего углубления и совершенствования земельно-право-вых  отношений  в  проведении  реформы в аграрном секторе ПравительствоКыргызской Республики постановляет:     1. Министерству сельского и водного хозяйства Кыргызской Республи-ки,  Министерству  финансов  Кыргызской  Республики,   Государственномуагентству  по  землеустройству  и  земельным ресурсам при ПравительствеКыргызской Республики,  Кыргызской аграрной академии, местным государс-твенным  администрациям  обеспечить решение в 1997-1999 годах важнейшихзадач по следующим направлениям:     - завершение до 1 января 1998 года процесса наделения сельских то-варопроизводителей земельными участками в натуре согласно выданным сви-детельствам на право пользования земельной долей и имущественными паямии соблюдение принципа добровольности при выборе форм хозяйствования;     - создание до 1 января 1998 года законодательно-правовой базы, не-обходимой для формирования рынка прав пользования земельными  участкамии рыночной системы кредитования;     - введение эффективного механизма формирования рынка  продовольст-венных  ресурсов,  основанного на экономическом стимулировании отечест-венных товаропроизводителей,  и развитие рыночной инфраструктуры на ос-нове  расширения базы фирменной розничной и оптовой торговли,  созданияторгово-закупочных фирм, товарных бирж, аукционов, маркетинговых и сер-висных служб, лизинговых компаний, управляемых сельскими товаропроизво-дителями;     - стимулирование развития кооперации и интеграции всех хозяйствую-щих субъектов по  производству,  торговле,  сбыту  сельскохозяйственнойпродукции на местных и мировых рынках;     - организация и координация работы  консультационно-информационныхслужб и рыночной информации, обеспечивающих предоставление сельским то-варопроизводителям необходимой информации  по  технологии  производствасельхозпродукции, рыночным ценам, учету, маркетингу и менеджменту;     - создание ассоциаций  производителей  семян  сельскохозяйственныхкультур  и племенных сельскохозяйственных животных для оперативного уп-равления отраслями семеноводства и племенного животноводства;     - повсеместное создание ассоциаций водопользователей с последующейпередачей в их собственность ирригационных фондов  межхозяйственного  ивнутрихозяйственного значения;     - широкое применение хозяйствующими  субъектами  аренды  земельныхучастков, являющейся одной из основных форм ведения хозяйствования;     - повышение ответственности руководителей и специалистов за эффек-тивное проведение земельной и аграрной реформы и внедрение рыночных от-ношений в сельском хозяйстве.     2. Министерству сельского и водного хозяйства Кыргызской Республи-ки,  Государственному агентству по землеустройству и земельным ресурсампри Правительстве Кыргызской Республики:     - совершенствовать земельно-водные правовые  отношения  и  усилитьгосударственный контроль за эффективным и целевым использованием земельсельскохозяйственного назначения;     - до 1 сентября 1997 года завершить подготовку нормативно-правовыхдокументов по использованию земель Фонда  перераспределения  сельскохо-зяйственных  угодий при Министерстве сельского и водного хозяйства Кыр-гызской Республики.     3. Министерству  охраны  окружающей  среды Кыргызской Республики иместным государственным администрациям осуществлять эффективные меры поохране окружающей среды и экологической безопасности сельскохозяйствен-ного производства и перерабатывающих отраслей.     4. Министерству сельского и водного хозяйства Кыргызской Республи-ки совместно с Министерством финансов  Кыргызской  Республики,  другимизаинтересованными министерствами,  административными ведомствами разра-ботать механизм постприватизационной поддержки сельских  товаропроизво-дителей.     5. Министерству сельского и водного хозяйства Кыргызской Республи-ки, Кыргызской аграрной академии, местным государственным администраци-ям до 1 ноября 1997 года изучить состояние  государственных  семеновод-ческих и племенных хозяйств и при необходимости реформировать их, исхо-дя из реальной потребности региона в семенном и племенном материале.     6. Государственному  агентству  по землеустройству и земельным ре-сурсам при Правительстве КыргызскоЙ Республики совместно с местными го-сударственными  администрациями до 1 января 1999 года произвести заменувременных свидетельств на право пользования земельной  долей  на  формусвидетельства установленного образца за счет средств местных бюджетов.     7. Утратил силу в соответствии с постановлением  Правительства  КРот</w:t>
      </w:r>
    </w:p>
    <w:p>
      <w:r>
        <w:rPr>
          <w:rFonts w:ascii="Arial" w:cs="Arial" w:eastAsia="Arial" w:hAnsi="Arial"/>
          <w:sz w:val="24"/>
          <w:szCs w:val="24"/>
        </w:rPr>
        <w:t xml:space="preserve">30 октября 2001 года № 672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сельского и водного хозяйства Кыргызской Республи-ки, Кыргызской аграрной академии, местным государственным администраци-ям  совместно  с руководителями действующих зарубежных проектов в сель-ском хозяйстве и представителями ассоциаций фермерских хозяйств образо-вать координационный совет Национальной консультационной службы при Ми-нистерстве сельского и водного хозяйства Кыргызской Республики с  опре-делением источника финансирования.     9. Кыргызской аграрной академии совместно с Министерством сельско-го  и  водного хозяйства Кыргызской Республики и Государственным агент-ством по землеустройству и земельным ресурсам  при  Правительстве  Кыр-гызской Республики разработать и утвердить программу по обучению специ-алистов, соответствующую рыночным условиям.     10. Контроль  за выполнением настоящего постановления возложить наВице-премьер-министра Кыргызской Республики Абдимомунова К.А.      Премьер-министр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mrkmczcowbtuqybo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dalil.kg/document/34655</w:t>
      </w:r>
    </w:hyperlink>
  </w:p>
  <w:p>
    <w:pPr>
      <w:spacing w:after="0" w:before="40"/>
      <w:jc w:val="center"/>
    </w:pPr>
    <w:hyperlink w:history="1" r:id="rIdz4sntt_vojrvdqx8orn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f_orpngywr_d_jty28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mrkmczcowbtuqyboquf" Type="http://schemas.openxmlformats.org/officeDocument/2006/relationships/hyperlink" Target="https://dalil.kg/document/34655" TargetMode="External"/><Relationship Id="rIdz4sntt_vojrvdqx8orn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2026-09-25T01:51:32.455Z</dcterms:created>
  <dcterms:modified xsi:type="dcterms:W3CDTF">2026-09-25T01:51:32.455Z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