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hg66pubcxn8xvths_mfh3">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сентября 1997 года N 527            ПОСТАНОВЛЕНИЕ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1997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1   сентября   1997 года  "Об  увольнении  из  рядовВооруженных Сил,  других военных формирований  Кыргызской  Республики,пограничной группы Федеральной пограничной службы Российской Федерациив   Кыргызской   Республике   в   запас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  атакже  об  очередном  призыве  граждан  на  действительную  военную  иальтернативную  (вневойсковую) службы  в  октябре-декабре  1997  года"Правительство Кыргызской  Республики  постановляет:    1. Уволить в октябре-декабре 1997 года из рядов  Вооруженных  Сил,других    военных  формирований  Кыргызской  Республики,   пограничнойгруппы   Федеральной   пограничной  службы  Российской   Федерации   вКыргызской     Республике   в   запас   военнослужащих   и    служащихальтернативной (вневойсковой) службы,  выслуживших установленные срокидействительной 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в  пограничную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Кыргызской  Республики   воктябре-декабре  1997  года граждан мужского  пола,   которым  ко  днюпризыва исполняется 18  лет,  не имеющих права на отсрочку от призыва,а  также  граждан  старших призывных возрастов,  потерявших  право  наотсрочку от призыва.    3.   Главам   местных  государственных  администраций,    местногосамоуправления  города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 для организации быта, питания, культурного досуга призывников напризывных  участках, республиканском и областных  сборных  пунктах,  атакже в местах отправки;    - для проведения медицинского обследования и лечения  призывников,направленных призывными комиссиями;    -  для  перевозки  призывников  до  призывных  участков,   сборныхпунктов, пунктов приема молодого пополнения;    - для приобретения горюче-смазочных  материалов,  необходимых  дляавтотранспорта, используемого при оповещении призывников;    д) обеспечить  поддержание  общественного  порядка  на   призывныхучастках,   сборных  пунктах,   в  местах  торжественных  проводов   иотправки команд;    ж)  проявлять  заботу о семьях лиц, призванных  на  действительнуювоенную   службу,  и  принимать  меры  к  выполнению  законодательстваКыргызской Республики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rvri8h2urewhxcpgo_v">
      <w:r>
        <w:rPr>
          <w:rFonts w:ascii="Arial" w:cs="Arial" w:eastAsia="Arial" w:hAnsi="Arial"/>
          <w:color w:val="132D3F"/>
          <w:sz w:val="16"/>
          <w:szCs w:val="16"/>
          <w:u w:val="single"/>
        </w:rPr>
        <w:t xml:space="preserve">dalil.kg/document/34720</w:t>
      </w:r>
    </w:hyperlink>
  </w:p>
  <w:p>
    <w:pPr>
      <w:spacing w:after="0" w:before="40"/>
      <w:jc w:val="center"/>
    </w:pPr>
    <w:hyperlink w:history="1" r:id="rIdaxczz8ldrggralddlh_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66pubcxn8xvths_mfh3"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rvri8h2urewhxcpgo_v" Type="http://schemas.openxmlformats.org/officeDocument/2006/relationships/hyperlink" Target="https://dalil.kg/document/34720" TargetMode="External"/><Relationship Id="rIdaxczz8ldrggralddlh_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2026-09-23T22:38:01.436Z</dcterms:created>
  <dcterms:modified xsi:type="dcterms:W3CDTF">2026-09-23T22:38:01.436Z</dcterms:modified>
</cp:coreProperties>
</file>

<file path=docProps/custom.xml><?xml version="1.0" encoding="utf-8"?>
<Properties xmlns="http://schemas.openxmlformats.org/officeDocument/2006/custom-properties" xmlns:vt="http://schemas.openxmlformats.org/officeDocument/2006/docPropsVTypes"/>
</file>