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dmcnlypzz1ue65dbkzz5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мая 2001 года N 260                               Утверждено                     </w:t>
      </w:r>
      <w:hyperlink w:history="1" r:id="rIdxmifv5yjbjzwi6hhwhgx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сентября 1997 года N 561                                ПОЛОЖЕНИЕ         о порядке оформления и выдачи лицензии на ферментацию            табачного листа и производство табачных изделий              (В редакции постановлений Правительства КР от         8 сентября 1999 года </w:t>
      </w:r>
      <w:hyperlink w:history="1" r:id="rIdxd2hccfnfvptmomaytdlc">
        <w:r>
          <w:rPr>
            <w:rFonts w:ascii="Arial" w:cs="Arial" w:eastAsia="Arial" w:hAnsi="Arial"/>
            <w:color w:val="1D4ED8"/>
            <w:sz w:val="24"/>
            <w:szCs w:val="24"/>
            <w:u w:val="single"/>
          </w:rPr>
          <w:t xml:space="preserve">N 487</w:t>
        </w:r>
      </w:hyperlink>
      <w:r>
        <w:rPr>
          <w:rFonts w:ascii="Arial" w:cs="Arial" w:eastAsia="Arial" w:hAnsi="Arial"/>
          <w:sz w:val="24"/>
          <w:szCs w:val="24"/>
        </w:rPr>
        <w:t xml:space="preserve">, 14 марта 2000 года </w:t>
      </w:r>
      <w:hyperlink w:history="1" r:id="rIdowxfma12mnuydmxccv8do">
        <w:r>
          <w:rPr>
            <w:rFonts w:ascii="Arial" w:cs="Arial" w:eastAsia="Arial" w:hAnsi="Arial"/>
            <w:color w:val="1D4ED8"/>
            <w:sz w:val="24"/>
            <w:szCs w:val="24"/>
            <w:u w:val="single"/>
          </w:rPr>
          <w:t xml:space="preserve">N 137</w:t>
        </w:r>
      </w:hyperlink>
      <w:r>
        <w:rPr>
          <w:rFonts w:ascii="Arial" w:cs="Arial" w:eastAsia="Arial" w:hAnsi="Arial"/>
          <w:sz w:val="24"/>
          <w:szCs w:val="24"/>
        </w:rPr>
        <w:t xml:space="preserve">)                           1. Общие положения     1.  Настоящее  Положение  разработано в  соответствии  с   ЗакономКыргызской    Республики    "О    лицензировании"   и   постановлениемПравительства  Кыргызской Республики от 26 мая  1997  года  N  293  "Олицензировании  отдельных  видов  деятельности"  и определяет  порядокоформления  и  выдачи  лицензий  на  ферментацию  табачного  листа   ипроизводство  табачных  изделий.    2.  Под  лицензией  на  деятельность,   связанную  с  ферментациейтабачного   листа   и  производством  табачных  изделий,    понимаетсявыдаваемое  государственной  акционерной корпорацией  "Кыргызтамекиси"физическим   или юридическим лицам разрешение заниматься данным  видомдеятельности.    Лицензия   на    экспорт    ферментированного    табака   выдаетсягосударственной    акционерной   корпорацией    "Кыргызтамекиси"    посогласованию  с   Министерством  внешней  торговли   и  промышленностиКыргызской Республики. Лицензия, выданная на экспорт ферментированноготабака   без   согласования  с   Министерством  внешней   торговли   ипромышленности Кыргызской Республики, считается недействительной.                            2. Форма лицензии     3.  Форма  лицензии  на ферментацию табачного листа,  производствотабачных    изделий   устанавливается    Правительством     КыргызскойРеспублики, сама лицензия является документом строгой отчетности.                  3. Условия и порядок выдачи лицензий     4.    Лицензия   выдается   юридическим   и   физическим    лицам,ферментирующим  табачное сырье,  занимающимся  изготовлением  табачныхизделий,     соответствующим     предъявляемым     нормативно-правовымтребованиям    для   данного   вида   деятельности,     обеспечивающимбезопасность  окружающей среды и здоровья граждан,  а  также  гарантиюкачества табачных изделий и ферментации табачного листа.    5. Заявитель должен иметь в собственности или полном хозяйственномведении  либо  арендовать  на  срок  не  менее  одного  года  основныесредства: здания, сооружения, оборудование и др.    Технологическое оборудование должно  соответствовать  требованиям,предъявляемым  к  производству, связанному  с  ферментацией  табачноголиста   и   производством  табачных  изделий,  с   целью   обеспечениябезопасности жизни и здоровья граждан.    6.   Для   получения   лицензии  на  деятельность,   связанную   сферментацией   табачного  листа  и  производством  табачных   изделий,необходимо   представить  в  государственную  акционерную   корпорацию"Кыргызтамекиси" следующие документы:    - заявление о выдаче лицензии установленного образца  с  указаниембанковских   реквизитов  и  юридического адреса,   заверенное  печатьюдля юридических лиц,  с указанием паспортных данных и места жительствадля физических лиц;    - копию устава;    - копию свидетельства о государственной регистрации;    - копию проектно-сметной документации;    -   заключение   органов   государственного  санитарного   надзораМинистерства   здравоохранения  Кыргызской   Республики    по    местурасположения предприятия, осуществляющего ферментацию табачного  сырьяи производство табачных изделий;    - заключение Госгортехнадзора и пожарного надзора;    -   сертификат   соответствия   табака   требованиям   нормативныхдокументов,    выданный   в   установленном   порядке  Государственнойинспекцией по стандартизации и метрологии при Правительстве КыргызскойРеспублики;    - копии  контрактов  (договоров)  на ферментацию табачного листа ипроизводство табачных изделий;    - расчет  годового объема производства ферментированного табачноголиста и производства табачных изделий;    - документы, подтверждающие уплату лицензионного сбора;    - копию регистрационной карточки плательщика налога на добавленнуюстоимость на день подачи заявления;    -  при  получении  лицензии  на производство  табачных  изделий  -протокол заседания Республиканской дегустационной комиссии;    - справку об уплате налогов;    - документы, подтверждающие регистрацию и уплату страховых взносовв органах Социального фонда Кыргызской Республики.    7.   Для   получения   лицензии  необходимо  получить   заключениенезависимой  экспертной комиссии, проводящей обследование  предприятийпо  ферментации  табачного листа и производству табачных  изделий   насоответствие нормативно-техническим и санитарным требованиям.    8.   Документы  рассматриваются  в  течение  30  дней  со  дня  ихпредставления.   Срок  рассмотрения  заявления  исчисляется   с   датыпоступления  и  регистрации документов.  Документация  рассматриваетсялицензионной комиссией в городе Бишкек или на ее выездных заседаниях втабакосеющих регионах.    9.   Все   документы,   представленные  для  получения   лицензии,регистрируются в журнале секретарем лицензионной комиссии.                       4. Сбор за выдачу лицензии     10. Выдача лицензии осуществляется на платной основе. Размер платыза  рассмотрение  заявления  и оформление лицензии  на   деятельность,связанную  с  ферментацией  табачного листа и  производством  табачныхизделий, для физических и юридических лиц составляет 912 сомов.                       5. Отказ в выдаче лицензии     11. В выдаче лицензии может быть отказано в случаях, если:    -  не  представлены  все документы,  требуемые  в  соответствии  спунктом  6 настоящего Положения, или представленные сведения  являютсянедостоверными.   При   устранении  заявителем  указанных  препятствийзаявление рассматривается на общих основаниях;    - не внесен сбор за выдачу лицензии;    -  в  отношении  заявителя имеется решение суда,  запрещающее  емузанятие данным видом деятельности;    -   осуществление  ферментации  табачного  листа  и   производствотабачных   изделий   запрещено  законодательными  актами   для  даннойкатегории субъектов.    При отказе в выдаче лицензии заявителю дается мотивированный ответв письменном виде в сроки, установленные для выдачи лицензии.                 6. Обжалование отказа в выдаче лицензии     12. Если лицензия не выдана в установленный  настоящим  Положениемсрок  или  отказ  представляется заявителю необоснованным,  он  вправеобжаловать эти действия в судебном порядке.             7. Приостановление действия лицензии и ее отзыв     13.  За  неоднократное,   неповлекшее большой  ущерб  неисполнениелицензиатом  требований, содержащихся в лицензии,  лицензиат  получаетписьменное предупреждение.    14. Государственная акционерная корпорация "Кыргызтамекиси" вправеприостановить   действие   лицензии   субъекта,    ранее   получившегопредупреждение,  на  срок до трех месяцев за неисполнение  требований,содержащихся в лицензии.    Действие   лицензии   может  быть  приостановлено  на   какой-либоопределенный  срок  при  обнаружении  фактов  нарушения    нормативно-технических   и санитарных  требований,  предъявляемых к  производствуферментированного табачного листа и табачных изделий. После устраненияпричин,  по которым действие лицензии было приостановлено, ее действиевозобновляется    15. Лицензия может быть отозвана лицензиаром в случаях:    - аннулирования сертификата соответствия;    -  неустранения  причин,  по которым было приостановлено  действиелицензии;    -   повторного  нарушения,  вызвавшего  приостановление   действиялицензии,  а  также  на основании документов, представленных  органамигосударственного надзора, за допущение действий, в результате  которыхвозникает угроза жизни и здоровью населения;    - запрещения судом лицензиату заниматься деятельностью,  связаннойс ферментацией табачного листа и производством табачных изделий;    -  если  она  была  выдана  на основе недостоверных  или  неполныхсведений;    - других нарушений законодательства Кыргызской Республики.    Все  материалы,  связанные с приостановлением действия  и  отзывомлицензии,    рассматриваются  лицензионной  комиссией  государственнойакционерной   корпорации   "Кыргызтамекиси"  в  трехдневный  срок,   ипринимается   соответствующее  решение,  которое  действует   со   дняпринятия.                    8. Прекращение действия лицензии     16. Лицензия прекращает свое действие в случаях:    - истечения срока, на который выдана лицензия;    - совершения в полном объеме действий,  на  осуществление  которыхвыдана лицензия;    - отзыва лицензии;    -  прекращения  деятельности физического  или  юридического  лица,которому выдана лицензия.    17. При перерегистрации юридического или физического лица действиелицензии сохраняется до конца.                          9. Возмещение убытков     18. Возмещение убытков,  вызванных необоснованным отказом в выдачелицензии  или нарушением прав лицензиата,  осуществляется  в  порядке,установленном гражданским законодательством Кыргызской Республики.           10. Ответственность за осуществление деятельности,       подлежащей лицензированию, с нарушением законодательства                о лицензировании и настоящего Положения     19. Занятие ферментацией табачного листа и производством  табачныхизделий    без   лицензии   государственной   акционерной   корпорации"Кыргызтамекиси" либо с нарушением лицензионных норм и  правил  влечетустановленную       законодательством      Кыргызской       Республикиадминистративную и уголовную ответственность.    20. Доход,  полученный  от  осуществления производства ферментациитабачного   листа  и  производства  табачных  изделий  без   лицензии,подлежит  изъятию   в  соответствующий бюджет по иску  уполномоченногогосударственного органа.                           11. Учет и контроль     21. Учет лицензий,  а также контроль за  соблюдением  лицензионныхправил    осуществляет    государственная    акционерная    корпорация"Кыргызтамекиси",  которая  несет  ответственность  в  соответствии  сзаконодательством Кыргызской Республики.    22. В случае утери лицензии юридические, физические лица обязаны:    -   известить    в  течение  5  дней  государственную  акционернуюкорпорацию "Кыргызтамекиси";    -  опубликовать  соответствующее объявление в  средствах  массовойинформации;    -    получить    в    государственной    акционерной    корпорации"Кыргызтамекиси"   дубликат  лицензии,   предварительно   оплатив   50процентов  от  суммы, уплаченной при получении лицензии.    23.   Передача  другому  гражданину  или  хозяйствующему  субъектуименной лицензии влечет наложение штрафа в размере платы за лицензию споследующим  изъятием  лицензии   и   запрещением   права   заниматьсядеятельностью, предусмотренной в лицензии, в течение одного года.    24.    Таможенное    оформление   документов   на   экспортируемыйферментированный   табак   производится   Государственной   таможеннойинспекцией  при  Правительстве  Кыргызской  Республики  только   послепредъявления     грузоотправителем     документов     об      отгрузкеферментированного   табака,   зарегистрированных   в   государственнойакционерной   корпорации   "Кыргызтамекиси",    по   форме    согласноприложению.    Указанный документ регистрируется уполномоченными  представителямигосударственной  акционерной  корпорации "Кыргызтамекиси",   постояннонаходящимися в городах Бишкек, Ош, Джалал-Абад.    25. Снятие копии с лицензии запрещается.                                Приложение                   к Положению о порядке оформления                   и выдачи лицензии на ферментацию                    табачного листа и производство                           табачных изделий                                СВЕДЕНИЯ                 об отгрузке ферментированного табака             _____________________________________________             (наименование юридического, физического лица)   --------------------------------------------------------------------  ---   N |  Объем отгружаемого  |  Сведения о наличии  |       Подпись  п/п|  ферментированного   |документов на отгрузку|   уполномоченного        |   табака,   наименование   |      (NN   договоров,      |ГАК  "Кыргызтамекиси",     |получателя и его адрес|  контрактов и т.д.)  |     дата, печать  --------------------------------------------------------------------  ---                                  РАСЧЕТ          затрат на одну лицензию, выдаваемую на ферментацию                 табака, изготовление табачных изделий     Статьи затрат                                Сумма затрат (сом)    1. Бланки лицензий                                    4-82    2. Корешок к лицензии                                 2-00    3. Зарплата секретаря лицензионной комиссии         172-93    4. Соцфонд                                           67-44    5. Прочие расходы                                    49-91    6. Командировочные расходы, связанные               307-86                       с обследованием объектов    7. Расходы, связанные с лицензионной комиссией      176-06    8. Расходы, связанные с коммунальными услугами       90-78    9. Расходы, связанные с услугами связи               39-74        Итого                                            911-54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mcnlypzz1ue65dbkzz55" Type="http://schemas.openxmlformats.org/officeDocument/2006/relationships/hyperlink" Target="http://kodeks.duckdns.org/document/6848" TargetMode="External"/><Relationship Id="rIdxmifv5yjbjzwi6hhwhgxi" Type="http://schemas.openxmlformats.org/officeDocument/2006/relationships/hyperlink" Target="http://kodeks.duckdns.org/document/34770" TargetMode="External"/><Relationship Id="rIdxd2hccfnfvptmomaytdlc" Type="http://schemas.openxmlformats.org/officeDocument/2006/relationships/hyperlink" Target="http://kodeks.duckdns.org/document/33748" TargetMode="External"/><Relationship Id="rIdowxfma12mnuydmxccv8do" Type="http://schemas.openxmlformats.org/officeDocument/2006/relationships/hyperlink" Target="http://kodeks.duckdns.org/document/7152"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2026-09-23T13:48:45.258Z</dcterms:created>
  <dcterms:modified xsi:type="dcterms:W3CDTF">2026-09-23T13:48:45.258Z</dcterms:modified>
</cp:coreProperties>
</file>

<file path=docProps/custom.xml><?xml version="1.0" encoding="utf-8"?>
<Properties xmlns="http://schemas.openxmlformats.org/officeDocument/2006/custom-properties" xmlns:vt="http://schemas.openxmlformats.org/officeDocument/2006/docPropsVTypes"/>
</file>