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12 октября 2000 года N 617 г.Бишкек, Дом Правительства от 15 октября 1997 года N 592            ПОСТАНОВЛЕНИЕ ПРАВИТЕЛЬСТВА КЫРГЫЗСКОЙ РЕСПУБЛИКИ              О ходе выполнения Плана законопроектных работ            Правительства Кыргызской Республики на 1997 год             и проводимой Министерством юстиции Кыргызской           Республики работе по координации законопроектной              деятельности министерств и административных                          ведомств республики     Правительство  Кыргызской  Республики  отмечает,  что  с   моментапринятия </w:t>
      </w:r>
      <w:hyperlink w:history="1" r:id="rIdkrurot25fqbi-1ivj20r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апреля1997   года   N   181   "Об  упорядочении  законопроектной  работы   вгосударственных   органах   исполнительной   власти   и    управления"Министерством  юстиции   Кыргызской Республики проделана  определеннаяработа по его реализации.    В  соответствии  с  Планом  законопроектных  работ   ПравительстваКыргызской   Республики  на  1997  год,   утвержденным  </w:t>
      </w:r>
      <w:hyperlink w:history="1" r:id="rIdjgqsua3vgxcxdvqctzd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июня 1997  года  N  343,  задевять  месяцев  текущего   года  на министерства  и  административныеведомства  была возложена разработка 57 законопроектов,  из которых  внастоящее   время  полностью разработаны 46.  Из указанного количествазаконопроектов  Законодательным собранием  Жогорку  Кенеша  КыргызскойРеспублики принято только два. Шестнадцать законопроектов находятся нарассмотрении в Жогорку Кенеше Кыргызской Республики, 11 законопроектовпрошли  согласование в министерствах и административных  ведомствах  инаходятся  на  рассмотрении  в Аппарате  Премьер-министра   КыргызскойРеспублики.   17   законопроектов  прошли  юридическую  экспертизу   вМинистерстве юстиции Кыргызской Республики и находятся на рассмотрениив   других    заинтересованных   министерствах   и    административныхведомствах.  11 законопроектов до настоящего времени не разработаны.    Вместе с  тем,  несмотря на проделанную работу по выполнению </w:t>
      </w:r>
      <w:hyperlink w:history="1" r:id="rIdoggevcveierynyrousajl">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законопроектных работ  Правительства  Кыргызской  Республики   за   I-III  кварталы  1997  года, отдельные министерства  и  административныеведомства   не  уделяют  должного  внимания  законопроектной   работе.Министерством финансов Кыргызской Республики до настоящего времени  неразработаны в установленные сроки 3 законопроекта,  по двум из которыхМинистерство  обратилось  в  Правительство  Кыргызской  Республики   спросьбой  об исключении их из Плана законопроектных работ.  Необходимоотметить,  что со стороны Министерства финансов Кыргызской  Республикидопускаются  факты  необоснованной  задержки   проведения   экспертизызаконопроектов,      разработанных    другими     министерствами     иадминистративными  ведомствами.  Разработанный Министерством  труда  исоциальной  защиты  Кыргызской  Республики  проект Закона   КыргызскойРеспублики   "О  негосударственных  пенсионных  фондах"  находился   вМинистерстве  финансов  Кыргызской  Республики  на  согласовании   1,5месяца,  а  разработанный Министерством юстиции Кыргызской  Республикизаконопроект   "О   предупреждении  легализации  доходов,   полученныхпреступным   путем"  - более 2 месяцев.  Все это,  в  конечном  итоге,приводит  к  срывам  сроков  выполнения  Плана  законопроектных  работПравительства Кыргызской Республики.    В   то  же  время  следует  отметить,  что  такие  министерства  иадминистративные ведомства, как Министерство труда и социальной защитыКыргызской  Республики, Министерство внешней торговли и промышленностиКыргызской  Республики,  Социальный фонд при Правительстве  КыргызскойРеспублики в установленные сроки выполняют План законопроектных работ.    Анализ законопроектной  работы показал,  что в тех министерствах иадминистративных   ведомствах,   где   имеются   юридические   службы,состояние  законопроектной работы находится на более  высоком  уровне,чем   в   министерствах  и  административных  ведомствах,    где   ониnrqsrqrbs~r. Кроме того,  в таких министерствах не всегда  на  должномуровне   и   в   соответствии  с  актами  законодательства  КыргызскойРеспублики принимаются ведомственные нормативные правовые акты.    В    целях   улучшения   состояния   законопроектной   работы    иусовершенствования   нормативной  правовой базы министерств  и  другихорганов государственного управления необходимо повысить роль и  статусведомственных  юридических служб, оказывая всяческую  поддержку  в  ихдеятельности.    По инициативе Министерства юстиции Кыргызской Республики в  первомполугодии    1997   года   в   целях  оказания   методической   помощиминистерствам и административным ведомствам при разработке нормативныхправовых   актов   были    проведены   два   семинара-совещания    дляруководителей  юридических  служб центральных  органов  исполнительнойвласти,    где   до   них  были  доведены   требования   постановленийПравительства  Кыргызской Республики от 4 января 1997  года  N  4  "Обутверждении   Правил   о   порядке   подготовки   проектов     решенийПравительства  Кыргызской  Республики  и  нормативных  правовых  актовминистерств и административных ведомств" и от 9 июня 1997 года  N  343"Об  утверждении Плана законопроектных работ Правительства  КыргызскойРеспублики на 1997 год".    Работа по  разработке нормативных правовых актов является одним изглавных  направлений деятельности Правительства Кыргызской Республики,и  ее  эффективность  зависит,   в  первую  очередь,  от  квалификацииспециалистов,    занятых  в  этой  области.  Однако,  на   юридическихфакультетах   высших   учебных    заведений   республики   отсутствуетспециальная   дисциплина  по  законопроектной   деятельности   органовгосударственной власти.    Министерством  юстиции  Кыргызской  Республики  в  соответствии  сЗаконом Кыргызской Республики "О нормативных правовых актах КыргызскойРеспублики"  была  осуществлена проверка действующих с 1 августа  1992года    нормативных   правовых   актов   в   ряде    министерств     иадминистративных  ведомств.  Проведенный анализ показал,  что в  своейдеятельности   все  они,  как  правило,  руководствуются  нормативнымиправовыми  актами,  большинство из которых не  прошли  государственнуюрегистрацию   в   Министерстве  юстиции   Кыргызской   Республики   и,соответственно, не имеют юридической силы. Поэтому  в  целях  усиленияконтроля  за  государственной регистрацией нормативных правовых  актовминистерств  и  административных  ведомств  Правительством  КыргызскойРеспублики  был  одобрен  и направлен на рассмотрение  Жогорку  КенешаКыргызской Республики инициированный Министерством юстиции  КыргызскойРеспублики  законопроект "О внесении дополнения  в  Кодекс  КыргызскойРеспублики  об  административных правонарушениях",   предусматривающийадминистративную   ответственность должностных лиц за  непредставлениена  государственную  регистрацию  в  Министерство  юстиции  КыргызскойРеспублики   нормативных  правовых  актов,  носящих   общеобязательныйхарактер.    Необходимо отметить,  что многие законопроекты длительное время поразличным  причинам  не  рассматриваются Жогорку  Кенешем   КыргызскойРеспублики,   а Правительство Кыргызской Республики не имеет  об  этомсвоевременной и объективной информации.  Это говорит о  том,  что  нетналаженной   взаимосвязи  между  Жогорку Кенешем Кыргызской Республикии  Правительством  Кыргызской  Республики  в  области  законодательнойдеятельности.   В    последнее    время    Правительством   КыргызскойРеспублики   при  одобрении  проектов  законов  Кыргызской  Республикиопределяются  полномочные   представители   Правительства   КыргызскойРеспублики   по   каждому  отдельному  законопроекту.    Однако,   дляустановления  систематической связи между  Правительством   КыргызскойРеспублики   и   Жогорку   Кенешем  Кыргызской  Республики   требуетсяназначение  постоянного  полномочного  представителя  Премьер-министраКыргызской  Республики  в  Жогорку Кенеше  Кыргызской  Республики,  накоторого  будут  возложены обязанности по координации  законопроектнойдеятельности  и  постоянного  отслеживания прохождения  инициированныхПравительством   Кыргызской  Республики  законопроектов   в    палатахЖогорку  Кенеша  Кыргызской  Республики,  а  также  в  решении  другихвопросов.    Правительство Кыргызской Республики  постановляет:    1.  Министерству   юстиции   Кыргызской  Республики  совместно   сминистерствами   и   административными   ведомствами    активизироватьдеятельность  по выполнению </w:t>
      </w:r>
      <w:hyperlink w:history="1" r:id="rIdmartpxeg7yfiu3iwgnncu">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законопроектных работ  ПравительстваКыргызской  Республики  на  1997  год  и  обеспечить  его  безусловноевыполнение (прилагается).    2. Министерству юстиции  Кыргызской  Республики  в  месячный  сроквнести   в   Правительство   Кыргызской  Республики   предложения   обобразовании Центра по правовым вопросам - исполнительного  органа  приПравительстве   Кыргызской   Республики  по   организации   разработкизаконопроектов.    3. Ввести в установленном порядке в штат Аппарата Премьер-министраКыргызской   Республики должность полномочного представителя  Премьер-министра Кыргызской Республики в Жогорку Кенеше Кыргызской Республики.    4.  Министерствам,   административным ведомствам,  другим  органамгосударственного управления рассмотреть и  решить  вопрос  о  созданиив   центральных    аппаратах    юридических   служб,    обеспечивающихразработку  и  выполнение  Плана  законопроектных  работ,   в   части,касающейся  этих министерств  и  административных ведомств,   а  такжесоздании необходимой ведомственной нормативной правовой базы.    5.   Министерству   образования,  науки  и   культуры   КыргызскойРеспублики   рассмотреть   вопрос   о    введении    на    юридическихфакультетах   высших учебных заведений республики начиная с  1998-1999учебного   года   спецкурса  "Законопроектная   деятельность   органовгосударственной власти".    6.  Министерству   финансов  Кыргызской  Республики  совместно   сминистерствами   и  административными  ведомствами  при   формированиибюджета   на  1998   год и последующие годы предусматривать  отдельнойстрокой средства на законопроектную работу.     Премьер-министр Кыргызской Республики             А.Джумагулов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15 октября 1997 года N 592                                  ПЛАН                  законопроектных работ Правительства                   Кыргызской Республики на 1997 год -----------------------------------------------------------------------      Наименование законопроекта     |   Срок    |    Ответственные                                     |разработки |     разработчики-------------------------------------|-----------|---------------------Гражданско-процессуальный кодекс     |IV квартал |МинюстКыргызской Республики                |           |О страховании в сельском хозяйстве   |IV квартал |Минсельводхоз,                                     |           |Минфин, МинюстО платежных системах                 |III квартал|Нацбанк, Минфин,                                     |           |МинюстО платежных инструментах             |III квартал|Нацбанк, Минфин,                                     |           |МинюстО кредитных товариществах (союзах)   |IV квартал |Нацбанк, Минфин,                                     |           |МинюстО туризме                            |II квартал |Гостурспортагентство,                                     |           |МинюстОб основах бюджетного права          |IV квартал |Минфин, НацбанкО торговле                           |III квартал|Минвнешторгпром,                                     |           |Минфин, Минюст, Фонд                                     |           |госимуществаОб охране природы                    |III квартал|Минохрансреды,                                     |           |МинюстО финансово-промышленных группах     |II квартал |Минфин,                                     |           |Минвнешторгпром,                                     |           |МинюстОб экономической безопасности        |II квартал |Минфин, Минюст, МНБ,Кыргызской Республики                |           |МВДО предупреждении легализации доходов,|II квартал |Минюст, МНБ, МВДполученных преступным путем          |           |О финансовой дисциплине при          |III квартал|Минфин, Минюст,осуществлении поставок предприятиями |           |МинвнешторгпромКыргызской Республики                |           |О страховании депозитов и системах   |IV квартал |Минфин, Минюст,страхования депозитов                |           |НацбанкО трастовых компаниях                |IV квартал |Нацкомиссия по рынку                                     |           |ценных бумаг, Минфин,                                     |           |Минюст, НацбанкО государственной поддержке и защите |III квартал|Госфонд поддержкипредпринимательства                  |           |малого и среднего                                     |           |бизнеса,                                     |           |Минвнешторгпром,                                     |           |МинфинО лизинге                            |II квартал |Нацбанк,                                     |           |Минвнешторгпром,                                     |           |МинфинО коммерческой тайне                 |III квартал|Минфин, Нацбанк,                                     |           |Минюст                                     |           |Кодекс Кыргызской Республики об      |IV квартал |МВД, Минюст,административных правонарушениях     |           |ГенпрокуратураО государственном нотариате          |I квартал  |Минвнешторгпром,                                     |           |Минсельводхоз, МинюстО собственности на землю             |IV квартал |Минсельводхоз, МинюстО пастбищах                          |II квартал |Минсельводхоз, МинюстО крестьянском (фермерском) хозяйстве|IV квартал |Минсельводхоз, МинюстОб экологической экспертизе          |III квартал|Минохрансреды, МинюстКыргызской Республики                |           |Об охране животного мира             |IV квартал |Минохрансреды, МинюстКыргызской Республики                |           |Об охране растительного мира         |IV квартал |Минохрансреды, МинюстКыргызской Республики                |           |О нефти и газе                       |III квартал|Минвнешторгпром,                                     |           |ГосгеоагентствоОб отпусках                          |III квартал|Минсоцтруд, Минюст,                                     |           |ЦК профсоюзовО коллективных договорах и           |III квартал|Минсоцтруд, Минюст,соглашениях                          |           |ЦК профсоюзовОб охране и использовании            |III квартал|Минобразования, наукиисторико-культурного наследия        |           |и культурыОб охране атмосферного воздуха в     |III квартал|Минохрансреды, МинюстКыргызской Республике                |           |О физкультуре и спорте               |III квартал|Гостурагентство,                                     |           |МинюстО народном творчестве                |IV квартал |Минобразования, науки                                     |           |и культуры, МинюстО национальном музее                 |III квартал|Минобразования, науки                                     |           |и культурыОб иммиграции                        |III квартал|Минсоцтруд, МинюстОб охране и защите интересов         |II квартал |Минюст, МВДнесовершеннолетних                   |           |О национальной библиотеке и          |IV квартал |Минобразования, наукинациональных библиотечных фондах     |           |и культуры, МинюстО внесении изменений и дополнений в  |I квартал  |Минсоцтруд, Минюст,Закон Кыргызской Республики "О       |           |Минфинветеранах войны Вооруженных Сил и    |           |тружениках тыла"                     |           |О государственном пенсионном         |II квартал |Соцфонд, Минсоцтруд,социальном страховании               |           |МинфинО внесении изменений и дополнений в  |II квартал |Минсоцтруд, МинюстЗакон Кыргызской Республики "О       |           |социальной защите граждан Кыргызской |           |Республики, пострадавших в           |           |результате Чернобыльской катастрофы" |           |О социальном обслуживании инвалидов и|II квартал |Минсоцтруд, Минфин,лиц пожилого возраста                |           |МинюстО компенсации ущерба от затопления   |II квартал |Минфин, Минюстсельскохозяйственных угодий          |           |Токтогульского и Уч-Терекского       |           |районов Джалал-Абадской области      |           |О банкротстве                        |III квартал|Нацбанк, МинфинО страховых компаниях и страховой    |II квартал |Госстрахнадзор,деятельности                         |           |МинюстО негосударственных пенсионных фондах|II квартал |Соцфонд, Минюст,                                     |           |Минсоцтруд, МинфинАнтидемпинговый закон                |II квартал |Минфин, Госагентство                                     |           |интеллектуальной                                     |           |собственности, МинюстО компенсационных мерах              |II квартал |Минфин, Госагентство                                     |           |интеллектуальной                                     |           |собственности, МинюстО защитных мерах                     |II квартал |Минфин, Госагентство                                     |           |интеллектуальной                                     |           |собственности,                                     |           |Минобразования, науки                                     |           |и культуры, МинюстОб авторских и смежных правах        |II квартал |Минобразования, науки                                     |           |и культуры, Минюст,                                     |           |МинфинО товарных знаках, знаках            |II квартал |Минвнешторгпром,обслуживания и наименованиях мест    |           |Минюстпроисхождения                        |           |О правовой охране программы для ЭВМ и|II квартал |Минвнешторгпром,баз данных                           |           |МинюстПатентный закон                      |II квартал |Минвнешторгпром,                                     |           |МинюстО правовой охране топологии          |II квартал |Госагентство по                                     |           |геодезии и                                     |           |картографии, МинюстО селекционных достижениях           |IV квартал |Минсельводхоз, МинюстО внесении изменений и дополнений в  |III квартал|Минфин, Минюст,Налоговый кодекс Кыргызской          |           |КыргызалтынРеспублики, касающихся               |           |налогообложения недропользования и   |           |земельного налога                    |           |О дорожном фонде                     |IV квартал |Минтранссвязи, МинюстО естественных монополиях            |III квартал|Минфин, Минюст, Фонд                                     |           |госимуществаО защите конкуренции на рынке        |III квартал|Минфин, Минюст,финансовых и банковских услуг        |           |НацбанкО почтовой и электрической связи в   |III квартал|Минтранссвязи, МинюстКыргызской Республике                |           |О железнодорожном транспорте         |IV квартал |Минтранссвязи,                                     |           |Минюст, МинсоцтрудО профессиональном техническом       |III квартал|Минобразования, наукиобразовании                          |           |и культуры, МинюстО борьбе с контрабандой              |IV квартал |Гостаможинспекция,                                     |           |МНБ, МинюстО платной медицинской помощи         |IV квартал |Минздрав, МинюстО внесении изменений и дополнений в  |II квартал |Минсоцтруд, Соцфонд,Закон Кыргызской Республики "О       |           |Минфинзанятости населения"                 |           |О внесении изменений и дополнений в  |II квартал |Минсоцтруд, Минфин,Закон Кыргызской Республики "О       |           |Минюстсоциальной защите инвалидов"         |           |О внесении изменений и дополнений в  |IV квартал |Минздрав, Соцфонд,Закон Кыргызской Республики "О       |           |Минюстмедицинском страховании граждан      |           |Кыргызской Республики"               |           |О транспорте                         |IV квартал |Минтранссвязи, МинюстО дорожном движении                  |II квартал |МВД, Минюст,                                     |           |МинтранссвязиО профилактике правонарушений        |II квартал |МВД, МНБ,                                     |           |Прокуратура, МинюстО социальной реабилитации лиц,       |II квартал |МВД, Минсоцтруд,освобожденных из мест лишения        |           |Минюст, Прокуратурасвободы, и контроле за их поведением |           |Об обязательном страховании          |II-III     |МВД, Минюст,ответственности владельцев           |кварталы   |Минтранссвязи,воздушного, железнодорожного и       |           |Госстрахнадзоравтомобильного транспорта перед      |           |пассажирами и третьими лицами        |           |О государственном обязательном       |III-IV     |Минтранссвязи,страховании пассажиров воздушного и  |кварталы   |Минюст,железнодорожного транспорта          |           |ГосстрахнадзорОб обязательном страховании          |III-IV     |МВД,общегражданской ответственности      |кварталы   |Гостаможинспекция,производителей и перевозчиков        |           |МНБ, Минтранссвязивзрывоопасных, легковоспламеняющихся |           |химических и других вредных веществ  |           |О внесении изменений и дополнений в  |II квартал |Минфин,Закон "Об ограничении                |           |Госантимонополия,монополистической деятельности,      |           |Минюстразвитии и защите конкуренции"       |           |О радиационной безопасности          |IV квартал |Минохрансреды, МинюстО внебюджетной деятельности          |IV квартал |Минздрав, Минюст,учреждений здравоохранения           |           |МинфинО питьевой воде                      |IV квартал |Минсельводхоз,                                     |           |Минюст, МинздравО химизации и защите растений        |III квартал|Минохрансреды,                                     |           |Минсельводхоз,                                     |           |Минюст, МинфинО внесении дополнений и изменений в  |III квартал|Минсельводхоз,Закон Кыргызской Республики "О рыбном|           |Минохрансреды,хозяйстве"                           |           |Минюст, НАН-----------------------------------------------------------------------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iq4lwnkkp8hljn_p2xmq">
      <w:r>
        <w:rPr>
          <w:rFonts w:ascii="Arial" w:cs="Arial" w:eastAsia="Arial" w:hAnsi="Arial"/>
          <w:color w:val="132D3F"/>
          <w:sz w:val="16"/>
          <w:szCs w:val="16"/>
          <w:u w:val="single"/>
        </w:rPr>
        <w:t xml:space="preserve">dalil.kg/document/34808</w:t>
      </w:r>
    </w:hyperlink>
  </w:p>
  <w:p>
    <w:pPr>
      <w:spacing w:after="0" w:before="40"/>
      <w:jc w:val="center"/>
    </w:pPr>
    <w:hyperlink w:history="1" r:id="rIdbzwuyd8ojlgaqmdh0j9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urot25fqbi-1ivj20rl" Type="http://schemas.openxmlformats.org/officeDocument/2006/relationships/hyperlink" Target="https://dalil.kg/document/34290" TargetMode="External"/><Relationship Id="rIdjgqsua3vgxcxdvqctzdjf" Type="http://schemas.openxmlformats.org/officeDocument/2006/relationships/hyperlink" Target="https://dalil.kg/document/34490" TargetMode="External"/><Relationship Id="rIdoggevcveierynyrousajl" Type="http://schemas.openxmlformats.org/officeDocument/2006/relationships/hyperlink" Target="https://dalil.kg/document/34490" TargetMode="External"/><Relationship Id="rIdmartpxeg7yfiu3iwgnncu" Type="http://schemas.openxmlformats.org/officeDocument/2006/relationships/hyperlink" Target="https://dalil.kg/document/3480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iq4lwnkkp8hljn_p2xmq" Type="http://schemas.openxmlformats.org/officeDocument/2006/relationships/hyperlink" Target="https://dalil.kg/document/34808" TargetMode="External"/><Relationship Id="rIdbzwuyd8ojlgaqmdh0j9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2026-09-25T10:19:01.516Z</dcterms:created>
  <dcterms:modified xsi:type="dcterms:W3CDTF">2026-09-25T10:19:01.516Z</dcterms:modified>
</cp:coreProperties>
</file>

<file path=docProps/custom.xml><?xml version="1.0" encoding="utf-8"?>
<Properties xmlns="http://schemas.openxmlformats.org/officeDocument/2006/custom-properties" xmlns:vt="http://schemas.openxmlformats.org/officeDocument/2006/docPropsVTypes"/>
</file>