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61toxhi1eaitxujvcd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2002 года N 219 г.Бишкек, Дом Правительстваот 24 апреля 1996 года N 187            ПОСТАНОВЛЕНИЕ ПРАВИТЕЛЬСТВА КЫРГЫЗСКОЙ РЕСПУБЛИКИ                      Об образовании на территории     Кыргызской Республики исполнительно-распорядительных органов         местного самоуправления айыл окмоту (сельская управа)              (В редакции постановления Правительства КР от                      </w:t>
      </w:r>
      <w:hyperlink w:history="1" r:id="rIdb5-vx0afhkv-n_7lsld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1999 года N 482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  Указа  Президента Кыргызской Республики от 20 марта1996 года "О мерах по повышению роли и ответственности глав местных го-сударственных  администраций и местного самоуправления" для обеспеченияединства действий в осуществлении реформы местного самоуправления и аг-рарно-земельной реформы на уровне аила (села) и поселка, целенаправлен-ного и оперативного решения вопросов  местного  значения  ПравительствоКыргызской Республики постановляет:     1. Образовать на базе аильных (сельских) и поселковых кенешей Кыр-гызской  Республики исполнительно-распорядительные органы - айыл окмоту(сельская управа).     2. Утвердить прилагаемые:     </w:t>
      </w:r>
      <w:hyperlink w:history="1" r:id="rIdmumckzz9o1_vne96j9m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айыл-окмоту;     </w:t>
      </w:r>
      <w:hyperlink w:history="1" r:id="rIdp2izwaqrq2m3ghh94v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штат</w:t>
        </w:r>
      </w:hyperlink>
      <w:r>
        <w:rPr>
          <w:rFonts w:ascii="Arial" w:cs="Arial" w:eastAsia="Arial" w:hAnsi="Arial"/>
          <w:sz w:val="24"/>
          <w:szCs w:val="24"/>
        </w:rPr>
        <w:t xml:space="preserve"> айыл-окмоту.     3. Главам областных,  районных и городских  государственных  адми-нистраций и  местного самоуправления города Бишкека,  председателям об-ластных, районных и Бишкекского городского кенешей провести необходимуюорганизаторскую работу по образованию айыл окмоту, назначению айыл баш-чылары (старост),  обратив особое внимание на качественный подбор руко-водителей,  рекомендуемых на эти должности,  учитывая их деловые и про-фессиональные качества, умение работать с людьми, пользующихся уважени-ем и доверием населения.     4. Контроль за выполнением настоящего постановления  возложить  наотдел местных госадминистраций, органов самоуправления и кадровой рабо-ты Аппарата Правительства Кыргызской Республики.      Премьер-министр Кыргызской Республики               А.Джумагулов 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апреля 1996 года N 187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ТИПОВОЙ ШТАТ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айыл окмоту (сельской управы) -----------------------------------------------------------------------      Наименование должностей    |Штатная численность при численности                                 |населения (тыс.чел.)                                 |-------------------------------------                                 |до 5|от 5 до 10|от 10 до 15|свыше 15---------------------------------|----|----------|-----------|---------Председатель кенеша - глава айыл | 1  |    1     |    1      |  1окмоту                           |    |          |           |Заместитель председателя - главы | -  |    1     |    1      |  1айыл окмоту                      |    |          |           |Ответственный секретарь          | 1  |    1     |    1      |  1Ведущий специалист               | 1  |    1     |    1      |  2Специалист по социальной защите  |    |          |           |Уборщица                         | 0,5|    0,5   |    0,5    |  0,5Охранник                         | 0,5|    0,5   |    0,5    |  0,5Кочегар                          | 0,5|    0,5   |    0,5    |  0,5-----------------------------------------------------------------------     Примечания:     1. Должность  инспектора ВУС при количестве военнообязанных и при-зывников менее 300 человек не устанавливается, работа по ведению воинс-кого учета возлагается по совместительству на одного из работников айылокмоту с доплатой в размере до 50 процентов оклада инспектора ВУС.  Приналичии  на  учете от 300 до 1000 военнообязанных и военнослужащих вво-дится 1 штатная единица и на каждые последующие 1000 по 1 штатной  еди-нице инспектора ВУС.     2. Должность инспектора по налогам (счетовод-кассир)  устанавлива-ется, если число дворов составляет до 500 - 0,5 штатной единицы, от 500до 1000 - 1 штатная единица,  свыше 1000 на каждые 500 дворов  -  по  1штатной единице.     3. В аильных (сельских), поселковых кенешах, где численность насе-ления превышает 20 тысяч человек,  дополнительно вводится еще 1 штатнаяединица ведущего специалиста.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jx4qra1rh8gcuuzlr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dalil.kg/document/35208</w:t>
      </w:r>
    </w:hyperlink>
  </w:p>
  <w:p>
    <w:pPr>
      <w:spacing w:after="0" w:before="40"/>
      <w:jc w:val="center"/>
    </w:pPr>
    <w:hyperlink w:history="1" r:id="rId5-wdz5iwqat7jlaywir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1toxhi1eaitxujvcday" Type="http://schemas.openxmlformats.org/officeDocument/2006/relationships/hyperlink" Target="https://dalil.kg/document/53354" TargetMode="External"/><Relationship Id="rIdb5-vx0afhkv-n_7lsld85" Type="http://schemas.openxmlformats.org/officeDocument/2006/relationships/hyperlink" Target="https://dalil.kg/document/33739" TargetMode="External"/><Relationship Id="rIdmumckzz9o1_vne96j9mkq" Type="http://schemas.openxmlformats.org/officeDocument/2006/relationships/hyperlink" Target="https://dalil.kg/document/35209" TargetMode="External"/><Relationship Id="rIdp2izwaqrq2m3ghh94vmwl" Type="http://schemas.openxmlformats.org/officeDocument/2006/relationships/hyperlink" Target="https://dalil.kg/document/35208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jx4qra1rh8gcuuzlryo" Type="http://schemas.openxmlformats.org/officeDocument/2006/relationships/hyperlink" Target="https://dalil.kg/document/35208" TargetMode="External"/><Relationship Id="rId5-wdz5iwqat7jlaywir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2026-09-24T07:36:43.324Z</dcterms:created>
  <dcterms:modified xsi:type="dcterms:W3CDTF">2026-09-24T07:36:43.324Z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