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08mecttswfb6ck264r1a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6 ноября 1996 года N 528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На  основании  пункта  1  статьи 1 главы 1  раздела  1  Налоговогокодекса   Кыргызской  Республики Правительство  Кыргызской  Республикипостановляет:    1.  Одобрить  проект  Закона  Кыргызской  Республики  "О  внесениидополнений в Налоговый кодекс Кыргызской Республики".    2. Внести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внесении дополнений в Налоговый кодекс                         Кыргызской Республики     Жогорку Кенеш Кыргызской Республики постановляет:    1.  Внести   в   Налоговый кодекс Кыргызской Республики  следующиедополнения:    I. Дополнить разделом VIII следующего содержания:                             "Раздел VIII                        Местные налоги и сборы                                Глава 32                     Виды местных налогов и сборов     Статья 182. Курортный сбор     Плательщиками   курортного   сбора   являются   физические   лица,прибывающие   в  курортные местности.  Перечень  курортных  местностейопределяется Правительством Кыргызской Республики.    Областной  кенеш,   на  территории  которого  находятся  курортныеместности, определяет конкретный размер ставки сбора, который не можетпревышать  5  процентов от установленного законом размера  минимальноймесячной оплаты труда.    От уплаты курортного сбора освобождаются:    - дети в возрасте до 16 лет;    - инвалиды I и II группы и сопровождающие их лица;    - лица, прибывшие по путевкам и курсовкам в санатории, дом отдыха,пансионаты;    - лица,  прибывшие в курортные местности в служебную командировку,на учебу и постоянное место жительства;    - мужчины в возрасте от 60 лет и старше,  женщины в возрасте от 55лет и старше;    - дети, приезжающие к родителям указанного возраста.    Курортный сбор  уплачивается  плательщиками по месту их временногопроживания  не  позднее,  чем в трехдневный срок со дня прибытия,  приперемене места проживания в пределах курортной местности сбор повторноне взимается.    Курортный сбор  уплачивается  плательщиками по месту их временногопроживания  не  позднее,  чем в трехдневный срок со дня прибытия,  приперемене места проживания в пределах курортной местности сбор повторноне взимается.    Курортный сбор взимается:    -  администрацией  гостиниц  и иных учреждений  гостиничного  типаодновременно с регистрацией прибывших;    - квартирно-посредническими организациям при  направлении  лиц  напоселение в дома (квартиры) граждан.    Лица,   останавливающиеся   в  домах   (квартирах)   граждан   безнаправления  квартирно-посреднических  организаций,   а  также   лица,проживающие в палатках, автомашинах и тому подобном, уплачивают сбор вбанковские учреждения или поселковые, сельские кенеши.    Курортный сбор взимается по квитанциям установленного  образца.  Вдомовых   книгах  или  карточках прописки должна быть сделана  отметкаоб  уплате  курортного  сбора  с указанием  номера  квитанции  и  датыуплаты,если  плательщик  освобождается от  уплаты  сбора,   в  домовыхкнигах  или  карточках  прописки  делается  соответствующая  запись  суказанием реквизитов документа, подтверждающего право на льготу.     Статья 183. Сбор за право торговли     Плательщиками  сбора  за  право торговли  являются  юридические  ифизические    лица,    осуществляющие   торговлю    на     территории,подведомственной  местному  органу  власти,   принявшему   решение   овведении  этого  сбора,  через постоянные торговые  точки   (магазины,столовые,   кафе,   киоски,   и  др.), а  также  в  порядке  свободнойторговли  с  рук,  выносных лотков, открытых прилавков,   автомашин  вместах,  определяемых местными  государственными администрациями.    Юридическим лицам,  осуществляющим торговлю в постоянных  торговыхточках,  выдается  разрешение на право торговли. На право  торговли  свременных  торговых  точек в местах,  определяемых  местными  органамивласти, юридическим и физическим лицам выдается разовый талон.    Физические   лица,    осуществляющие  торговую   деятельность   напостоянной   основе,   должны   быть   зарегистрированы   в   качествепредпринимателей.    Порядок  реализации  разовых талонов на  право  торговли,   выдачиразрешений, сбора этого платежа определяется местными государственнымиадминистрациями.    Ставки сбора за право торговли устанавливаются местными кенешами имогут  быть  дифференцированы  в  зависимости  от  распоряжения  местаторговли, объема и вида товара.    Сбор  за  право  торговли полностью зачисляется в  местный  бюджетрегиона,     на    территории    которого    осуществляется   торговаядеятельность, кроме сбора за торговлю на колхозных рынках.     Статья 184. Налог на рекламу     Плательщиками налога является предприятия и организации независимоот  форм  собственности,  их филиалы, представительства,  отделения  ииные  обособленные подразделения, расположенные на территории  города,района, и физические лица, рекламирующие свою продукцию.    Рекламой при этом является любая  форма  публичного  представлениятоваров,   услуг,  работ,  включая  все  виды  объявлений,  извещений,сообщений,   несущие сведения с коммерческой целью при помощи  средствмассовой  информации (печати,  телевидения, радиовещания),  каталогов,прейскурантов,  справочников,  листовок,  афиш,  плакатов,   буклетов,рекламных  щитов,  календарей,  световых газет,  а  также  информация,помещенная на всех видах транспорта.    Объектом  налогообложения  является стоимость  работ  и  услуг  поизготовлению    и    распространению   рекламы,     включая    работы,осуществляемые хозяйственным способом.    Ставка сбора устанавливается в размере, не превышающем 5 процентоввеличины рекламных услуг или произведенных затрат.    Средства от налога на рекламу зачисляются в бюджет местного органавласти по месту нахождения рекламодателя.    Не   облагаются  налогом  услуги  по  рекламе,   не   преследующейкоммерческих целей:    - информационные вывески о режиме работы  и  правила  обслуживанияпотребителей;    - объявления,  извещения об изменении местонахождения организаций,телефонов и других сведений об организации;    -   объявления   органов   государственной   власти,    содержащиеинформацию, связанную с выполнением их функций;ъ    - предупреждающие таблички,  связанные с  особенностями  работ  наданной территории;    -   прочие  информационные  сведения,  объявления,  не  содержащиерекламы продукции, услуг.     Статья 185. Сбор с владельцев собак     Плательщиками  сбора являются физические лица,  имеющие  в  городесобак, кроме служебных.    Основанием для  освобождения  владельца служебной собаки от уплатысбора  является документ,  подтверждающий необходимость ее  содержанияи использования в служебных целях.    Граждане, имеющие собак,  обязаны зарегистрировать  их  в  органахкоммунального  хозяйства  или  иных  органах,  определенных   решениемместного органа государственной власти.    Ставка  сбора  устанавливается  в  размере,  не  превышающем   1/7величины минимальной месячной оплаты труда в год на одну голову.     Статья 186. Сбор за право проведения местных аукционов и лотерей     Сбор  вносят  устроители  (продавцы товара)  местных  аукционов  илотерей в размере,  не превышающем 10 процентов стоимости заявленных каукциону товаров или суммы, на которую выпущены лотерейные билеты.    Местными считаются  аукционы,  организованные  по  решению  органаместного  самоуправления  в  пределах  территории,   находящейся   подего юрисдикцией,  участниками которых являются как юридические, так  ифизические лица.    Местные    лотереи   проводятся   предприятиями,    организациями,учреждениями  по  решениям  государственных администраций  областей  иместного самоуправления гор.Бишкека.     Статья 187. Сбор за парковку автотранспорта     Плательщиками  сбора   являются  юридические  и  физические  лица,осуществляющие парковку автомашин в специально оборудованных или  иныхотведенных   местными государственными администрациями для этих  целейместах,   путем   приобретения  водителями  квитанций   установленногообразца.    Ставка сбора устанавливается решением районного, городского кенешав  зависимости  от  степени благоустройства места и  продолжительностистоянки.     Статья 188. Сбор за право использования местной символики     Плательщиками  сбора являются как юридические,  так  и  физическиелица-производители   продукции,   на  которой   использована   местнаясимволика (гербы, виды городов, местностей, исторических памятников  ипрочее).    Ставка  сбора  устанавливается  в  размере,  не  превышающем   0,5процента стоимости реализуемой продукции.    Разрешение на право использования местной символики  дает  местнаягосударственная администрация.    Ставка сбора может устанавливаться отдельно  для  предприятия  илифизического лица на каждый вид продукции.    Присвоение   отдельным   видам   продукции   товарного   знака   сиспользованием   местной   символики  не   является   основанием   дляосвобождения производителей продукции от уплаты этого сбора.     Статья 189. Сбор со сделок, совершаемых на биржах, за исключением           сделок, предусмотренных законодательными актами о              налогообложении операций с ценными бумагами     Плательщиками сборов являются юридические лица,  расположенные  натерритории,    подведомственной  местной  органу  власти,   принявшемурешение о введении этого сбора,а также физические лица,  участвующие всделках  по  реализации продукции (услуг) через биржи  (независимо  отрасположения биржи).    Ставка  сбора  устанавливается  в  размере,  не  превышающем   0,1процента суммы сделки.    Порядок  уплаты  сбора  участниками  сделки  определяется решениемместного органа власти.     Статья 190. Сбор за уборку территорий населенных пунктов     Плательщиками  сбора  являются  юридические  и  физические    лица(владельцы строений).    Размер ставки сбора определяется в  городах  и  районах  решениямиместных   кенешей,   в   поселках,  селах и аилах  -  на  собраниях  исходках  граждан в зависимости от закрепленной площади  и  численностиработающих  на предприятии (для юридических лиц),  размера строений  ,числа жителей дома (для физических лиц).     Статья 191. Сбор за право проведения кино и телесъемок     Плательщиками    сборов    являются    коммерческие    кино-     ителеорганизации,   производящие съемки,  которые  требуют  от  органовместного   самоуправления  осуществления  организационных  предприятий(выделение  нарядов милиции, оцепление территории съемок и прочее).    Ставка сбора определяется решением местных кенешей для  возмещенияпонесенных расходов и в целях заинтересованности предприятий,  граждани органов власти в предоставлении необходимых услуг.     Статья 192. Налог с граждан, выращивающих цветы в тепличных                  условиях и реализующих их населению     Плательщиками  налога  являются  физические  лица,    занимающиесявыращиванием цветов в тепличных условиях и реализующие их населению.    Объектом  налогообложения являются доходы  от  реализации.  Размерналога  определяется местным кенешем, а порядок и сроки его  уплаты  -местной   государственной администрацией.  Сумма налога зачисляется  вбюджет местного органа власти по месту нахождения плательщика.     Статья 193. Налог на скот, содержащийся у граждан     Плательщиками налога являются физические лица, содержащие в личномхозяйстве скот.    Налог уплачивается с каждой головы в зависимости от вида скота.    Размер налога определяется местным кенешем,  а порядок и сроки егоуплаты   -  местной  государственной  администрацией.   Суммы   налогазачисляются в местные бюджеты.     Статья 194. Гостиничный сбор     Плательщиками сбора являются физические лица.    Местный кенеш определяет конкретный размер ставки  сбора,  которыйне  может  превышать  10 процентов от установленного  законом  размераминимальной месячной оплаты труда.     Статья 195. Налог на право охоты и рыболовства     Плательщиками налога являются физические лица.    Ставка налога устанавливается местными кенешами,  которая не можетпревышать   30   процентов   от   установленного    законом    размераминимальной месячной оплаты труда.    Уплата  налога  производится  в  момент  получения  разрешения   вобществах охотников и рыболовов.     Статья 196. Сбор с туристов, выезжающих в дальнее зарубежье     Плательщиками налога являются физические лица.    Ставка сбора устанавливается местными кенешами,  которая не  можетпревышать    20    процентов    от  установленного   законом   размераминимальной месячной оплаты труда.    Уплата налога производится в момент получения выездных документов.     Статья 197. Сбор с казино     Плательщиками налога являются юридические и физические лица.    Ставка сбора устанавливается местными кенешами  в  зависимости  отколичества игровых столов, автоматов и т.д.     Статья 198. Налог за оказание платных услуг     Плательщиками налога являются юридические и физические лица.    Ставка  налога  устанавливается  местными  кенешами  от  стоимостиоказанных  услуг  населению,  ставка которого  не  может  превышать  3процента.     Статья 199. Налог с продаж     Плательщиками налога являются юридические и физические лица.    Ставка налога устанавливается местными кенешами  от  товарооборотарозничной торговли, ставка которого не может превышать 3 процента.     Статья 200. Налог с недвижимости     Плательщиками налога являются физические лица.    Ставки  налога  устанавливаются местными  кенешами  и  могут  бытьдифференцированы   в  зависимости  от  расположения  недвижимости  егоблагоустроенности и занимаемой площади.     Статья 201. Акцизный налог     Плательщиками налога являются юридические и физические лица.    Ставки  налога   устанавливаются местными кенешами  к  подакцизнымтоварам,  перечисленным  в  пункте 1 статьи  162,  которые  не  должныпревышать  5   процентов   от ставок акцизного  налога,   утвержденныхЖогорку Кенешем Кыргызской Республики, в процентах к стоимости  товараили к физическому объему в натуральном выражении.                                Глава 33                Налог с владельцев транспортных средств     Статья 202. Плательщики налога     Плательщиками   налога   совладельцев   транспортных   средств   вКыргызской   Республике   являются  граждане республики,   государств-членов  СНГ, иностранные граждане и лица без гражданства,  имеющие   всобственности транспортные средства (автомобили, мотоциклы)  и  другиесамоходные машины и механизмы.     Статья 203. Объект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  Наименование объектов обложения            | Размеры налога                                             | (в сомах, тыйынах)  -------------------------------------------|------------------------  ---  В зависимости от мощности мотора с         |  каждой лошадиной силы:                     |  - легковые автомобили                      |         60 тыйынов  - мотоциклы и мотороллеры                  |         36 тыйынов  - грузовые и другие самоходные машины и    |    механизмы                                |         1 сом  - мотосани и моторные лодки (катера и яхты)|         30 тыйынов  --------------------------------------------------------------------  ---     Статья 204. Порядок учета, исчисления и уплаты налога     1. Учет  граждан  -  плательщиков налога с владельцев транспортныхсредств   осуществляется   на  основании   сведений,    представляемыхежегодно  организацией  Государственной  автомобильной   инспекции  досрока уплаты налога.    Сроки  уплаты  налога  устанавливаются местными  кенешами,  но  непозднее 1 июня текущего года.    2. Органы Государственной автомобильной инспекции при регистрации,перерегистрации    и    технических   осмотрах   обязаны     требоватьпредъявления  квитанций   об уплате налога с  владельцев  транспортныхсредств.   При отсутствии этих документов регистрация, перерегистрацияи технический осмотр не производится.    В случае осуществления регистрации, перерегистрации и техническогоосмотра   без   уплаты  налогов  должностные  лица  ГАИ   привлекаютсяналоговыми  органами к административной ответственности в соответствиис  Налоговым кодексом Кыргызской Республики.    Неисправность,   а   также  неэксплуатация  по   другим   причинампринадлежащих  гражданам  транспортных  средств не является основаниемнеуплаты налога до снятия с учета ГАИ.    Граждане, своевременно не привлеченные к уплате налога, уплачиваютего не более чем за два предшествующих года.    Пересмотр неправильно  уплаченного налога допускается не более чемза два предшествующих года.     Статья 205. Льготы по налогу с владельцев транспортных средств     1.   От   уплаты   налога   с  владельцев   транспортных   средствосвобождаются:    а)   Герои  Советского  Союза  и  Социалистического  труда,  лица,награжденные орденами Славы и Трудовой Славы трех степеней,   инвалидыВеликой   Отечественной   войны  либо   другие   инвалиды   из   числавоеннослужащих, ставших инвалидами вследствие ранения,   контузии  илиувечья,   полученных   при  защите  СССР  или  при   исполнении   иныхобязанностей   военной    службы,    либо   вследствие    заболевания,связанного   с  пребыванием  на  фронте,   а  также  другие  инвалиды,приравненные  по  пенсионному  обеспечению   к   указанным  категориямвоеннослужащих;    б)   инвалиды,    имеющие  мотоколяски  и  автомобили   с   ручнымуправлением;    в) чабаны, табунщики, яководы.    2.  Местные  кенеши  (кроме сельского и поселкового)  имеют  правополностью  освобождать  отдельных  граждан   от   уплаты   налога    свладельцев  транспортных   средств   и  других  самоходных   машин   имеханизмов,   а  также  понижать для отдельных граждан  размеры  этогоналога.    3.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не предоставляется.                                Глава 33             Порядок введения, исчисления, уплаты и учета                       местных налогов и сборов     Статья 206. Порядок введения местных налогов и сборов     Указанный в  статьей  182 сбор может вводится решениями районных игородских  органов  местного самоуправления -  местных  кенешей  -  наподведомственной им территории курортной местности.  Суммы платежей поэтому сбору зачисляются в районный и городские бюджеты. Суммы платежейравными  долями  зачисляются  в бюджеты сельских  населенных  пунктов,поселков,  городов  районного подчинения и районные  бюджеты  районов,областные  бюджеты областей, на территории которых находится курортнаяместность.    Указанные  в  статьях  183-203 налоги и сборы  вводятся  решениямирайонных  и  городских  органов  местного  самоуправления  -   местныхкенешей.     Статья 207. Порядок исчисления и уплаты местных налогов и сборов     Порядок исчисления  и уплаты местных налогов и сборов определяетсяместными государственными администрациями.    Суммы этих платежей исчисляются, исходя их установленных ставок покаждому виду налога, сбора и объекта налогообложения.    Сроки уплаты  местных  налогов  и  сборов устанавливаются органамиместного  самоуправления в зависимости от вида  и  размера  платежа  иобъекта налогообложения.    Юридические  лица  уплачивают местные налоги  и  сборы  в  порядкебезналичных   расчетов   через  учреждения  банков,   физические  лицавносят  их  наличными  средствами  в  учреждения  сбербанка  или  иныеучреждения,  на  которые возложен прием платежей от  населения.  Приемэтих платежей налоговыми органами не допускается.    Суммы  местных   налогов и сборов зачисляются в  районные  бюджетырайонов,  городские  бюджеты  городов либо,  по  решениям  районных  игородских  органов   местного   самоуправления,   в  районные  бюджетырайонов (в городах), бюджеты поселков и сельских населенных пунктов.    Расходы  предприятий  и организаций по уплате  местных  налогов  исборов,  указанных  в  статьях 184, 187, 190, 191  настоящего  Закона,относятся на финансовые результаты деятельности предприятий.    Остальные местные налоги и сборы 9 (за  исключением  статьей  198,199,   201)  уплачиваются  предприятиями за счет  прибыли,  оставшейсяпосле  уплаты налога на прибыль (доход).  Физические лица   уплачиваютместные налоги и сборы за счет собственных средств.     Статья 208. Учет и отчетность     Учет начисленных  и уплаченных сумм местных налогов и сборов ведуторганы,    на   которые  решениями  органов  государственной    властивозложен прием платежей.    Органы,   на   которые  возложено  взимание  налогов   и   сборов,представляют   в  государственные налоговые инспекции по месту  своегонахождения  отчеты  о  начисленных  и  уплаченных  суммах   в   сроки,установленные  для представления бухгалтерских отчетов и балансов, илииные сроки, определяемые органами местного самоуправления.     Статья 209. Обязанности, права и ответственность           налогоплательщиков  и контроль налоговых органов     Обязанности,   права    и  ответственность  налогоплательщиков   иналоговых   органов,    определенные  Налоговым  кодексом   КыргызскойРеспублики  и другими законодательными актами Кыргызской Республики, атакже  решениями органов местного самоуправления,  распространяются  вполной  мере   на исполнение принятых органами местного самоуправлениярешений о введении местных налогов и сборов.    Налогоплательщиками местных налогов и сборов несут ответственностьза    полноту    и   своевременность   их   уплаты.    За    нарушениезаконодательного   акта   по   введенному  местному   налогу   к   нимприменяются  финансовые  санкции,  а  должностные  лица  и   граждане,виновные в нарушении налогового законодательства  о местных налогах  исборах,   привлекаются  к ответственности в соответствии  с  Налоговымкодексом    Кыргызской    Республики.    За   несвоевременный    взносустановленных   платежей  плательщики  уплачивают  пени   в   размере,установленном в законодательном порядке.    По отдельным  видам местных налогов и сборов за нарушение принятыхрешений  о  порядке их сборов на должностных лиц и граждан могут  бытьналожены    административные   штрафы   в   соответствии  с   КодексомКыргызской Республики об административных правонарушениях.    Контроль за  полнотой,  правильностью  и своевременностью внесенияместных   налогов  и  сборов,   а  также  перечисления  их  в   бюджетосуществляется  налоговыми  органами  в  соответствии  с  действующимизаконодательными актами о налоговой службе.     Статья 210. Права органов государственной власти по введению                     дополнительных видов налогов     Дополнительные местные  налоги  и сборы могут быть ведены только сразрешения   Жогорку  Кенеша  Кыргызской  Республики  по   ходатайствуобластных  кенешей  и города Бишкека, исходя из специфических  условийрегионов.     Статья 211. Ответственность за введение дополнительных видов                            местных налогов     В случаях введения дополнительных видов местных налогов и  сборов,не    предусмотренных   настоящим   Законом,    без   соответствующегоразрешения  на  то  Жогорку Кенеша Кыргызской Республики,   полученныедоходы  по  этим видам  налогов и сборов изымаются из местного бюджетав доход республиканского бюджета.     Статья 212. Льготы по местным налогам и сборам     Льготы по местным налогам и сборам могут устанавливаться решениямиместных кенешей.    Льготы могут  предоставляться  отдельным  категориям  плательщиков(инвалидам,   пенсионерам,   многодетным семьям,  семьям  погибших  вовремя  Великой  Отечественной войны и других   боевых   действий   привыполнении    служебных      обязанностей,     лицам,     подвергшимсявоздействию   радиации,  предприятиям  и  организациями,   в   которыхинвалиды   составляют   не  менее  50  процентов   общей   численностиработающих,     ученическим    предприятиям,   физкультурно-спортивныморганизациям,   общественным  организациям  инвалидов   и   другим   всоответствии с действующим налоговым законодательством).    Местные  кенеши  могут  устанавливать и другие  льготы,   а  такжеосвобождать   от   уплаты того или иного местного  налога  и  сбора  сучетом   финансового  состояния  отдельных  граждан,   предприятий   иорганизаций.    II. Настоящий Закон вступает в силу с момента его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ypdouuqwiys-dvnwq4f">
      <w:r>
        <w:rPr>
          <w:rFonts w:ascii="Arial" w:cs="Arial" w:eastAsia="Arial" w:hAnsi="Arial"/>
          <w:color w:val="132D3F"/>
          <w:sz w:val="16"/>
          <w:szCs w:val="16"/>
          <w:u w:val="single"/>
        </w:rPr>
        <w:t xml:space="preserve">dalil.kg/document/35859</w:t>
      </w:r>
    </w:hyperlink>
  </w:p>
  <w:p>
    <w:pPr>
      <w:spacing w:after="0" w:before="40"/>
      <w:jc w:val="center"/>
    </w:pPr>
    <w:hyperlink w:history="1" r:id="rIdtzrec7njajjvvkgmovqp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8mecttswfb6ck264r1a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ypdouuqwiys-dvnwq4f" Type="http://schemas.openxmlformats.org/officeDocument/2006/relationships/hyperlink" Target="https://dalil.kg/document/35859" TargetMode="External"/><Relationship Id="rIdtzrec7njajjvvkgmovqp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2026-09-27T16:19:17.245Z</dcterms:created>
  <dcterms:modified xsi:type="dcterms:W3CDTF">2026-09-27T16:19:17.245Z</dcterms:modified>
</cp:coreProperties>
</file>

<file path=docProps/custom.xml><?xml version="1.0" encoding="utf-8"?>
<Properties xmlns="http://schemas.openxmlformats.org/officeDocument/2006/custom-properties" xmlns:vt="http://schemas.openxmlformats.org/officeDocument/2006/docPropsVTypes"/>
</file>