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Одобрены                     </w:t>
      </w:r>
      <w:hyperlink w:history="1" r:id="rIdarwquk8mxevavpkj6y8i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марта 1995 года N 97                          ОСНОВНЫЕ НАПРАВЛЕНИЯ        внешнеэкономической деятельности Кыргызской Республики                           на 1995-1997 годы                        Сокращенные наименования     АБР  - Азиатский Банк Развития    АТР  - Азиатско-Тихоокеанский регион    АзКС - Азиатский Клиринговый Союз    ИБР  - Исламский Банк Развития    ОИК  - Организация Исламской Конференции    МВФ  - Международный Валютный Фонд    МБРР - Мировой Банк Реконструкции и Развития    ЕС   - Европейское Сообщество    КЕС  - Комиссия Европейского Сообщества    ЕБРР - Европейский Банк Реконструкции и Развития    ГАТТ - Генеральное Соглашение по торговле и тарифам    ТНК  - Транснациональная компания    СЭЗ  - Свободная экономическая зона                                Введение     Внешнеэкономическим  связям Кыргызской  Республики  в  современныхусловиях   принадлежит  важнейшая  роль  в   оживлении   производства,коренном  преобразовании экономики, переходе ее на рыночные отношения,интегрировании    в    мировое    хозяйство   с   целью   эффективногоиспользования преимуществ международного разделения труда.    Во внешнеэкономической политике,  являющейся  неотъемлемой  частьюобщей    внешней   политики  государства,  Кыргызстан  руководствуетсяобщепризнанными в мире принципами.    В  числе  этих принципов развитие экономических отношений со всемистранами    мира   на   основе   взаимной   выгоды   и    равноправия,невмешательство   во  внутренние  дела  партнера,  уважение   принятыхмеждународных обязательств.    Следует отметить, что Кыргызская Республика взяла курс на активноеучастие   в   международных   финансовых  и   торговых   организациях,Соглашениях  и  Конвенциях,  отвечающих ее интересам  и  потребностям,пошла  на  преобразование  валютной и внешнеторговой систем  с  учетоммеждународных норм и правил.    Одновременно Кыргызстан,  как  суверенное  государство,  стремитсяобеспечить свою экономическую независимость.    Достойное  вхождение  республики в мировое сообщество и завоеваниедоверия  как  серьезного  экономического  партнера  в  конечном  счетезависит  от  того,  насколько быстро ей  удастся   решить   внутренниеэкономические проблемы.    Современная  структура  народнохозяйственного комплекса КыргызскойРеспублики,  уровни  развития  производственной  и  непроизводственнойсфер  не   в полной мере соответствуют задачам перспективного развитияреспублики,   как   независимого  государства,  реформирующего    своюэкономику  на принципах свободных рыночных отношений.    Важность   и  актуальность выбора наиболее  перспективных  форм  инаправлений  внешнеэкономической деятельности неизмеримо возрастают  всвязи  с  принятием ряда законов, необходимых для перехода к  рыночнымотношениям, создающим благоприятный инвестиционный климат.    В    соответствии    с    этим    целью    Основных    направленийвнешнеэкономической  деятельности республики, разработанных  с  учетомтрехлетней  Программы  структурной перестройки,  являются  определениестратегии  импортозамещения,  увеличения  экспортных  возможностей   инаращивания   экспортного  потенциала,   максимально    способствующихдостижению   качественно   нового  уровня  развития  экономики  и   ееполноправного участия в мировых хозяйственных связях.                 I. Задачи внешнеэкономической политики                         Кыргызской Республики     Состояние внешнеэкономических связей Кыргызской Республики требуетрешения  ряда  сложных,  и  неотложных задач,  прежде  всего  развитияэкспортного  потенциала,  повышения  конкурентоспособности  кыргызскихтоваров   на  мировых  рынках,  формирования  рациональной   структурыэкспорта   и   импорта,   привлечения    иностранных   инвестиций   навзаимовыгодных   условиях,   обеспечения  экономической   безопасностиреспублики.    В   нынешних   условиях   увеличение  экспорта   превратилось    впервоочередную задачу во внешнеэкономической области.    Стратегическим направлением ее решения является, в первую очередь,обеспечение роста в экспорте доли готовых изделий.    До последнего времени их удельный вес в экспорте был весьма низкимпрежде всего из-за невысокого их качества.    В  настоящее  время, однако, имеются достаточные  предпосылки  дляповышения   конкурентоспособности промышленных изделий Кыргызстана  и,следовательно, для увеличения их экспорта.    Среди    них    являются   немаловажными   факторами     возросшаязаинтересованность  коллективов  предприятий-изготовителей в  экспортесвоих  изделий,  лучшая осведомленность промышленности  о  требованияхмирового  рынка,  наличие определенного научно-технического потенциалав республике, проводимая структурная перестройка промышленности.    Как  показывает  опыт других стран, в особенности  Японии  и  ФРГ,являющихся   ведущими   в мире по объему экспорта  готовой  продукции,усилия  по  повышению технического уровня и качества  не  находятся  впротиворечии   с   увеличением   объема   выпускаемой   продукции    иэффективностью производства, а, напротив, способствуют им.    Вместе  с  тем,  нельзя  не  учитывать, что  коренная  перестройкаструктуры  экспорта  требует немалого времени и  значительных  затрат.Поэтому, сырьевые  товары  и в дальнейшем будут основными в кыргызскомэкспорте.   Для  повышения  его  эффективности  необходимо  добиватьсяувеличения    степени     обработки     экспортируемых     материалов,облагораживания  вывозимого сырья, рационализации их перевозок.    Росту валютной выручки, естественно, будет способствовать развитиеиностранного    туризма,    широко   распространенного   в   мире.   ВКыргызстане  этот  ресурс,  несмотря  на  благоприятные  и  уникальныеприродные    условия,  используется   недостаточно   по    объективнымэкономическим   и  финансовым  причинам,  связанным  с  необходимостьюувеличения  и  улучшения гостиничного хозяйства, дорог  и  транспорта,подготовки   соответствующего   персонала.    Немаловажным    факторомявляется  отсутствие индустрии развлечений и сервиса. Поэтому развитиемассового   зарубежного  туризма  в  ближайшие  годы  не  может   бытьосуществлено, за исключением туристических потоков  из стран  СНГ.  Наданном  этапе  должен получить развитие элитный туризм, основанный  наэкзотических,   нетрадиционных  видах   дорогостоящих    туристическихуслуг.    В  области импортной политики важной задачей является приобретениесовременных  технологий  и  оборудования  для  модернизации  народногохозяйства  на  высоком  техническом уровне. Это особенно  относится  клегкой   и  пищевой  промышленности  (непосредственно   работающих  навнутренний рынок), основные средства которых в Кыргызстане чрезвычайноустарели.    Однако, целесообразны внесение изменений  в  ранее  существовавшуюпрактику   широкого импорта комплексных предприятий такого  профиля  ипереход  по возможности к включению республиканского машиностроения  вкооперацию  с  зарубежными  поставщиками  оборудования.  Это  позволитуменьшить   валютные    затраты   и   будет  стимулировать   повышениетехнического уровня продукции кыргызских предприятий, активизирует  ихделовое сотрудничество с зарубежными партнерами.    В настоящее время неизбежен  значительный  импорт  продовольствия,медикаментов   и  некоторых  других товаров народного  потребления.  Вдальнейшем, однако, есть возможность постепенно отказаться от  импортазерна  и ряда других сельскохозяйственных товаров, имея в  виду,   чтозакупка  сельхозтоваров   дополнительным бременем  ложится  на  бюджетреспублики,  а  для  их  производства  есть  объективные   условия   всобственном сельском хозяйстве.    При крайней напряженности платежного  баланса  необходимы  строгаяэкономия   валютных   средств, концентрация  их  на  закупке  наиболееважных  товаров  и  ограничение или полный отказ  от  непервоочередныхтоваров.  Ограничения для такого использования валютных средств  могутбыть   обеспечены  прежде  всего  применением  экономических  мер,   вчастности, соответствующим построением таможенной политики.              II. Ресурсный потенциал Кыргызской Республики     Развитие внешнеэкономической деятельности суверенного  государстванаходится   в  прямой  и  тесной  зависимости  от  его  экономическогопотенциала,  который  определяет необходимость импорта  и  возможностиэкспорта.    В условиях централизованного  планирования  экономика  Кыргызстанапревратилась   из  преимущественно аграрной в  более  сбалансированнуюмногосекторную   структуру,   по  мере  развития   промышленности,   взначительной степени интегрированной в экономику бывшего СССР.    В  последние  годы  на  долю сельского хозяйства  приходилось  35%валового   внутреннего   продукта (ВВП) и  около  40%  всего  занятогонаселения.  Основная  продукция сельского хозяйства:   мясо,   шерсть,кожа,   хлопок, шелк,  табак,  корм  для скота, овощи, фрукты и зерно.Стержнем отрасли остается животноводство, поголовье овец и коз  на   1января    1995    года  оценивается   в  5,1  млн.  голов.   На   долюнегосударственных  форм  собственности приходится  63%  общего  объемасельскохозяйственного производства.    Вторым  по  величине  сектором является  промышленность,  на  долюкоторой  приходится 30% ВВП и в которой занято 20% трудовых  ресурсов.Основные    отрасли:    цветная    металлургия,     электроэнергетика,машиностроение,  легкая и пищевая промышленность. Кыргызстан  вынужденимпортировать  значительные   объемы  энергоресурсов,   хотя   имеютсяразведанные  запасы  нефти и природного газа. Добыча  угля  составляеттолько  46%  потребности  в  нем.  Однако,  Кыргызстан  имеет  избытокэлектроэнергии, вырабатываемой гидроэлектростанциями.    Кыргызская   Республика   располагает  разнообразными   природнымиресурсами.   На   ее  территории,  как  указывалось   выше,   выявленыпромышленные запасы весьма важных для народнохозяйственного  комплексареспублики   минерально-сырьевых  ресурсов  (сурьма,  ртуть,   золото,редкоземельные элементы, уголь, разнообразные виды нерудного  сырья  ит.д.).   По   разведанным запасам  ряда ресурсов  Кыргызстан  занимаетодно   из   ведущих  мест  в  Центральноазиатском  регионе.  Топливно-энергетические   ресурсы  представлены запасами   гидроэнергии,  угля.Потенциальные   гидроэнергоресурсы  всех   учтенных   рек   республикиоцениваются   в  142,5  млрд.  кВт.ч.  возможной   годовой   выработкиэлектроэнергии.      Технически     возможные     к      использованиюгидроэнергетические   ресурсы  по  республике  составляют  72,9  млрд.кВт.ч., а экономически эффективные - 48 млрд. кВт.ч. В настоящее времягидроэнергетический потенциал используется менее чем на 10%.    Прогнозные запасы угля оцениваются в 824,4 млрд.т.,  в  том  числеразведанные    до   промышленных   категорий  -  в   2,4   млрд.т.   Впромышленное   освоение  подготовлено  663,4  млн.т.   Из-за   сложныхгорногеологических   и  климатических условий,  отсутствия  специальноприспособленных  технологий  и  оборудования,  освоенность  прогнозныхзапасов  угля  находится на уровне 0,02%,  в  том числе  балансовых  -20%.   Мощности   действующих  предприятий  небольшие,   их   технико-экономические показатели низкие. В  результате  в структуре  топливно-энергетического баланса республики собственная добыча угля  составляетоколо 20%.    Имеющиеся   в  Кыргызстане запасы руд цветных  и  редких  металловпозволяют   сохранить   его  специализацию  на   производстве   ртути,редкоземельных    элементов   иттриевой   группы,   олово-вольфрамовыхконцентратов,   полупроводниковых   материалов.  В   целом   имеющиесяпромышленные  запасы  ртути  с  учетом  намечаемого  прироста  их   поизвестным   и   новым  месторождениям обеспечат работу  Хайдарканскогокомбината на длительную перспективу.    Республика располагает значительной сырьевой базой редкоземельногопроизводства.    Современный    уровень   обеспеченности   Кыргызскогогорнометаллургического  комбината  промышленными  запасами  достаточновысок.   Поэтому   перспективы  дальнейшего  развития  редкоземельногопроизводства  иттриевой  группы  не  лимитированы  сырьевой  базой,  асвязаны  с   динамикой   и  уровнем  потребления  этой  продукции   запределами Кыргызстана.    Подготовлена    крупная   сырьевая  база   для   развития   олово-вольфрамово-ртутной  промышленности.  По  разведанным  запасам   оловареспублике принадлежит ведущее место в Средней Азии.    На    территории  Кыргызской  Республики  имеются  крупные  запасынерудного  сырья.  Наиболее распространенными  и  изученными  являютсяместорождения  нерудных  материалов (сырье для производства  бетонов),глин   и  суглинков  (кирпичное  сырье),  гранитов,  мраморов  и  т.д.(облицовочные материалы), известняков (цементное сырье) и т.д. Степеньосвоенности    нерудных    полезных    ископаемых    составляет     поестественным  природным  камням 0,2%,  по  кирпичному  сырью  -  2,1%,нерудным материалам -  12,5%,  строительным известнякам - 0,1%.    Территория республики в административных границах составляет около20      млн.га,      более     80%     которых    составляют     землисельскохозяйственного    назначения.   В    структуре    сельхозугодийпреобладают  пастбища  (около  85%). В тоже  время  на  долю  наиболееинтенсивных  угодий  -  пашни и  многолетних насаждений  -  приходитсяоколо 14%.    Важнейшими природными ресурсами, оказывающими существенное влияниена  развитие  экономического потенциала являются  водные  ресурсы.  Поуровню  обеспеченности  местным речным стоком на одного человека в годКыргызстан во много раз превосходит другие государства региона.    На начало 1994 года основные фонды в республике  составили  2270,2млн.сомов,   в   том  числе  основные  производственные  фонды  1889,2млн.сомов.                   III. Анализ современного состояния            и перспективы внешнеэкономической деятельности               III.1. Экономические связи со странами СНГ     Экономика  Кыргызстана в значительной степени зависела от торговлис  другими республиками бывшего СССР: в период 1985-1990 годов  импорти  экспорт составляли 35% и 45% от ВВП соответственно. После обретениянезависимости  Кыргызстан оказался в весьма неблагоприятных  условиях.Распад   СССР  привел  к прекращению поступления дотаций  из  союзногобюджета,  составлявших  до 1991 года около 11% ВВП, резкому  ухудшениюторговли,  в  результате  значительного увеличения  импортных  цен  нанефть   и   газ,   а также  сокращению  объема  торговли   до  40%  отуровня   1990  года.  Распад  межреспубликанской  торговли  и  системыплатежей   вызвал   значительное  снижение    объемов    производства,поскольку  экономика Кыргызстана в большой степени зависит  от  другихреспублик.  С  1990  года реальный объем  производства  промышленностиснизился на 61%.    Несмотря  на  распад  старой экономической системы и нарушение приэтом   сложившихся   экономических  связей   производство   республикипродолжает ориентироваться на рынки стран СНГ. Так, на долю стран  СНГв   1993 году приходилось 77% импорта и 70% экспорта республики, а  поитогам  хозяйствованию   за 1994 год произошло существенное  (на  11,0пунктов)  снижение  доли  ввоза  из республик  бывшего  Союза  и  долипоставок им (на  5,1 пункта).    В   межреспубликанском  обмене наибольший  удельный  вес  занимаютРоссия,  Казахстан,  Узбекистан.  Импорт  продукции в Кыргызстан  1993года  составил: из России - 36,2%, Казахстана - 22,2%, Узбекистана   -13,3%.  Соответствующие  показатели по экспорту 32,4%, 20,5%, 6,8%.  В1994   году   акценты  в  географии  межгосударственного  товарообменаКыргызской  Республики  с  этими государствами  сместились.  Во  ввозевозросла   доля   Узбекистана   (на  6,6  пункта),  при  одновременномснижении удельных весов России (на 14,3 пункта) и Казахстана  (на  3,8пункта).  В  вывозе основными партнерами стали Казахстан и Узбекистан,тогда  как  доля  России  снизилась на 15,4 пункта.  Эти  изменения  втерриториальной     структуре    экономических   связей     республикиозначают,   что  начинает  формироваться новый рынок стран ЦентральнойАзии (ЦА).    Возможно,  что  в  перспективе этот рынок по  объему  товарообменастанет существенным для стран ЦА.    Ввод     национальных    валют   вызвал   трудности   в    системемежгосударственных  платежей и повлек за собой  дальнейшее  сокращениеэкспорта в  отдельные регионы СНГ.    Следовательно,  необходима  ориентация  на  экспорт  за   свободноконвертируемую валюту либо за национальную валюту других стран СНГ приусловии   заключения  соответствующего соглашения с  правительством  ицентральным (национальным) банком страны-партнера.    Рост  удельного  веса экспорта наблюдается только в  отношениях  сКазахстаном, в 1991 году он составил - 13,4%, в 1993 году - уже 30%, аза 1994 год - 42,0%.    В отраслевой структуре экспорта сохраняют свои  позиции  легкая  ипищевая   промышленность  и  наблюдается  увеличение   доли   отраслейэлектроэнергетики и цветной металлургии.    В перспективе  машиностроительный  комплекс  не  сможет  нараститьпрежний  объем производства, так как внутренняя потребность республикив  продукции   этой  отрасли составляла только 30%,  а  все  остальноевывозилось в бывшие республики СССР. Возобновление спроса с их стороныпроблематично,    поэтому  остановка  предприятий  машиностроительногокомплекса объясняется не только отсутствием финансовых ресурсов, но  иуменьшением  спроса  на  рынке. Назрел вопрос  санации  нерентабельныхпредприятий  и  изменения  структуры  производства,  разработки  новойпромышленной политики.    В будущем в отраслях машиностроения республики должны  развиватьсяте   производства,   которые  отличаются  низкой   металлоемкостью   -радиоэлектронная,     приборостроительная     и     электротехническаяпромышленность.  В  настоящее  время  удельный  вес  этих  отраслей  вмашиностроительном  комплексе республики составляет 40%.  Кроме  малойметаллоемкости, эти отрасли  отличаются высокой трудоемкостью, хорошейтранспортабельностью  продукции,  возможностью  переориентации  их  навнутриреспубликанское  потребление.  Развитие  указанных   подотраслейнеобходимо осуществить путем создания в республике взаимосвязанного  итехнологически   завершенного   комплекса,   который   обеспечил    быпоследовательную  переработку  производимых  у  нас  полупроводниковыхматериалов   и   редкоземельных  элементов  до   конечной   продукции:полупроводниковых  приборов,   бытовых   компьютеров,   вычислительныхмашин,  видео-,  теле-, радиоаппаратуры, различных электронных изделийи  т.д. То есть структурная  перестройка  машиностроения  должна  бытьориентирована, в основном, на выпуск бытовой электроники.    Из    сельскохозяйственной    продукции   традиционно   в   группустратегического экспорта входят шерсть, кожа и коконы шелкопряда.    Необходимо  отметить,  что вывоз шерсти в СНГ  за  последние  годыпадает, в 1993 году документально вывезено 5,5 тыс.тонн, а за 1994 годиз республики в страны СНГ вывозы вообще не отмечаются.    В  настоящее время табак в основном экспортируется в СНГ (98,0% за1994  год).  Реконструкция Бишкекской табачной  фабрики  и   доведениеее  мощности   до  10  млрд. курительных изделий в год и строительствоновой  фабрики на юге республики мощностью 5 млрд. курительных изделийв   год  позволит  вывозить готовую продукцию. Экспорт только 10 млрд.сигарет в СНГ может принести республике 30-60 млн. долларов, что будетспособствовать снижению дефицита торгового баланса.    В  растениеводстве  республики необходимо продолжать  вывоз  семянсахарной свеклы и многолетних трав.    В  1993  году  только на 3 вида продукции (электроэнергия,  шерстьмытая,   табак  ферментированный)  приходилось  31,6%  всего  экспортапродукции  в   СНГ,  а  за 1994 год только на электроэнергию  и  табакпришлось более 36,9%.    Анализ   сложившейся  ситуации  в  экспортном  секторе   экономикиреспублики  как в отраслевом аспекте, так и в региональном показывает,что   в настоящее  время и на ближайшую перспективу основными статьямиэкспорта  будут являться цветные металлы, живые  животные  и  продуктыживотного происхождения, кожсырье, текстиль и текстильные изделия.    Осуществив  структурные  изменения  в промышленности, урегулировавсистему   платежей,   улучшив  торговые  отношения,   можно   добитьсярасширения  экспорта   электроэнергии,  сельхозпродукции  и  отдельныхпромышленных товаров.    Республика    вынуждена   из-за   отсутствия   своих    источниковимпортировать   важнейшие виды стратегического сырья:  энергоносители,прокат черных металлов, лесоматериалы, химикаты.    Трем   государствам   СНГ   -   России,  Казахстану,   Узбекистанупринадлежит  основная доля импорта продукции в республику: в 1991 году-  79%,  а  в   1993  году  -  уже  93%, за 1994 год - почти  91%.  ИзРоссии ввозятся энергоносители, прокат черных металлов, лесоматериалы,из   Казахстана    зерно,  нефтепродукты,  прокат   черных   металлов,Узбекистана - газ природный, химикаты.    В настоящее время импорт ограничивается минимальными потребностямиэкономики   и   включает,   главным образом, нефтепродукты,  природныйгаз,  зерно и небольшой ряд промышленных товаров. Пока только цены  наимпортируемые  нефтепродукты достигли уровня цен  мировых  рынков,  наостальные  виды  продукции из перечисленного ряда цены приближаются  кмировым.    Процесс   либерализации  цен  и  связанное   с   ним   ограничениепотребностей  изменят  структуру импорта в  отраслевом  разрезе.  Еслиранее  в  структуре   импорта превалирующее положение  занимали  такиеотрасли,  как  машиностроение, легкая и пищевая промышленность,  то  внастоящее   время  на первый план выдвинулось - обеспечение республикиэнергоносителями.    В структуре торгового баланса в 1991 году топливная промышленностьзанимала   12%,  а в 1993 году эта величина уже составила  55%,  а  за1994  год  - уже 60,5%. В перспективе сохранится тенденция роста  долиэтой  отрасли  в общем объеме импорта. Это увеличение  произойдет   невследствие   роста   физического   объема,  а  из-за   продолжающегосяуменьшения  доли  отраслей машиностроения и  легкой  промышленности  иперевода   всех   взаиморасчетов  между  государствами  СНГ  на   ценымирового рынка.    Снижение  удельного  веса  импорта  отраслей легкой промышленностипроизошло  вследствие  уменьшения  объемов  ввоза  хлопко-волокна   изСреднеазиатских республик и прекращения ввоза готовой одежды из  странБалтии и  Закавказья. Эта тенденция, видимо, сохранится в перспективе.Потребности будут покрываться внутриреспубликанскими ресурсами.    Несмотря на необходимость преодоления дефицита  торгового  балансареспублике   придется   расширить  свой импорт в  реальном  выражении,поскольку   нынешний  низкий  уровень  является  неприемлемым   и   неспособствует  восстановлению объемов производства,  хотя  темпы  ростаимпорта  товаров  и  услуг из ближнего зарубежья  будут  отставать  оттемпов роста экспорта.    Кыргызская   Республика  осуществляет  экономические  связи  с   5условными  крупными  экономическими регионами  СНГ,  на  долю  которыхприходилось в 1992 году - 95,5%, в 1993 году - 97,5% и за 1994 год   -97,8%   общих  объемов  импорта  и соответственно 88%, 93,5%  и  95,8%экспорта. С явным опережением осуществляются товарообменные операции сРоссийской   Федерацией  (как  самостоятельным  крупным  регионом)   иЦентральноазиатским регионом. Причем доля последнего имеет  постояннуютенденцию к росту как  по ввозу,  так  и  по  вывозу продукции,  тогдакак  Россия  постепенно  сдает  свои  позиции.  Товарооборот  с  тремяоставшимися  крупными экономическими регионами находится  в  состояниистагнации.  Замедлились,  а   в   отдельных  случаях   сошли  на  нет,взаимопоставки почти всех видов продукции, ранее активно участвовавшихв  межреспубликанском товарообмене. Так, государства Прибалтики, и  до1992   года   игравшие  довольно  пассивную  роль   в   отношениях   сКыргызстаном, с 1993 года статорганами отнесены к дальнему  зарубежью,что,  впрочем, существенно не могло отразиться на объемах  экспорта  иимпорта по дальнему зарубежью.    Доля  Юго-Западного  региона,  в состав которого включены Украина,Беларусь  и  Молдова  во  ввозе снизилась с 9,7% за 1992 год  до  2,7%за  1994  год  и соответственно в вывозе с 18,3% до 5,9%.  Аналогичноеположение и в отношениях с республиками Закавказья.    Прослеживаемая  тенденция к существенному сокращению товарооборотас  этими  регионами,  обусловленная рядом объективных  и  субъективныхпричин, сохранится и в ближайшие годы.    Итоги  деятельности  Кыргызской Республики в сфере товарообмена состранами  СНГ  за  1994 год характеризуются активным сальдо  торговогобаланса с ними в размере +186,3 млн.сомов.    Общий  объем  товарооборота (ввоз + вывоз) достиг 4,6 млрд. сомов,из  которых 47,8% приходится на ввоз в республику и 52,2%   на   вывозиз нее.    Активное сальдо Кыргызстан имеет с Украиной  (+65,2  млн.сомов)  иКазахстаном   (+412,4   млн.сомов  в   основном   за   счет   экспортаэлектроэнергии).    Объемы  вывоза  в  эти республики превышают объемы  ввоза  из  нихсоответственно более чем в 3,0 и 1,7 раза.    Почти  полумиллиардное  положительное  сальдо в отношениях в этимидвумя   государствами  и  определило  знак  общего  сальдо   торговогобаланса  Кыргызстана  со  странами СНГ, несмотря на  превышение  ввозанад  вывозом  из   России  (-113,9 млн.сомов),  Туркменистаном  (-26,2млн.сомов) и Узбекистаном (-201,7 млн.сомов).             III.2. Экономические связи с дальним зарубежьем     Экономические  связи республики осуществляются в настоящее время с45  странами  дальнего  зарубежья. Однако,  несмотря  на  существующиесвязи,  республика  не включилась в систему международного  разделениятруда  и  не занимает определенного места ни по одному виду экспортнойпродукции.    Связи    республики    с   дальним   зарубежьем    характеризуютсянезначительными масштабами участия в международной торговле.  В  общейструктуре  товарооборота   1993  года   экспорт   в   страны  дальнегозарубежья  составил 112,1 млн. долларов, импорт - 44,8  млн.  долларов(не  включая  гуманитарную помощь). В 1994 году экспорт  составил  117млн. долларов, что составило  61%  от  общего объема товарооборота,  аимпорт - 74 млн. долларов (не включая гуманитарную помощь).    Торговый баланс с дальним зарубежьем сложился положительным - 43,0млн. долларов (в 1993 году - 65,1 млн. долларов).    Внешнеторговый  оборот  за  1994 год с дальним зарубежьем составил191,0 млн. долларов, что выше уровня 1993 года на 21,7%.    Экспорт составил 117 млн. долларов и по сравнению с прошлым  годомувеличился  на  4%.  Увеличение доли экспорта объясняется  увеличениемпоставок таких товарных групп, как ковры шерстяные в 18,5 раза, шерсть- в 17, волокно хлопковое - в 3,2, шкуры в 1,4 раза.    Импорт за 1994 год увеличился по сравнению с 1993 годом на 60,0% исоставил  74  млн.  долларов.  В основном это  увеличение  объясняетсяувеличением  ввозимого  сахара  и  кондитерских изделий. За  1994  годих  было  ввезено  на 13,0 млн. долларов (10,3 млн.  долларов  в  1993году).  Наряду с этим резко возрос ввоз машин и оборудования - на  8,1млн.  долларов, что в 3,85 раза больше прошлогоднего показателя.    В   настоящее  время  выход  на  внешний  рынок  имеют  более  500объединений,  предприятий и организаций республики. Из них  только  60экспортировали произведенную продукцию.    Наибольший  экспортный  потенциал имеет легкая промышленность. Этаотрасль   при   наименьших   собственных   затратах   дает   наивысшийпотребительский   эффект.  Основные  производственные   фонды   легкойпромышленности   составляют  всего  10%  всех  фондов   промышленностиреспублики.  Это   указывает  на то, что  эту  отрасль  гораздо  легчеоснастить новой технологией и быстрее  получить отдачу, о чем  говоритопыт  Азиатских  стран  (Тайвань,  Корея).  Кроме  того,  эта  отрасльтрудоемкая,  что  немаловажно  для  нашей трудоизбыточной республики.    Цветная  металлургия  - единственная отрасль в республике, котораяосновную   долю  экспорта  (23 млн. долларов в 1994 году) осуществляетв  дальнее  зарубежье. Экспорт отрасли носит сырьевую  направленность,продукция  этой отрасли имеет высокую валютную эффективность,  которуюприносят  ртуть  и  сурьма.  Это  единственные  товары,   по   которымреспублика  попадает  в  ряд  основных  производителей в  мире.  Ртутипроизводится в республике 20% и сурьмы 15% мирового потребления.    В  перспективе  к  группе стратегического экспорта  можно  отнестизолото,   так   как   начинается крупное иностранное инвестирование  вдобычу  золота.  При этом по оценкам международных   экспертов   объемежегодного   производства   золота   можно   довести   в   стоимостномвыражении до 150-200 млн. долларов США.    Анализ   состояния  рынков  сбыта  показывает,  что   приоритетноевнимание  должно быть уделено рынкам развивающихся стран, так  как  ихпотребности   в   закупках   сырья   в   результате   более    высокойматериалоемкости,  энергоемкости растут быстрее, чем  в  индустриальноразвитых странах.  Этим странам,  кроме  сырья, требуется много другойпродукции  и  требования к качеству там пока значительно ниже,  чем  вцелом  на  мировом  рынке.  Сырьевая  направленность  нашего  экспортаобъективно диктует широкое  использование внешнеэкономических связей вэтом направлении.    В  дальнем  зарубежье  проявляют интерес к реконструкции аэропорта"Манас",   что  для  республики  создает  условия  выхода   на   рынкиПакистана, Индии, Ирана.    В    процессе  включения  республики  в  мирохозяйственные   связипоявляется  возможность устранения дефицитов  и  наполнения  рынка  наоснове  импорта.  Любое  производство ориентированное на мировой рынокзависит от импорта оборудования и исходных материалов.    Неравномерность  экономического  развития,  разрыв   хозяйственныхсвязей  с  республиками ближнего зарубежья предопределяют чрезвычайнуюзависимость республики от импорта. Тем более, что в целом по  пищевой,легкой,  а также перерабатывающим отраслям АПК удельный вес импортногооборудования  очень  высок, в пищевой промышленности составляет  около90%.  Такие производства как табачная, кондитерская и некоторые другиепочти полностью оснащены импортным оборудованием.              IV. Состояние внешнего государственного долга     После распада СССР нарушился платежный баланс и возникли трудностив     вопросах   поставки   материально-технических   ресурсов   междуреспубликами.    В  этих  условиях,  в  целях оздоровления  финансового   положенияотдельных  отраслей  народного хозяйства  республики,  сложившегося  врезультате продолжавшихся инфляционных процессов, спада производства иразрыва   межхозяйственных связей, Правительство Кыргызской Республикивынуждено  брать  значительные кредиты у других стран и  международныхорганизаций.    В  настоящее  время  внешний  долг Кыргызской  Республики  растет.Внешний  долг образовался в результате кредитов, полученных  от  страндальнего  зарубежья, а также в результате оформления неурегулированныхдолговых  обязательств  во  взаимных  расчетах,   образовавшихся    порезультатам  торгово-экономический  отношений в 1992 и  1993  годах  сРоссией, Казахстаном, Узбекистаном.    На 1 января 1995 года объем подписанных Правительством  КыргызскойРеспублики  иностранных  кредитов  составил 618,41 млн. долларов  США.В том числе:                  Подписано               Реализовано     Россия                  111,78 млн. долл.       111,78 млн. долл.    Казахстан                31,50 млн. долл.        31,50 млн. долл.    Узбекистан               13,30 млн. долл.        13,30 млн. долл.    Россия                   12,30 млн. долл.        12,30 млн. долл.    Россия                   12,30 млн. долл.         8,61 млн. долл.    Туркменистан              4,22 млн. долл.         4,22 млн. долл.    Итого по СНГ            185,40 млн. долл.       181,71 млн. долл.     Турция                   43,84 млн. долл.         4,80 млн. долл.    Турция                   29,22 млн. долл.        19,39 млн. долл.    Турция                    1,80 млн. долл.         1,58 млн. долл.    КЕС                      29,39 млн. долл.        29,39 млн. долл.    Китай                     5,35 млн. долл.         3,21 млн. долл.    Швейцария                 1,17 млн. долл.         1,17 млн. долл.    Пакистан                 10,00 млн. долл.         4,00 млн. долл.    МАР Всемирного банка     60,00 млн. долл.        40,00 млн. долл.    МАР Всемирного банка     60,00 млн. долл.        24,58 млн. долл.    МАР Всемирного банка     18,00 млн. долл.          -    МАР Всемирного банка     20,00 млн. долл.          -    Германия                  3,21 млн. долл.          -    Германия                  2,95 млн. долл.          -    Германия                  7,69 млн. долл.          -    Япония                   60,00 млн. долл.        27,65 млн. долл.    Япония                   31,00 млн. долл.        12,65 млн. долл.    ЕБРР                      9,40 млн. долл.          -    АБР                      40,00 млн. долл.          -    Итого по д/заруб.       433,01 млн. долл.       167,40 млн. долл.     Всего:                  618,41 млн. долл.       349,12 млн. долл.     Рост внешнего долга сам по себе не создает проблемы, она возникаеттогда,  когда  республика  по тем или иным  причинам  не  в  состоянииобслуживать  свой  долг  в  срок, т.е.  осуществлять  выплаты  в  счетпогашения  основной суммы задолженности и процентов в  соответствии  сзафиксированными в соглашениях сроками платежей.    Для установления  предельного  размера  государственного  внешнегодолга    в   мировой  практике  существует  экономический  показатель,характеризующий  уровень  кредитной  безопасности   страны,    которыйопределяется как отношение:                     общий долг - валютные резервы                           -----------------------------                            экспорт за СКВ     Критически  допустимый  (по  мировым стандартам) уровень кредитнойбезопасности страны определяется в размере 100%.    В настоящее время республика не располагает достаточными валютнымирезервами,  а  величина  экспорта за СКВ за  1994  год  составила   поданным Нацстаткома 117,14 млн. долларов США.    Показатель  характеризующий кредитную безопасность рассчитанный наоснове  вышеуказанной формулы в 1994 году составлял 390%, т.е.  в  3,9раза превышал критически допустимый уровень.    Следует учесть, что данный показатель не  является  строгим,  т.е.обязательным     к    выполнению.    Превышение    уровня    кредитнойбезопасности  100% может быть оправдано, если наращивание  привлечениякредитных    ресурсов   идет   на  инвестиционные   проекты,   имеющиесравнительно быструю валютную  окупаемость,  в  этом  случае погашениедолга обеспечивается за счет собственных средств заемщика.    При этом эффект от реализации кредита, выражающийся  в  увеличенииэкспорта,    обеспечивает  выравнивание  состояния  платежеспособностистраны.    Наиболее  часто  в  мировой  практике  рассматривается  еще   одинпоказатель   -   коэффициент  обслуживания   долга  (КОД),  выражающийсоотношение  между  годовыми  платежами  в  счет  погашения  долга   истоимостью  годового экспорта  товаров и услуг. Принято считать  15-20процентный  уровень  КОД  "критическим"  или  "пороговым",  превышениекоторого   свидетельствует   о  серьезном  неблагополучии  в  валютно-финансовом  хозяйстве  страны  и потенциальной  опасности  наступлениядолгового кризиса.    Следует отметить, что из всех привлеченных в 1993 году иностранныхкредитов  только  кредит,  выданный  Турцией  на  сумму  43,84    млн.долларов  пошел   на  реализацию  инвестиционных  проектов.  Остальныекредиты  не  направлены  на улучшение показателей  платежеспособности.Крайне  неблагоприятными для республики оказались оформленные в кредитнеурегулированные   долговые  обязательства  во   взаимных   расчетах,образовавшиеся по  результатам  торгово-экономических отношений в 1992году  и  за январь-май 1993 года с Россией, Казахстаном, Узбекистаном,которые  в  общей  сложности составили 156,6 млн. долларов США.    Такая  ситуация  сложилась в силу объективных причин, когда в 1992году резко подскочили цены на энергоносители.    При ограниченном внешнем притоке капиталов выплачивать долги можнотолько   за   счет   активного  сальдо  торгового  баланса.    Поэтомуреспублика   должна   значительно   активизировать   свое   экспортноепроизводство.           V. Развитие внешнеэкономических связей по регионам     Своеобразие  и  неравномерность  экономического развития отдельныхрегионов  характеризуются  данными об участии  во  внешнеэкономическойдеятельности   областей  и города Бишкека. Условно  можно  выделить  3группы.  Наиболее активно вступают во внешний товарообмен  Кыргызстанапромышленно-развитые - город Бишкек и Чуйская область, на долю которыхприходится почти 70% всей ввозимой и  вывозимой  продукции.  Далее  постепени  участия   следуют,  имеющие  солидную  экономическую  базу  -Ошская  и  Жалал-Абадская области (более 18% во ввозе и 27% в вывозе).Третью,    наименее    представленную  во   внешних   связях,   группусоставляют, еще не полностью раскрывшие и использующие свой  имеющийсяприродно-экономический  потенциал  -   Иссык-Кульская,   Таласская   иНарынская  области. Для этой группы характерно более чем 5-ти  кратноепревышение ввоза над вывозом в стоимостном выражении, что подтверждаетпредположение   о   слабом   использовании  собственных   возможностейобластями,     входящими    в    эту    группу,    для     активизациивнешнеэкономической   деятельности  на  межреспубликанском  и  мировомрынках.    В   развитии   внешнеэкономических  связей   регионов   необходимоконцентрировать усилия в импортозамещении органических  видов  топливаосновных   сельхозпродуктов,   развитии    перерабатывающих   отраслейпромышленности в соответствии с республиканскими программами.    Для поддержания добычи угля в Нарынской, Ошской, Жалал-Абадской  иИссык-Кульской    областях,   в   целях  обеспечения  населения   этихрегионов  топливом,  целесообразно  в  период  обследования  шахт   попрограмме   PESAC,  сохранить  те  участки,  которые  не  приведут   квозникновению   убытков,  принять   меры   по   предотвращению   спадапроизводства,  а  также стимулировать создание малых  предприятий  дляпокрытия   потребности  на  местах.  В  Нарынской   области   возможностроительство  крупной фабрики по окускованию  отсевов  Кара-Кечинскихуглей,  создание  активированных углей и  гуминовых  удобрений.  Крометого,  в  целях обеспечения занятости населения шахтерских  населенныхпунктов  необходимо  использовать  имеющиеся  возможности  организациидобычи  углей  минерально-сырьевых ресурсов. К ним относится  гипс   врайоне  города  Кызыл-Кия  и  поселка Джергалан,  цементное  сырье  наразрезе  "Алмалык",  глины для производства краски  в  районе  поселкаКаджи-Сай,   каолиновые  глины  в  разрезе  "Кара-Кече".  Представляетнесомненный  интерес  развитие горных работ  на  разрезе  "Кара-Кече",связанные   в  перспективе со строительством железной дороги  Балыкчи-Кочкор-Кара-Кече.    К   реконструкции  действующих и строительству  новых  предприятиймогут   быть  привлечены  инвестиции  стран  СНГ,  а  также   дальнегозарубежья.  Следует  также рассмотреть вариант сдачи  в  концессию  наосвоение отдельных угольных месторождений.    В 1995-1997 годах усилие должно быть направлено на приостановлениепадения   уровня   добычи  нефти  и  газа,  стабилизацию   нормальногофункционирования     нефтегазовой   отрасли    республики,    созданиеэкономической основы их реконструкции и интенсивного развития.    Кроме того, необходимо  закончить  строительство  нефтеперегонногозавода  в  Жалал-Абадской  области.  В  целях  долгосрочной  программынеобходимо обеспечить привлечение частного и иностранного капитала дляпроведения разведки на нефть в Чуйской и Жалал-Абадской областях.    Одним  из  рычагов развития внешнеэкономической деятельности можетстать  организация  соледобывающей промышленности  в   Жалал-Абадской,Нарынской,  Иссык-Кульской  и Чуйской областях. Уже к 1996 году  можнодовести добычу соли до объемов, обеспечивающих потребности  республикии снабжать ею регионы Центральной Азии.    Кроме   того,  перспективна  разработка  и  продажа   на   экспортминеральных   и  артезианских вод Нарынской,  Иссык-Кульской,  Ошской,Жалал-Абадской и Чуйской областей.    В Таласской области и Чаткальском  районе  Жалал-Абадской  областинеобходимо    наладить    работу  старательских   бригад   по   добычесамоцветных  камней,  организовать гранильные  цеха  и  отправлять  ихпродукцию  на   экспорт. В Жалал-Абадской области организовать  добычуволластонита.    В  сельском  хозяйстве  необходимо наладить  в  течение  трех  летпроизводство   масличных  культур для того, чтобы  покрыть  дефицит  врастительном масле.    В арабском мире пользуется спросом племенной скот, по  выращиваниюкоторого в республике существует многолетний опыт.    Повсеместно   по   всей   республике  есть  реальная   возможностьорганизации  добычи  гранитов, мраморов,  ракушечника,  но  только  невзрывным методом, а с применением разделки алмазными инструментами.    Имеющаяся  рекреационная  база  в Ошской,  Жалал-Абадской,  Иссык-Кульской,   Чуйской  областях  позволяет  организовать   международныйтуризм,  отдых,  горную  охоту с ловчими птицами,  рыбалку  на  горныхречках и озерах.    На  основе  существующей  базы дикорастущих плодов и ягод возможнаорганизация  переработки  их  на детское питание  и  концентрированныесоки.  При соответствующей рекламе им обеспечен выход на международныйрынок.  Кроме   того, реальна организация сушки и расфасовки  сушеногоабрикоса и винограда в Ошской области.    Сроки  окупаемости  этих  производств  составят  3-5  лет,  а   ихорганизация не требует длительного периода времени.    Большим  спросом  на  западном и арабском рынках пользуются семенатыквы,   выращиванием  этих  семян  могли  бы  заниматься    хозяйстваЧуйской,  Ошской,  Жалал-Абадской  и  Таласской  областей  и  получатьстабильные  доходы  в  СКВ,  тем более,  что  для  их  выращивания  нетребуется временного запаса и иностранных инвестиций.    Решение  этих проблем должно базироваться на четком взаимодействииэкономических  и  административных структур указанных  территориальныхобразований  с государственными экономическими органами  республики  ивключать  организацию  центров по подготовке и отбору   инвестиционныхпроектов,    разработку  программ  внешнеэкономической   деятельности,определение приоритетов развития отраслей.             VI. Развитие свободных экономических зон (СЭЗ)     Опыт Нарынской СЭЗ требует  серьезного  пересмотра  концептуальныхоснов и стратегии развития СЭЗ.    Прежде  всего  необходимо переосмыслить цели создания зон. Прежниеконцепции    СЭЗ   рассматривают   свободные   зоны     в     качествеуниверсального средства  достижения множества сложных и  разноплановыхцелей.  На  основе привлечения в зоны иностранного капитала, передовойзарубежной  технологии  и техники планировалось  существенно  повыситьобщий   уровень   производства,  обеспечить развитие импортозамещающихпроизводств   для   насыщения  внутреннего    рынка    остродефицитнойпродукцией,    ускорить    решение  проблем   социально-экономическогоразвития   регионов.  Свободные  зоны  должны   были   служить   такжесвоеобразными    полигонами   для   отработки   рыночных    механизмовхозяйствования,   новых   форм  и  методов   управления,    проведенияэкспериментов  по  переходу  к  рыночной  экономике.  Многие   регионырассматривают  свободные  зоны  в качестве  своеобразной  панацеи  длярешения   своих   наиболее   острых   социальных,   экономических    иэкологических проблем.    В  большинстве  стран, где успешно действуют СЭЗ, они создавались,прежде  всего,  для  активизации  внешнеэкономической  деятельности  иразвития экспортного производства. И лишь по мере решения этих главныхзадач они способствовали социально-экономическому развитию регионов.    Развитие  экспортного  производства требует  использования  тольконовейших  технологий  и  достижения мировых стандартов  качества.  Оноявляется  мощным  стимулом для поднятия общего уровня  производства  впринимающей  стране.  Не  случайно в большинстве  стран,  практикующихсоздание  свободных  зон,  в соответствующих  законах  устанавливаетсянорма  о допуске в зоны  только  тех инвесторов (с предоставлением  иммаксимальных  льгот), которые обеспечивают экспорт  всего  объема  илиосновной  части  своей  продукции. Правительство  намерено  установитьприоритет экспортного  производства,  стимулировать  фирмы-экспортеры,налаживающие кооперационные связи с кыргызскими производителями.    Необходимо коренным образом пересмотреть вопрос  о  размерах  СЭЗ.Весь   мировой  опыт  создания  свободных  зон  свидетельствует,   чтодостижение  положительного эффекта возможно  лишь   при   концентрацииусилий   и средств  в рамках относительно небольших зон (от несколькихдесятков  до нескольких сотен гектаров), имеющих  выгодное  экономико-географическое положение  и  условия  для  ведения внешнеэкономическойдеятельности, а также резервы рабочей силы и специалистов.    Принципиальное значение  для  привлечения  иностранных  инвесторовимеет  создание  в зонах всей необходимой производственной  и  деловойинфраструктуры,   соответствующей   мировым   стандартам.   Так,   вседействующие  в мире  зоны  экспортного производства обустраиваются  попринципу  промышленных  парков  -  компактных  территорий,  оснащенныхнеобходимыми   инженерными   коммуникациями,    подъездными    путями,готовыми  производственными зданиями и складскими помещениями.    Создание    подобной   комплексной  производственной   и   деловойинфраструктуры   на   территории  целой   области   требует   огромныхкапиталовложений,   обеспечить   которые   при   нашем   экономическомположении  крайне  сложно.  С другой стороны,  установление  на  такойобширной территории льготного таможенного режима ведет к отделению  отединого    рыночного   пространства  самоизолирующихся    региональныхрынков,  формирующихся  в рамках таких зон.    В связи с этим, наиболее реалистическим и экономически оправданнымподходом  для  республики  является  формирование  компактных  СЭЗ,  вкоторых в относительно короткие сроки и при приемлемых затратах  можносоздать  необходимую  инфраструктуру  и технически обеспечить введениельготного таможенного режима.    Наиболее реальной является организация во II полугодии  1995  годасвободной   экономической  зоны  "Аэропорт  "Манас".  Довольно  хорошоразвитая  инфраструктура, существующий промышленный потенциал  Чуйскойобласти должны способствовать успешному развитию данной СЭЗ.    Необходимо продолжать работу по изучению возможностей  образованияновых  компактных  СЭЗ, исходя из уже существующего  производственногопотенциала региона.            VII. Активизация внешнеэкономической деятельности                   как фактор стабилизации экономики         VII.1. Основные направления и этапы по импортозамещению     Работа  по  содействию замещению импорта собственным производствомсостоит  из  мер  по ценообразованию и непосредственных количественныхмер    контроля   различных   сторон    экономической    деятельности.Способствовать    внутреннему    производству    товаров,    способныхконкурировать с импортными товарами, можно с помощью правительственныхдотаций, однако это нецелесообразно по бюджетным соображениям. Поэтомуправительство    содействует   отечественному    производству    путемвведения  тарифов или количественных ограничений (запретов) на  импортопределенного    товара.   Режим    замещения    импорта    внутреннимпроизводством имеет такие характеристики:    -   высокая   защищенность  ряда  отраслей,   т.е.   независимостьпроизводства   от   стоимости  дополнительных  составляющих   в   видеимпортных компонентов;    - сложные количественные меры контроля;    - завышенный валютный курс.    Характеристикой, тесно связанной с эффективной  защитой,  являетсясумма    расходов   на  внутренние  ресурсы  (РВР),  которые  отражаютиздержки  на  экономию  иностранной валюты. РВР,  понесенные  с  цельюэкономии   иностранной  валюты  путем  замещения  импорта   внутреннимпроизводством,  представляют  собой суммарную стоимость  отечественныхфакторов производства, используемых для увеличения производства  ранееимпортировавшихся  товаров, деленную на чистую стоимость сэкономленнойиностранной валюты.    Показателем,    характеризующим   эффективность   импортозамещенияявляется  уклон торгового режима, который показывает в  какой  степенисоздание  собственного  производства предпочтительнее  импорта.  Уклонторгового  режима  указывает  в  каком  направлении и в какой  степенииспользуемые  внутри страны стимулы в среднем отличаются от  стимулов,которые  бы  существовали в условиях свободной торговли. При свободнойторговле  денежные   средства,  расходуемые на  производство  товаров,которые  могут  быть  проданы на внешних рынках, распределяются  такимобразом,   что  в  предельном  случае  расходы  на  экономию   единицыиностранной  валюты   будут  равны расходам  на  приобретение  единицыиностранной валюты, т.е. все РВР будут равны друг другу.    В  противном  случае  уклон  торгового режима можно определить какстепень,  в  которой соотношение цен на внутреннем  рынке  на  товары,которые  могут  импортироваться  и  экспортироваться,  отличается   отсоотношения  цен  на  эти  товары на  внешних  рынках.  Если  цены  напригодные  к   экспорту  товары   на  внутреннем   и   мировом  рынкахсовпадают, а цены внутреннего рынка на товары, способные конкурироватьс  импортными  товарами,  превышают  их цену на мировом  рынке,  тогдатоварный  режим  имеет  уклон в сторону замещения  импорта  внутреннимпроизводством.    Анализ импортных операций  республики  показывает  нереальность  внастоящее   время  перехода  к  полному  импортозамещению,   ибо   этонеминуемо  приведет  к  экономическому  тупику.  Следовательно,   надоисходить  из  того,  что  выгодно республике: закупать  или  расширить(наладить)  производство у себя.    Из    опыта   развитых  стран  видно,  что  импортозамещение  даетвозможность  сэкономить национальные богатства и  сделать  накопления,которые     в     свою     очередь    дадут    возможность     развитьэкспортоориентированные отрасли.    Рассмотрение  возможностей  импортозамещения  в  разрезе  основныхотраслей  народнохозяйственного  комплекса республики показывает,  чтоимпортозамещение должно проводиться по следующим направлениям.    В сельском хозяйстве стратегия на первые три стабилизационных годадолжна  ориентироваться  на импортозамещение  той  продукции,  котораязанимает  существенную  долю в импорте, особенно   в   импорте   из-запределов  СНГ, получаемую по мировым ценам и которая реально могла  быбыть  сокращена   в  ближайшие  годы. Это  в  основном  зерно,  сахар,растительное масло и другие пищевые продукты. Импортозамещение  их  нетолько  дало   бы   возможность самообеспечить  себя  продовольствием,поднять уровень жизни населения, но и создало бы базу для стабилизациивсей  экономики,  позволило  бы вкладывать капитал в  другие  отрасли,ориентированные уже на экспорт.    Энергетический   сектор  играет  ключевую  роль   в   стабилизацииэкономики.  Однако,  несмотря  на богатые  запасы  гидроэнергетическихресурсов   и балансовых  запасов  угля республика переживает  глубокийэнергетический  кризис.  Это объясняется тем,  что  в  условиях  Союзаэкономнее было  перегонять  в Кыргызстан уголь, нефтепродукты  и  газ,чем разрабатывать их в сложных горно-геологических условиях.    В  настоящее  время  Кыргызстан оказался в полной  зависимости  отпоставок  нефтепродуктов  из России, газа из  Узбекистана  и  угля  изКазахстана,  поставки  которых сократились в  3-4  раза  за  последниечетыре года.    Нарушение  межгосударственных  связей  отрицательно  сказалось  нарынке сбыта электроэнергии и способствовало снижению  ее  экспорта   в4-5  раз.   В  настоящее время единственным импортером  электроэнергииявляется  Казахстан,  взаиморасчеты с которым осуществляются  углем  имазутом  для Бишкекской ТЭЦ.    В результате произошло снижение производства электроэнергии с 13,9млрд.  кВт.ч.  в 1991 году до 12,7 млрд. кВт.ч. в 1994 году,  или   на8,6 процентов,  добычи  угля,  нефти  и газа более чем в 2 раза. Вывозугля  традиционным  потребителям соседних  республик   сократился   за1991-1994 годы почти в 10 раз.    Пути  выхода  из  энергетического  кризиса разработаны в Концепцииэнергетической  политики  на  период до 2000  года,  согласно  которойпотребуются крупные иностранные инвестиции:    - на развитие гидроэнергетики - 3,1 млрд. долларов;    - на развитие Кавказского буроугольного бассейна;    - на проведение географических  и  поисково-разведочных  работ  нанефть   и   газ  во всех осадочных бассейнах Кыргызстана и,  в  первуюочередь,  в  пределах  Кыргызской  части  Ферганской   нефтегазоноснойобласти,   затем   Алайской,  Восточно-Чуйской,  Аксайской,   Алабука-Нарынской и других впадинах.    Главной целью этих работ должны быть открытие новых, более крупныхзалежей    углеводородного    сырья,   значительное   увеличение    ихразведанных  запасов,  создание  сырьевой  базы  по  нефти   и   газу,строительство  нефтеперерабатывающего завода на  севере  республики  иобеспечение  нефтепродуктами потребности республики.    Необходимо  срочно  привлечь крупные транснациональные корпорации,специализирующиеся   на   разведке,  добыче   и   переработке   нефти.Необходимо  в  ближайшие  годы создать  для  ТНК  хороший  правовой  иинвестиционный климат.    Один из главных резервов по импортозамещению органического топлива-    мероприятия  по  энергосбережению.  Существует  достаточно  многокрупных иностранных компаний, работающих в этом направлении.  Условия,которые  они   предлагают,  вполне приемлемы для  республики:  50%  отсэкономленной  энергии остается в распоряжении  республики,  50%  -  враспоряжении  иностранной компании, как плата за установку  техники  ипередачу технологий.    Необходимо выработать ясную политику перехода на свободные цены нанефть,   конденсат,   нефтепродукты  и   уголь.   Цены   на   газ    иэлектроэнергию  должны   регулироваться  соглашением  и   эквивалентноустанавливаться в зависимости от цен на нефть.    Несмотря на то, что машиностроение  -  капиталоемкая  отрасль,  доразвития  наукоемких   производств   развитые   страны  прошли  именночерез развитие национального машиностроения. Естественно предполагать,что  на  период  стабилизации экономики (ближайшие  3-5  лет)   труднорасширить    и  углубить   собственное  производство.  Хотя   в   этомнаправлении  должны быть сделаны первоначальные шаги.  Во-первых,  дляразвития  этой  отрасли  можно  использовать  иностранные  инвестиции.Параллельно нужно будет заниматься подготовкой кадров.    Особенно необходимо импортозамещение в фармацевтической сфере. Намнужно  создать  подлинную фармацевтическую индустрию,  ориентированнуюна выпуск лекарственных препаратов, преимущественно из местного сырья,завершить строительство завода "Бишкекбиофарм".    По импортозамещению можно выделить такие этапы:    1994-1996 годы:    а)   импортозамещение   полностью  или  частично  сельхозпродукции(зерно, сахар, растительное масло и др.);    б)        импортозамещение       продукции        перерабатывающихсельскохозяйственную продукцию отраслей;    в) увеличение добычи угля, разведка новых месторождений;    г) разведка месторождений нефти и газа.  Привлечение  иностранногокапитала;    1995-1997 годы:    д) частичное импортозамещение продукции обрабатывающих отраслей (восновном сельскохозяйственной);    е)    частичное   импортозамещение   продукции    фармацевтическойпромышленности;    ж) частичное импортозамещение продукции легкой промышленности;    1996-1997 годы:    з) построение основ для развития машиностроения и металлургии.    Решение   проблемы  импортозамещения  является  одним  из  главныхфакторов стабилизации экономики.              VII.2. Совершенствование механизмов усиления              экспортной ориентации экономики республики     В  формировании  экспортоориентированной  экономики  и преодоленияэкономического кризиса можно выделить следующие этапы:    I ЭТАП: (до 1997 года) Преодоление экономического кризиса, главнойзадачей   которого   становится   реализация   мер   антиинфляционноговоздействия    и    предотвращения   спада   производства,    созданиематериальных, а также финансовых, правовых и субъективных  предпосылокразвития рыночных отношений в республике.    Это требует осуществления полного контроля за денежным обращением,ужесточения   финансовой   дисциплины   и   валютного   регулирования,проведения   согласованной   политики   в   области   кредитования   ирасходования   финансовых  средств,   полной   ликвидации    убыточныхпредприятий   и   ограничения  роста  средств  на   оплату   труда   вгосударственном  секторе экономики.  В  первый ряд  выдвигаются  такжезадачи   развития  негосударственного  сектора  экономики   на  основеразгосударствления   и   приватизации,  прежде   всего,   предприятий,производящих     товары     народного     потребления,     предприятийнепроизводственной сферы, товарного обращения, услуг, а также созданиярыночной инфраструктуры.    II  ЭТАП:  (1997-2000  годы) Стабилизация и возрождение экономики.Этот   этап   характеризуется  постепенным  снижением  государственнойинвестиционной     деятельности   за    счет    ее    активизации    внегосударственном  секторе. Расширяется сфера  рыночных  отношений:  впроцессы  денационализации включаются все предприятия государственногосектора,   за   исключением  естественных  государственных   монополий(электроэнергетика,  транспортная сеть,  связь).  Это  также  позволитнесколько  сократить государственную задолженность. Основное  вниманиеуделяется   внедрению   прогрессивных  отечественных   и   иностранныхтехнологий,  причем  при  приобретении   иностранных   технологий  всебольшее  предпочтение  перед покупкой готового  оборудования  отдаетсялицензиям.    Для   усиления   внутриотраслевой  и  межотраслевой   конкуренции,стимулирования   экспорта  поддерживаются  низкие  импортно-экспортныетарифы на готовую продукцию.    Государственные инвестиции сохраняются  в  развитии  транспортной,энергетической  сетей,  средств  связи, что необходимо для  интеграциив мировой рынок.    Развитие экономики республики на втором этапе  позволит  в  полнуюсилу    включить    рыночный    механизм    хозяйствования,    развитьсоответствующую  инфраструктуру. В результате внедрения  прогрессивнойтехнологии,  ориентации  на  выпуск конечной продукции  преодолеваетсясырьевая  направленность  экономики  республики,   включая   экологию.Развитие    транспортных  связей   и  средств  коммуникации   позволитреализовать  преимущества расположения республики в Центральной  Азии,осуществлять  активные  деловые операции на международном рынке.    На  этом этапе рычаги государственного регулирования экономики ещедостаточно    будут    сильны    и    требуются    для    оптимальногоструктурообразования.    III ЭТАП: Экономические отношения между предприятиями регулируютсязаконами   рынка.  Основным  направлением  государственной    политикистановится   поддержка  и развитие наукоемких производств. Все  прочиеотрасли  лишаются государственной поддержки в виде льгот по налогам  икредитам.   Устанавливается  объективный  уровень  экспортно-импортныхтарифов   и   курса  местной  валюты.  Задачей  государства   являетсядостижение     внешней    конвертируемости     валюты,      сокращениегосударственного  долга  и  сбалансированности  бюджета  и   торговогобаланса.  В  этом периоде республика становится полноценным  субъектоммеждународных   экономический    отношений,    экономически   развитойстраной.    Наращивание экспортного потенциала - одна из центральных и в то жевремя   самых  сложных  задач реформирования экономики  республики.  Вусловиях,  когда  резко  сжался  внутренний  платежеспособный   спрос,продвижение  продукции на мировой рынок должно частично компенсироватьпадение    производства,  а  в  стратегическом  плане   -   обеспечитьполнокровное   включение  народного  хозяйства   в   мировой   научно-технический прогресс.    В   целом,   государственная  политика  стимулирования  экспортнойориентации экономики должна иметь следующие направления:    -    осуществление    государственных    инвестиций   в   развитиепроизводственной базы инфраструктуры экспортного производства;    - проведение в ближайшие годы  селективной  структурной  политики,направленной      на     создание    динамичной,     эффективной     иконкурентоспособной рыночной экономики;    -   развитие  законодательной  и  нормативной  базы  регулированиявнешнеэкономической деятельности;    - создание и развитие  рыночных  институтов:  страховые  компании,современная   банковская  система,  различные  типы  институциональныхинвесторов, действующих на фондовом рынке и обеспечивающих аккумуляциюкапиталов   и   их   преобразование   в   инвестиции,   внешнеторговыепредставительства.    В   этом   процессе  первоочередной  и  важной  задачей   являетсяправильное  определение  и дальнейшее развитие экспортоориентированныхпроизводств по следующим основным требованиям к ним:    -  производство,  имеющее устойчивый рынок  сбыта,  который  нужноразвивать и расширять;    - производство по выпуску новой продукции, пользующейся спросом нарынке;    -   предприятия,   выпускающие  товары   с   высокой   добавленнойстоимостью;    - производство продукции, себестоимость которой ниже, чем подобныхтоваров на рынке;    -  производства  с  высокой наукоемкостью,  применяющие  передовыетехнологии;    - производства с меньшими срокам окупаемости.    Возможности    увеличения   экспорта   определяются   возможностьюсоответствующего  наращивания таких производств,  которые  зависят  отусловий  капитализации доходов от экспорта. Капитализация доходов   отэкспорта   в  расширение  и  развитие  экспортных  производств  должнастимулироваться  как  на   микроуровне   посредством  налоговых  льготэкспортерам  и долгосрочных льготных кредитов на развитие  экспортногосектора  экономики,  так   и   на макроуровне  -  путем  использованиядоходов   от   экспортной   пошлины  и   соответствующего    механизмараспределения     иностранных   кредитов    в    качестве    источникафинансирования экспортных производств и  государственных  инвестиций -в создание современной производственной и экономической инфраструктурывнешнеэкономической    деятельности.    Успешная    и    развивающаясякапитализация  доходов  от  экспорта  обеспечит  условия   привлеченияинвестиций   в  экспортоориентированные производства,  а  также  будетстимулировать   формирование  необходимой   для   поддержки   экспортаинфраструктуры.    В   политическом   аспекте  Президент  и  Правительство   являютсягарантами необратимости экономических реформ, что  вызывает   растущеедоверие   западных   инвесторов  и  создает  условия  для   реализациидолгосрочных проектов и программ.    В  ближайшие  годы  перед правительством стоит задача  активизациидеятельности по заключению торговоэкономических и  других   соглашенийна межгосударственном уровне.    В    правовой  области  необходимы  законы  и  нормативные   акты,стимулирующие экспортную деятельность.    В республике к настоящему времени достигнут значительный  успех  вполитике   сдерживания инфляции, сом внутренне конвертируем.  Несмотряна это не наблюдается притока частного капитала в производство.    Перечень товаров, облагаемых экспортными пошлинами,  16  мая  1994года   был  сокращен  до 9 позиций, а максимальная  ставка  экспортныхтарифов  снижена до 30% (за исключением редких животных,  для  которыхставка составляет 80%).    Правительство,    понимая,   что   экспортные   пошлины    снижаютзаинтересованность  в  экспорте, приняло  Постановление  N  56  от  22февраля  1995   года,   в   котором   отменены  оставшиеся  экспортныепошлины, за исключением пошлин на хлопок-волокно, шерсть, шкуры КРС  иМРС, коконы шелкопряда.    Общегосударственный подход к отраслевой специфике экспорта диктуетнастоятельную  необходимость  строго  дифференцированного  подхода   кподключению   тех или иных отраслей к сотрудничеству на  международнойэкономической   арене,  дифференциации  степени   и   глубины   такогосотрудничества.  На  передний план должны выступить  те  отрасли,  гдеимеются   реальные    условия  для  такого   сотрудничества,   а   этоопределяется характером отраслевой  экономики, достигнутым ею  уровнемвключения в систему мирохозяйственных связей.    В сельском хозяйстве стоит задача развития  экспортной  продукции,как: семена люцерны, сахар, табак, кожевенное сырье, мед натуральный.    В   легкой  промышленности для дальнейшего  развития  производствапереработки  шерсти  и  выпуска  продукции  в  экспортном   исполнениинеобходимо  прежде всего добиться качественной сортировки  и  промывкишерсти  на  действующих  и  строящихся  фабриках  первичной  обработкишерсти.    Перед предприятиями легкой промышленности стоит  задача  улучшениякачества продукции, получение знака Вульмарк.    В    ближайшее  время  эту  проблему  может  решить  АО  "Касиет",оснащенное современным импортным оборудованием, позволяющим выработатьпряжу в соответствии с мировыми требованиями.    В  1995-1998  годах необходимо провести техническое перевооружениеГАО   "Кыргызкамвольнооту"  для  выпуска  высококачественных   тканей,конкурентноспособных на внешнем рынке.    Для  обеспечения  выпуска ковров на экспорт  в  АО  "Кыргызкилем",предусматривается увеличить заготовку шерсти алайской породы до  1,5-2тыс. тонн в год.    Учитывая стабильный спрос на мировом рынке на натуральные шелковыеткани,   на  ГАО  "Ак-Жибек"  в  ближайшие  годы  необходимо  провестиреконструкцию   предприятия  с оснащением его  передовой  технологией.Перспективность данного производства необходимо  учесть  в  реализацииПрограммы    "PESAC".   Параллельно   Управлениям    шелководства    изаинтересованным   хозяйствам    необходимо    разработать   меры   поприобретению  или получению греки для выращивания коконов  шелкопряда,соответствующих мировым стандартам.    В пищевой промышленности, прежде всего, стоит  задача  наращиваниявыпуска   табачных изделий для экспорта. В течение 2-3  лет  завершитьреконструкцию Бишкекской табачной фабрики с участием английской  фирмыБАТ  "Индастриз",   вкладывающей  50-60  млн. долларов  на  расширениетабачной промышленности.    Актуальным является вопрос о строительстве  сигаретной  фабрики  вОшской области.    Целесообразно   создать   межреспубликанское   Кыргызско-Казахскоеакционерное  общество  "Ак-Суу"  по  производству крахмалопродуктов набазе  Ак-Суйского кукурузоперерабатывающего комбината с  включением  вего состав крахмало-паточного завода.    В      электротехнической     и     электронной     промышленностипредусматриваются структурные преобразования в сторону номенклатуры  иобъемов  ввозимых  комплектующих изделий  и  материалов  и  увеличениеэкспорта.    Производство товаров народного потребления  электротехнического  иэлектронного  профиля;  освоение и развитие производства  собственногополи-  и  монокристаллического кремния, пользующегося спросом в  мире;строительство и запуск завода микросхем.    В течение 1995 года необходимо завершить строительство и ввод всехмощностей    по   выпуску   поликремния   на   Таш-Кумырском    заводеполупроводниковых материалов.    В  1996  году  нужно ввести мощности по выпуску монокремния с тем,чтобы с 1997 года начать производство.    Параллельно    с   этим   должна   идти   подготовка   Кыргызскогогорнометаллургического  комбината  к  получению   кремниевых   пластиндиаметром 200-300 мм, пользующихся большим спросом в мире. С 1996 годаКГМК  должен начать производство пластин поликремния, а с 1997 года  -монокремния.    Пластины монокремния меньшего диаметра  будут  использоваться  дляпроизводства   силовых  полупроводниковых  приборов   и  микросхем  наКаджи-Сайском  электротехническом заводе с 1997-1998  годов.  Пластиныбольшего  диаметра  пойдут на экспорт и с 1998  года  на  производствомикросхем на  новом  заводе,  который должен быть построен за три года(1995-1997 года).    Выпускаемые   заводом   микросхемы   будут   использоваться    дляпроизводства   аудио-,   видео-,  телевизионной    техники,    средствтелекоммуникации, персональных компьютеров, промышленной  электроники,автомобильной    электроники    и    других    электронных     изделийконкурентоспособных на рынке.    Резко снизился экспорт электроламп осветительных. Основная причинаснижения  спроса  на эту продукцию - низкое качество электроламп.  Прирешении   проблемы   качества,  экспорт  можно   было  бы  довести  допрежнего уровня.    Электроэнергетика  в  республике  -  отрасль,  имеющая  стабильныеэкспортные    возможности.   Параллельно  с   наращиванием   мощностейгидроэнергетического  комплекса стоит задача активного  поиска  рынковсбыта,   партнеров   по   совместному  освоению   гидроэнергетическогопотенциала.    Минерально-сырьевая   база  цветной  металлургии,   представленнаяместорождениями  сурьмы,  ртути,  олова,   вольфрама,   золота   имеетреальные  предпосылки для существенного наращивания объемов экспортныхресурсов.    Учитывая монопольное положение Кыргызстана в поставках сурьмы и еесоединений  в  страны  СНГ и неблагоприятную  конъюнктуру  на  мировомрынке  сурьмы,   расширение   экспортных  возможностей  в  этой  сферепроизводства  должно  быть обеспечено за счет использования  различныхформ совместного предпринимательства, кооперации в производственной  иторговой сферах.    На  Хайдарканском ртутном комбинате производилось 60% выпускаемогообъема  ртути  в  бывшем  СССР. В связи с изношенностью  существующеготехнологического     оборудования   завода   необходима    техническаяреконструкция и модернизация с целью внедрения новейшей технологии  накомбинате.    С  целью  вывода  республики на рынок ртути необходимо проработатьвопрос  о  вступлении  в   Международную   ассоциацию   производителейртути  (ASSIMER),  в  состав  которой входят Испания, Италия, Мексика,Турция, Алжир.    Наращивание объемов экспорта в будущем за счет поставок  вольфрама(в   концентрате)   и  олова на мировой рынок связано  с  преодолениемряда серьезных проблем и в первую очередь с сильнейшей конкуренцией состороны Китая и других крупнейших продуцентов.    Эффективная  торговля  указанными  металлами  требует значительныхзатрат на проведение маркетинговых исследований.    В последние годы возрос интерес к редкоземельным металлам в  связис     открытием    в    1987    году    явления    высокотемпературнойсверхпроводимости.   Развитие  производства  редкоземельных   металловпотребует  привлечения мирового опыта как в их добыче, так  и  выпускеготовой  продукции, кооперации в производстве наукоемкой продукции  наоснове элементов, в  которых они применяются.    В  республике  предусматривается создание крупной золотодобывающейотрасли   на  базе  освоения  перспективных  месторождений:    Кумтор,Джеруй, Талды-Булак левобережный, Солтон-Сары и др.    Одним  из  существенных факторов, сдерживающих наращивание объемовэкспорта   продукции,   является  отсутствие   или   низкий    уровеньмаркетинга   на   предприятиях   и   в  объединениях.   Представляетсянеобходимым  в  1995  году  создать учебный  центр  по  маркетингу  нахозрасчетной  основе,  с привлечением Бишкекской  Международной  школыменеджмента   и   бизнеса   (БМШМБ)  и   использования   международнойтехнической помощи.    Проводимые   структурные  изменения  в  экономике   республики   внастоящее   время  исключают  возможность  долгосрочного  планированияэкспорта.   В  приложении  указаны  объемы  экспортной  продукции   попредприятиям  республики на 1995 год.                 VII.3. Развитие совместных предприятий     При    современном    уровне  интеграции   мировой   хозяйственнойдеятельности  объем  инвестиционных ресурсов, безусловно  влияющий  наэкономический  рост,  усиливается участием  иностранного  капитала.  Внастоящее   время  в  качестве  основной  формы  участия  иностранногокапитала   является  создание  совместных  предприятий  на  территорииреспублики,  появление   которых  способствует  формированию  открытойэкономики республики.    Совместные  предприятия  -  не только  способ  интернационализациисобственности и инструмент инвестиционного механизма, но и  конкретнаяформа    проявления  международного  разделения  труда,   практическойреализации принципов сравнительных издержек.    В настоящее время на территории  республики  зарегистрировано  328совместных и 68 иностранных предприятий.    Основными  партнерами  по совместному предпринимательству являютсяазиатские  страны  (49% от общего  количества   стран-участников),   втом  числе   Китай - 63 предприятия, Турция - 34, Афганистан  -  13  иевропейские (40%), из них Германия - 36, Великобритания -  10,  Россия52.  На  долю  американских стран приходится 11%, а непосредственно  спартнерами из США зарегистрировано 36 предприятий.    Из общего числа зарегистрированных в  настоящее  время  фактическидействуют   110  предприятий,  основная  часть  которых  сосредоточенав городе Бишкеке, Чуйской и Ошской областях.    Численность занятых на предприятиях  с  иностранными  инвестициямидостигла  3420  человек  и  выросла  по  сравнению  с  соответствующимпериодом прошлого  года в 2,6 раза. Из общей численности занятых - 170иностранцев.    За истекший период объем  производственной  продукции  (услуг)  СПдостиг   80,9   млн.  сомов  (1,8% валового внутреннего  продукта),  анепосредственно  промышленной  продукции  произведено  на  78,4   млн.сомов,   что  составило 1,5% от общего объема промышленной  продукции,произведенной   в   республике.   Разнообразен  ассортимент   товаров,производимых  совместными предприятиями. В их числе пищевые  продукты,трикотажные  и  текстильные изделия,  изделия  из  черных  металлов  иювелирные  из  серебра  и другие. Совместное предприятие   "Алай-Итал"увеличило  производство  текстильно-кожгалантерейных  изделий  на 70%,СП "Интер-Бишкек" увеличило объем услуг на 60%, а СП "Светлан" - почтив  2  раза.   Кроме   того,   СП   "Бишкек-Сеул-Оптика  ЛТД"  наладилопроизводство металлических оправ.    Совместные  предприятия  "Китлап", "Алибет Спейс", "Вита Улукман","Рахманкул  Хан  ЛТД"  и  "Арсим" пока не  достигли  объемов  прошлогопериода.  В  общем объеме производимой продукции (услуг)  только  3,1%приходится   на   услуги,  треть из которых оказывают  непосредственнонаселению. В числе оказываемых услуг: строительные и ремонтные работы,транспортные, юридические, проектные, посреднические и другие виды.    Освоение   внутреннего  рынка  становится  довольно   значительнымявлением  в  деятельности предприятий с иностранными инвестициями.  Навнутреннем  рынке реализовалась большая часть продукции, изготовляемойсамими предприятиями. Общий объем продаж достиг 93,0  млн.  сомов,  изних 12,6 млн. сомов населению.    В  структуре  товаров преобладают: сахар и кондитерские изделия изнего    (22,2%),    бензин   (32,5%),   дизтопливо   (13,8%),    спиртэтиловый (7,1%), дрожжи (3%).    Общий объем внешнеторгового оборота СП составил 35,5 млн. долларовСША,   или   11% от общего оборота республики. Сальдо внешней торговлиСП  сложилось отрицательное. Экспорт товаров и услуг достиг 10,4  млн.долларов США, или 7% общего объема экспорта республики.    Поставки  осуществляли 33 предприятия, партнерами которых являются9  государств.  Наиболее крупными партнерами являются  фирмы   России,Казахстана, Афганистана, Китая и Турции.    Из  общего объема экспорта 12% приходится на экспортные поставки вдальнее  зарубежье и 88% - в страны СНГ. В структуре экспорта товаров:в  дальнее зарубежье - преобладают вывоз сырья и материалов,  оказаниеуслуг   по   производству   сахара,  в страны  СНГ  -  потребительскиетовары и сырье. По сравнению с соответствующим периодом прошлого года,экспорт в страны дальнего зарубежья уменьшился в 7 раз.    Объем импорта товаров (услуг) составил 25,1 млн. долларов США,  изних  58% импортировалось из государств дальнего зарубежья  и   42%   -из  ближнего   зарубежья.   Доля  импорта  в  общем  объеме  импортныхпоступлений  республики  составляет  15%.  Импортировались:  из  страндальнего  зарубежья - продукты питания, текстильные и швейные изделия,обувь,  оборудование, тракторы; из стран ближнего зарубежья - продуктыпитания,  продукты  нефтепереработки,  обувь,  автомобили  и   другое.Импортные  операции  осуществляли 45 предприятий,  партнерами  которыхбыли  18  государств, крупными из которых являются Куба,  Китай,  США,Турция,  Россия, Казахстан.  Наиболее крупное  поступление осуществилоСП  "Кант-Ойл"  (бензин  на 4,2 млн. долларов и  дизтопливо  на  2,8),иностранное предприятие "Чайна Глори Инвестмент ЛТД" (тракторы на  1,1млн.  долларов)  и  СП  "Кател"  (оборудование связи   на   525   тыс.долларов).   Объем  импорта  товаров, поступивших  из  стран  дальнегозарубежья,  увеличился по сравнению с  первым   полугодием  1993  годапочти в четыре раза.    Совместные   и  иностранные  предприятия  продолжают  осуществлятькапиталовложения в своем секторе. Их объем в первом полугодии составил11,4  млн.  сомов,  или около 5% от всех капиталовложений  республики.Наряду  со  строительно-монтажными работами,  на  что  направлено  38%инвестиций,  происходит   установка и  освоение  нового  оборудования,инструмента   и  инвентаря  (54%).  Наибольшие  объемы    строительно-монтажных   работ  (или  75%) приходятся  на  совместные   предприятияЧуйской  области,  а технического обустройства - на СП  города  Бишкек(99,9%).    Важной  народно-хозяйственной  задачей,  решению  которой    могутспособствовать  совместные предприятия, является дальнейшая работа  поосуществлению структурных сдвигов в экономике.    В первую очередь необходимо стимулировать их в новейших наукоемкихотраслях     (производство     электронно-вычислительной      техники,уникального    оборудования,     не     имеющего     аналогов),      всовершенствовании  материально-технической базы  социальной  сферы,  вразработке  и внедрении экологически чистых технологий. Как  известно,инструментами    структурных    изменений    являются   инвестиционнаяполитика, переориентирование действующих производств и диверсификация.    Анализ  работы  СП  за  эти годы показывает,  что  более  гибко  иоперативно   горизонтальное   перераспределение    инвестиций,     чемпреобладающая    пока    в    республике    система   централизованныхкапиталовложений.  Поэтому есть реальная возможность  сократить  времяструктурных  сдвигов  в  экономике с помощью привлечения  иностранногокапитала и поощрения совместного предпринимательства.    Также  из  анализа  очевидно,  что наиболее  притягательными   длясовместного предпринимательства оказались те области рынка, в  которыхвозможно быстрое получение доходов, основанное на перепродаже,  и  гдене  требуется  крупных капиталовложений, создание прочной материально-технической базы, поиска значительных ресурсов.    Деятельность  имеющихся  СП  свидетельствует о низкой концентрациииностранного   капитала,  т.е.  иностранные    инвесторы    пока    незатронули  крупные  проекты общегосударственной значимости, республикепока  еще  не  удалось привлечь ведущие, крупнейшие в  своих  областяхиностранные   компании.  Преимущественно  централизованная,  чрезмерноогосударствленная,    негибкая   экономика   республики    с    трудомсостыковывается    с   рыночно    регулируемой,    децентрализованной,открытой  экономикой  ведущих  развитых стран.    Иностранные партнеры занимают выжидательную позицию,  предпочитаютсовместным предприятиям открытие представительств иностранных фирм.    Особую  осторожность  иностранные инвесторы  проявляют  в  областиразмещения   крупных   капиталовложений  в  отрасли   по   переработкесельскохозяйственной продукции, хотя проекты, намеченные к  реализацииимеются.    Перечень  предлагаемых объектов в отраслевом разрезе, намеченных ксовместному  инвестированию, предполагает быструю отдачу  в  ближайшиегоды (см. Приложения).        VII.4. Приоритеты в использовании иностранных инвестиций     Процесс привлечения иностранных инвестиций в Кыргызскую Республикудолжен опираться прежде всего на твердую и ясную законодательную  базув   части  системы  льготного  налогообложения  и  более  глубокой,  впрофессиональном плане, проработки конкретных инвестиционных проектов.    Это    касается   прежде   всего   решения   вопросов    топливно-энергетического  комплекса,  который  является  базовой   отраслью   вэкономике   любой   страны,   в   части  замены   традиционных   видовпотребляемого  в  республике топлива  (уголь,  газ, нефтепродукты)  наболее  дешевую  и доступную электроэнергию, проблем с минипереработкойгазоконденсатного  сырья и  нефти  на территории республики,  а  такжекомплексного использования имеющихся запасов бурых углей.    За   время  самостоятельного хозяйствования в  республике  созданазаконодательно-правовая база для  привлечения  иностранного  капитала.В  настоящее  время иностранные инвестиции поступают в  виде  льготныхкредитов  и  грантов ведущих развитых стран и международных финансовыхорганизаций.  По  состоянию на 1 января 1995 года  открыты   кредитныелинии  на сумму 433,01 млн. долларов США. Из них:    1. Комиссия Европейского Сообщества (КЕС) - 29,4 млн. долл. США    2. Турция - 75 млн. долл. США    3. Всемирный банк - 158 млн. долл. США    4. Япония - 90 млн. долл. США    5. Швейцария - 1,17 млн. долл. США    6. Пакистан - 10 млн. долл. США    7. Китай - 5,4 млн. долл. США    8. Германия - 11 млн. долл. США    9. Европейский  Банк  Развития  и  Реконструкции (ЕБРР) - 9,4 млн.долл. США    10. Азиатский Банк Развития (АБР) - 40 млн. долл. США     1. Кредит Комиссии Европейского Сообщества (КЕС)  использован  дляследующих целей:    а)   Закупка  медикаментов  на  сумму  18,2  млн.   ЭКЮ.  Импортер"Кыргызфармация".    б)  Закупка  медицинского оборудования  на  сумму  1,8  млн.  ЭКЮ.Импортер "Кыргызмедтехника".    в)  Закупка  детского  питания на сумму  3,7  млн.  ЭКЮ.  ИмпортерМинистерство торговли и материальных ресурсов.    2. Турецкий кредит используется в следующих направлениях:    а) Товарная часть на сумму 29,22 млн. долларов США.    б) Закупка сельхозхимикатов и ветеринарных препаратов на сумму 1,8млн. долларов США.    в)  Инвестиционная  часть  составляет 43,84  млн.  долл.  США,  изкоторых на сегодня освоено не более 6 млн. долларов США.    3. Реабилитационные  кредиты  Всемирного банка и Японии в основномидут  на  закупку  по импорту,  на мероприятия по уменьшению  дефицитабюджета и на техническую помощь.    4.  Кредит  Швейцарии  использован для  уплаты  членских   взносовреспублики   в   Агентство   по   Гарантиям Многосторонних  Инвестиций(МИГА) и Международную Финансовую Корпорацию (ИФК) и т.д.    Анализ использования привлеченных иностранных кредитов показывает,что  только  часть  турецкого кредита в сумме 43,8 млн.  долларов  СШАвыделена    на   реализацию   инвестиционных  проектов,  эффективностькоторых  до  сегодняшнего дня вызывает сомнения. В настоящее  время  вреспублике  накоплен  определенный опыт привлечения инвестиций,  стоитзадача правильного определения приоритетов их использования.    Приоритетные   направления   использования   внешних    инвестицийобозначены  в  соответствии  с накопленным  потенциалом  республики  истратегическими   национальными интересами -  с  одной  стороны,  а  сдругой  -  согласно предложений внешних инвесторов. Основным  факторомструктурной  перестройки экономики Кыргызстана выступает необходимостьразвития  ряда стратегических  отраслей, отраслей, ориентированных  намежрегиональный  (для  обмена, встречной продажи  и  т.д.)  и  местныерынки,   а   также   комплекса производств, обеспечивающих  экспортныйпотенциал.    В  1995-1997 годах необходимо стимулировать привлечение инвестицийи их реализации в следующих отраслях.                      1. Агропромышленный комплекс     Сельское хозяйство и система перерабатывающих сырье предприятий. Кнастоящему   времени  сделаны  определенные  шаги  по   реформированиюотрасли,   включая   создание  крестьянских   хозяйств;   подготовленымеханизмы  рыночных  отношений   (плата   за   землю,  воду,  введениеинститута   собственности   на  землю  и  др.),   проведена   частичнолиберализация  цен,  изменены  условия кредитно-банковских операций. Внастоящее  время  проводится определенная работа  в  сфере   импортныхзакупок для сельского хозяйства (удобрения, химикаты, запасные части коборудованию  и  др.),  а  также в части закупок  под  кредиты  машин,оборудования и технологических комплексов.    Непосредственно   с   сельским   хозяйством   связана   помощь   всовершенствовании   системы  распределения  воды,   в    реконструкцииводохозяйственных  сооружений.   В комплексе  технического  содействиядолжны  найти  место  мероприятия  в области  селекции  семеноводства,племенного  дела  и  др.,   что  очень важно  для  увеличения  объемовсельскохозяйственного производства.    В    стратегическом   плане   для  полного  обеспечения  населенияпродовольствием, крайне важно переходить от импорта готовых  продуктовк  ввозу  "ноу-хау",  технологий  и оборудования.  Формирование  рынкасовременного  оборудования  для аграрного  сектора  позволит  провеститехническую   реконструкцию  сельского  хозяйства  и  перерабатывающейпромышленности     АПК,    создать    современную     производственнуюинфраструктуру.   Приоритет  здесь  должен   отдаваться   современномуоборудованию  средней  и  малой мощности,  с  одновременным  развитиемпроизводства запасных частей и созданием надежной ремонтно-техническомбазы,  созданию  эффективных  совместных предприятий  (СП)  на  основеместных  сырьевых ресурсов с использованием имеющихся производственныхплощадей,   специалистов,   на   основе   оборудования,  технологий  иинвестиций  иностранных  фирм,  корпораций,  финансовых  и  банковскихструктур.    Одним  из  направлений  поддержки аграрной  реформы  в  республикеявляется  создание  агроконсорциумов, фирм, инвестиционных компаний  вцелях   привлечения   иностранного  капитала  для  развития   аграрнойинфраструктуры.  Одновременно  следует  расширить  практику   долевогоучастия    в    различных  программах,  направленных  на   преодолениемонополизма  в  сфере  агропромышленного  производства.   В   условияхстановления  фермерских хозяйств должно быть  предусмотрено   созданиепунктов зоотехнического, агросервисного, технического обслуживания,  атакже   консультационных  центров   в   области  банковских  операций,налогообложения, маркетинга и т.д.    Мощным   катализатором   развития  АПК  может   стать   разработкагосударственных целевых программ, таких как "Зерно", "Сахар",  "Руно","Плоды"  и  "Овощи".  Реализация  целевых программ  включает  в  себя:государственную поддержку всех форм собственности, исключая  при  этомпрямое  вмешательство.                        2. Легкая промышленность     Приоритетность  развития  легкой  промышленности  основывается  наследующих факторах:    - наличие собственной  сырьевой  базы,  обусловленной  достаточнымразвитием     сельского    хозяйства   и   благоприятными    природно-климатическими условиям для его дальнейшего развития;    - накопленный производственный потенциал отрасли;    - возможность обеспечения  внутреннего  рынка  товарами  народногопотребления, частично решая задачу импортозамещения;    -  возможность  расширения  и  дальнейшего  развития  производств,ориентированных на экспорт.    Немаловажным    фактором   является   достаточная   обеспеченностьтрудовыми  ресурсами.  Кроме  того, ориентация производства на  выпускконечной  продукции  позволит сократить вывоз сырья  и  полуфабрикатов(хлопок,  шерсть,  кожа),  обеспечит более полную  переработку  их  наместе.                3. Освоение минерально-сырьевых ресурсов     Располагая   богатыми   запасами   минерально-сырьевых    ресурсовКыргызстан до недавнего времени выступал в большей мере как  поставщиксырья.  Условия  рыночных отношений настоятельно диктуют необходимостьформирования  завершающих стадий производства, тем более,  что  многиевиды  продукции составили бы важные статьи экспорта.    В  сферу  добычи  и  переработки  горнорудного  сырья  потребуетсязначительный   заемный капитал, в связи с чем для  частичного  решенияпроблемы   было   бы  целесообразным  использование  совместных   форморганизации  производства, предоставление концессий и  др.  Расчет  позайму  на  начальных этапах может осуществляться только сырьем по мереввода  в  действие  следующих   циклов   производства.   В  дальнейшемрасчеты  будут  производиться помимо сырья также и  полуфабрикатами  ичастично  готовой   продукцией.  В более отдаленной  перспективе,  приналадке  полного технологического цикла,  расчеты по  займу  и  прочеемогут осуществляться конечной продукцией согласно договоренностей.    Приоритетность    отраслей   горнодобывающей   промышленности    ссоответствующими   "вертикальными"  циклами  переработки   обусловленаразведанными   и  пригодными  для  промышленной  разработки   запасамиредкоземельных    металлов,   полиметаллических   и   урановых    руд,строительного, горно-технического, агрохимического сырья и т.д.    Дефицит  традиционных  видов  энергоносителей  делает  необходимымпроведение  исследований  и изысканий на предмет  возможной  добычи  сдальнейшей   переработкой  на  месте нефти и угля  в  разных  регионахреспублики.  Актуальна  проблема  по  эффективному  использованию   наоснове   передовых технологий  перспективных  месторождений  каменногои  бурого  угля.  Все вместе в сочетании с производством  гидроэнергиидолжно    составить     стратегическую    основу     энергообеспеченияхозяйственного комплекса и жилищно-коммунальной сферы.                           4. Гидроэнергетика     В связи с напряжением топливно-энергетическим балансом,  в  полноймере   должен  быть использован высокий гидроэнергетический  потенциалрек  Кыргызстана.  Это включает наряду с сооружением крупных  каскадовстроительство  малых и микроГЭС, призванных обеспечить производство  ижизнедеятельность населения изолированных и отдаленных  районов.   Темсамым  обеспечивается  относительная  автономность  в  энергоснабжениирегиона  и  одновременно отпадает необходимость строительства  крупныхЛЭП   и  распределительных  станций,  учитывая  технические  сложностипрокладки  коммуникаций в горных районах.    Вместе  с  тем,  целесообразно относительное в допустимых пределахсовмещение    коммуникационных    линий    в    полимагистрали,    чтоспособствовало  бы  устранению  трудностей  и  излишних   затрат   пристроительстве и эксплуатации. В связи с этим инвестиционные проекты  всферах связи, энергетики и транспорта должны быть тесно увязаны и весьблок  проектов  по  линейной инфраструктуре  должен  осуществляться  икоординироваться единым органом.                     5. Машиностроение, электроника     Наличие  в Кыргызстане мощной многофункциональной производственнойбазы,  квалифицированных  рабочих  и инженерно-технических  кадров,  атакже способности поддержания внутреннего (посредством выпуска ТНП)  ивнешнего    (производство    экспортной    продукции)    товарообмена,обуславливают     привлечение      иностранных       инвестиций      вмашиностроительный  комплекс. Это позволит с  меньшими  затратами  (посравнению  с  созданием  новых производств), путем  перепрофилированияоборонных предприятий на основе имеющихся у них достижений,  расширитьэкспортоориентированные  производства, создать мощности для частичногоимпортозамещения и техническую базу для развития инфраструктуры.    Инвестиции   в   машиностроении  должны  быть   ориентированы   напроизводства   с   замкнутым  циклом, экспортные  и  импортозамещающиепроизводства.   Например,   на  организацию   производства   автобусов(микроавтобусов) на базе Токмокских ремзаводов.    Расчеты по займам могут осуществляться готовой продукцией.    Проблемы с обеспечением машиностроения сырьем, металлом и  другимиматериалами   можно  преодолеть  за  счет  расширения  межрегиональныхсвязей, прямого товарообмена и других форм взаиморасчетов.                            6. Фарминдустрия     Одним   из   приоритетных  направлений  использования  иностранныхинвестиций   является   фармацевтическая   промышленность,   посколькувозможно   обеспечение  населения  республики  лекарствами   за   счетпереработки     местного    лекарственного    сырья,    ранее    нашейпромышленностью   не   использовавшегося,  а  для   этого   необходимыопределенные средства.                         7. Международный туризм     Международный  туризм  и  отдых могут стать  важнейшим  источникомвалютных   поступлений,  и  следовательно,  важной   статьей   доходовреспублики.  Основными  предпосылками для  этого  являются  уникальныеприродные   условия  и  ресурсы,  своеобразность  отдельных   регионовреспублики.   Для   того,   чтобы   обеспечить   современный   уровеньмеждународного  туризма необходимо определить   место   и   роль  этойсферы в народнохозяйственном комплексе, а также изыскать внутренние  ивнешние    источники    финансирования.   Можно   предположить,    чтосредства,  привлеченные  в  эту сферу, окупятся  в  кратчайшие  сроки,учитывая интерес, проявляемый  иностранными  туристами   к  уникальнымрегионам республики.    В   первую   очередь,  средства  следует  вложить  в  оборудованиемеждународных  отделов  аэропортов (реконструкции аэропортов "Манас" и"Ош"  по  международным  стандартам), средства связи  и  коммуникаций,разработку  и организацию  туристических  маршрутов  (пеших,   конных,вело-  и  т.д.),  обеспечение перевозок и др. В перспективе,  развитиемеждународного   туризма  потребует расширения и благоустройства  сетигостиниц,   дорог,  организации  производства  сувениров,  страхового,медицинского  обслуживания, подготовки кадров и др.                            8. Инфраструктура     Для  нормального  функционирования экономики  и  создания  условийжизнедеятельности  населения высокие требования предъявляются развитиюсоответствующей инфраструктуры.    Более того, от условий обеспеченности  инфраструктурой  зависят  всвою   очередь  возможности  реализации  инвестиционных   программ   ипроектов.    Объекты    социальной   инфраструктуры,  характеризующие   уровеньсоциально-культурно-бытовых  условий  жизни  населения,  относятся   ккатегории социально значимых, в связи с чем содействие в этом  сектореожидается в русле гуманитарной и безвозмездной помощи.    Необходимо  отметить  большое  количество  таких объектов, которыепредусмотрены одновременно в бюджетном финансировании.    Транспортно-коммуникационная сфера выступает  одним  из  важнейшихобъектов инвестирования.    Учитывая   большое  значение  автодорог  (95%  всех  перевозок   вреспублике),    предполагается    отдать    приоритет    реконструкциисуществующих дорог и строительству новых.    Для  улучшения дорожных условий, увеличения пропускной способностиважнейших  автомобильных  дорог  республики,  укрепления  транспортныхсвязей   и   развития   торговых  отношений  с  другими  государстваминеобходимо   решить  вопрос   инвестирования   автомобильных    дорог,несущих  основную транспортную нагрузку:    -   необходима    реконструкция  автодороги  "Бишкек-Торугарт"   свыделением  инвестиций в 1995 году - 16 млн.  долларов  США,   в  1996году -  40 млн. долларов США;    -   осуществление  транспортной  развязки  и  обходной  дороги  намагистрали   Алматы-Бишкек-Ташкент-Ашгабат   с   выходом   на    Иран.Потребность в инвестициях - 13 млн. долларов США;    -   реконструкция   автодороги  Сары-Таш-Иркиштам   с   выделениеминвестиций  в 1995 году - 30 млн. долларов США, в 1996 году - 40  млн.долларов США.    Остро стоит вопрос об обновлении транспортного хозяйства,  главнымобразом   грузового   и   пассажирского.   Для   реконструкции    сетижелезнодорожных    дорог    необходимо   организовать   в   республикепроизводство  железобетонных  шпал  мощностью  30  тыс.  шпал  в   год(ориентировочно  необходимо 200 тыс. сомов) и для обновления  парка  -приобрести 150 пассажирских  вагонов (на ближайшие 3 года).    В    связи   с  переориентацией  экономики  на  электротехническуюпромышленность, возможен постепенный переход транспортной  системы  наэлектрическую  тягу  на  внутригородских и  междугородних  трассах,  вкурортных зонах и др.    Неотъемлемой   частью   нормального   функционирования   экономикиявляется   обеспеченность  современной   и   надежной    коммуникацией(связь,  TV, компьютерная сеть, инженерная коммуникация и др.)    Уровень  развития  этих  сфер  в странах,  предлагающих  помощь  исодействие,    достаточно  высокий,  в  связи  с  чем  переговоры   поконкретным проектам уже ведутся.    Основные приоритеты в области телекоммуникаций:    - модернизация и развитие международной и  междугородней  сети  набазе внедрения цифровых систем передачи и коммутации;    -  модернизация  и  развитие местной телефонной сети  на  цифровыхсистемах, обеспечивающих автоматический выход на международные сети;    -   использование   спутниковых  систем  для   телефонной   связи,распределения и обмена программ телевидения и радиовещания;    - развитие сотовой радиотелефонной сети;    -  модернизация  и  развитие  сети передачи  данных,  в  т.ч.  длябанковской системы.    Намерение Кыргызстана влиться в мировую  экономику  реализуется  взначительной    мере  посредством  предоставляемого  реабилитационногозайма  для  закупок  по предварительно оговоренному перечню  (средствакоммуникации, транспортные средства).                  VIII. Финансово-правовое обеспечение                   внешнеэкономической деятельности     Задача финансирования  развития  внешнеэкономической  деятельностиявляется трудной, но наиболее актуальной составной частью этой сферы.    Важным    средством  поощрения  внешнеэкономической   деятельностиявляется  государственное  финансирование.  Основным  каналом   такогофинансирования  должен  служить банк  реконструкции  и  развития   приучредительстве  Правительства,   о  создании  которого  было   приняторешение,  но  практических мер не принято. Подобный банк должен  иметьфункции:    предоставления  прямых  кредитов  иностранным  покупателямкыргызских    товаров   и   кыргызским   экспортерам,   гарантированиекоммерческих  займов частным банкам, предоставление   гарантий  мелкимэкспортерам  и  страхование экспортеров. Финансовые программы  данногобанка  должны  быть  доступны   для  финансирования  экспорта   любогокыргызского  хозяйствующего  субъекта  независимо  от  его   масштабовдеятельности,  однако  наибольшую пользу  его  кредитная  деятельностьможет принести мелким фирмам.    Помимо кредитных и гарантийных операций банк должен  вести  работупо    консультированию   компаний   мелкого   бизнеса  по   финансовымвопросам  участия  во внешнеэкономической деятельности,  по   оказаниюметодической  помощи,  предоставлению займов как конечным  покупателямкыргызских товаров, так и посредническим фирмам.    Осуществляя     программы    финансирования    внешнеэкономическойдеятельности  необходимо использовать различные  кредитные   механизмыгарантии займов  частных  банков, кредиты, предоставляемые на льготныхусловиях,  субсидии выдаваемые в целях  оказания   помощи   кыргызскимэкспортерам,  чтобы они могли предлагать конкретные цены при  экспортетовара.    Подобные  операции необходимо осуществлять через товарно-кредитнуюкорпорацию, которую планируется создать в 1995 году.    Гарантии  корпорации  должны покрывать все  виды  рисков,  которыемогут  привести  к просрочке платежей, а также транспортные  и  прочиеиздержки.    Одной   из   эффективных   форм  поддержания   внешнеэкономическойдеятельности     через     товарно-кредитную    корпорацию    являетсясубсидирование   экспорта,  которое  позволит   восстановить   позициигосударства  на   рынках.  К примеру,  имеющиеся  в  товарно-кредитнойкорпорации запасы товаров могут предоставляться кыргызским экспортерамс бонусами  (скидками),  которые позволят  им  предлагать конкурентныецены  в  тех странах, где они могут испытывать конкуренцию со  стороныиностранных субсидируемых поставок.    Другим источником финансирования являются  зарубежные  инвестиции.Перед   Правительством  стоит задача рационального  их  использования,совместно  с  министерствами  и  ведомствами  республики,  правильногоопределения   приоритетов,   вкладывания   их,   прежде    всего,    вперспективные  производства.    Ниже  приводится  таблица  официальных намерений  стран-доноров  имеждународных организаций об оказании финансовой и технической  помощиКыргызстану   на   период   с июля 1994 года  по  июль  1995  года  порезультатам заседания Консультативной группы, Париж июль 1994 года.  ---------------------------------------------------------------------Наименова-|   Сумма   |   Краткое описание направления использованияние донора|(млн.долл.)|               финансовых средств----------|-----------|------------------------------------------------ЕБРР      |   50,0    |Реализация проектов по  развитию  телекоммуника-          |           |ций, сельского хозяйства, финансирования  проек-          |           |тов  малого и среднего бизнеса, участков автодо-          |           |роги Бишкек-Ош, Камбаратинская ГЭС-2АБР       |    0,5    |Техническая помощь          |   30,0    |Инвестиционные кредитыМФРСХ     |    7,0    |Финансирование и разработка проектов по развитию          |           |сельского хозяйства.  Участие  в  трех  проектах          |           |Всемирного Банка по сельскому хозяйствуМФК       |   45,0    |Финансирование проекта по разработке  золоторуд-          |           |ного  месторождения "Кумтор", участием в различ-          |           |ных проектах частного сектораИБР       |    1,6    |Техническая помощь          |  (20,0)   |Инвестиционные кредитыДания     |    2,0    |Товарный кредит (грант,  предполагают  предоста-          |           |вить 10,0 млн. долл. на 1994-1996 годы)Египет    |    0,5    |Техническая помощьФинляндия |    0,1    |Техническая помощьФранция   |   (4,0)   |Техническая помощь          |  (10,0)   |Инвестиционны проектыГермания  |    7,0    |Техническая помощь          |   21,0    |Поддержка платежного баланса и проектное  финан-          |           |сированиеЯпония    |   35,0    |Поддержка платежного баланса и дефицита  госбюд-          |           |жета          |   25,0    |Финансирование конкретных проектов  (текстильная          |           |промышленность, энергетика и др.)Нидерланды|    1,0    |Техническая помощь          |    2,0    |Товарный кредит          |           |Кроме того, Нидерланды предоставили в распоряже-          |           |ние Института Экономического Развития Всемирного          |           |Банка 10 млн.  долл.  для  проведения  обучающих          |           |программ по экономическим специальностям специа-          |           |листов стран Центрально-азиатского регионаРоссия    |   26,0    |Кредитная линияШвейцария |    3,0    |Техническая помощь  по  сети  социальной  защиты          |           |(грант).  Финансирование инвестиционных проектов          |           |в области энергетики и здравоохранения (грант)Великобри-|    1,2    |Техническая помощь (грант)тания     |           |США       |   36,8    |Товарный кредит (грант) (26,8 млн. долл. на  сы-          |           |рье и продовольствие; 10 млн. долл. на медицинс-          |           |кое оборудование). Техническая помощь (грант)НФР       |    7,0    |Инвестиционные проекты (срок кредита - 40 лет  с          |           |периодом отсрочки 10 лет; льготные условия)Всемирный |   60,0    |Проект "PESAC"Банк      |   60,0    |Проект в области сельского хозяйства или  финан-          |           |сового сектора          |   18,0    |Совместное с ЕБРР участие в проекте по  развитию          |           |телекоммуникаций          |   15,0    |Проект по поддержке частных предприятий          |   20,0    |Проект по созданию эффективной  сети  социальной          |           |защитыМВФ       |   33,0    |Поддержка платежного баланса----------|-----------|------------------------------------------------Итого     |  655,7    |-----------------------------------------------------------------------    В   скобках   даются   предполагаемые  кредиты,   но   вопрос   обокончательном их выделении еще не решен.    Оживлению   внешнеэкономической  деятельности  также  способствуетприток   частного  капитал. В настоящее время  в  Кыргызстане  созданаправовая  база  для  деятельности любого  иностранного  хозяйствующегосубъекта.    Все три действующих в настоящее время  основополагающих  закона  вобласти     внешней    политики   -   "Закон    об    общих    началахвнешнеэкономической деятельности", доработанный "Закон об  иностранныхинвестициях",    "Закон  о  концессиях  и  концессионных   иностранныхпредприятиях   в   Кыргызской   Республике"    создают   условия   длядеятельности иностранного предпринимателя наравне с отечественным.    Законодательное регулирование, которое будет применяться в будущемв  области  внешней  торговли,  должно  включать   два   принципиальноважных направления:    - необходимость снижения уровня таможенного  обложения  товаров  вмеждународной торговле;    - взаимность в предоставлении странами торговых уступок друг друг.    Законодательство   должно   предусматривать   прямое    содействиеПравительства  мелким  и средним хозяйствующим субъектам в  выходе  навнешний рынок.              IX. Отношения с международными организациями                  и мировым экономическим сообществом     В   настоящее  время  Кыргызстан  является  членом  более  чем  20международных организаций, в том числе Организации Объединенных  Нацийи многих ее специализированных учреждений, Совещания по безопасности исотрудничеству    в   Европе,   Организации   Исламская   Конференция,Организации  экономического  сотрудничества  и  многих  других,  имеетстатус   наблюдателя    или   ассоциированного    члена   в   ДвиженииНеприсоединения,    Совета    Североатлантического     сотрудничества,Генерального Соглашения по торговле и тарифам и в других.    Между   Кыргызской   Республикой  и  многими   организациями   ужеустановлены контакты, подписаны или готовятся к подписанию  документы,закладывающие прочную правовую основу сотрудничества с ними.    Деятельность   международных  институтов  как   Европейский   БанкРеконструкции   и   Развития  (ЕБРР),  Азиатский Банк Развития  (АБР),Исламский   Банк   Развития  (ИБР)  и  других   будет   способствоватьдеятельности не только национальных предпринимателей, но и иностранныхинвесторов,  желающих  вкладывать капиталы  в  экономику  Кыргызстана.Участие   таких    организаций  даст  определенные  гарантии   частныминостранным инвесторам.    Представляется   целесообразным  более  тесное  сотрудничество   сЭкономической   и  Социальной Комиссией ООН для Азии и  Тихого  Океана(ЭСКАТО),  которая  согласно  уставным документам  призвана  оказыватьсодействие   социально-экономическому развитию стран, региональному  имежрегиональному сотрудничеству.  Ряд осуществляемых в  рамках  и  подэгидой   ЭСКАТО  мероприятий  и  проектов  представляет  интерес   дляКыргызстана.  Например, Трансазиатская железная и шоссейная  дороги  спланируемыми выходами к портам Индийского океана. Круг вопросов ЭСКАТОвесьма  обширен. Реализация  нашей  заинтересованности   в   том   илиином  проекте,  в зависимости от его значимости и наших  возможностей,может  иметь  форму  непосредственного участия, наблюдения и полученияинформации.    Усилия  мирового сообщества, прежде всего Международного ВалютногоФонда  (МВФ),  Мирового Банка Реконструкции и Развития  (МБРР)  и  егогруппы,  АБР,  ИБР, Комиссии Европейского Сообщества  (КЕС)  со  всемиструктурами   и  других, путем непосредственного участия в акционерномкапитале республиканских предприятий могут существенно улучшить  общийинвестиционный  климат  и  привлечь  предпринимательский   капитал   вреспублику.    Основными держателями финансов и передовой наукоемкой  технологии,кроме    вышеперечисленных    структур,   являются   ТранснациональныеКомпании  (ТНК):  возможности  получения и  распространения  передовойтехнологии через ТНК у республики не очень велики. Обеспечение участияТНК  в   экономике республики возможно через создание филиалов  ТНК  вреспублике   путем   участия   ТНК  в  реконструкции   республиканскихпромышленных предприятий и налаживания новых производств через системуаукциона на покупку (инвестирование). ТНК  должна  быть  предоставленавозможность   приобретения предприятия. Введение аукциона  на  покупку(инвестирование)  дает  возможность   ТНК   осуществить   всестороннююоценку  предприятия  и провести все необходимые подготовительные  мерыдля  его  реконструкции  не  подвергая риску  свои  инвестиции  до техпор,  пока  корпорация  не  убедится в том,  что  аргументы  в  пользуинвестирования  достаточны. От этого выиграют  не  только  ТНК,  но  иместные  предприятия,  т.к. независимо от  того,  купят  их  или  нет,знакомство с опытом работы ТНК окажется полезным.    Для   развития  импортозамещающих  производств  ТНК  должны   бытьдопущены   к   приватизации местных предприятий. ТНК уже сейчас  могутпредоставить   важные   навыки  управления  и  методы    реконструкциипредприятий,  не говоря уже о доступе на мировой рынок.    В целях активизации внешней торговли Кыргызской Республики было быцелесообразно   развивать  дальнейшее  сотрудничество  с   ГенеральнымСоглашением  по торговле и тарифам (ГАТТ) с перспективой присоединенияк этому Соглашению.         Отношения Кыргызской Республики с Европейскими странами               (странами Европейского сообщества (ЕС) и                    Восточноевропейскими странами)     Главным  в  политике  Кыргызстана в отношении  стран  ЕС  являетсяполучение  от  них  и  распространение  у  себя  международного  опытаорганизации   цивилизованных   форм   государственного   регулированиярыночной экономики.    Долгосрочные  планы  Кыргызстана  в  отношении  ЕС  направлены  науглубление финансового, информационного и технического сотрудничества.    Устойчивые  связи со странами ЕС особенно важны для Кыргызстана нетолько   с   экономической  точки  зрения,  но   и   по   политическимсоображениям.   Некоторые  из  них,   как,   например,    ФедеративнаяРеспублика  Германия, Итальянская  Республика и Французская Республикапользуются  большим  авторитетом в ЕС.  Их  позиция  по  отношению   кКыргызстану    может    оказать   влияние    на    отношение     всегоЕвропейского  экономического сообщества в проведении  преференциальнойполитики по отношению к  кыргызскому  государству.    Основные  направления  сотрудничества  со странами ЕС: активизацияторговых  отношений, обмен научно-технической  информацией,   обучениеи  подготовка  кадров,  содействие проектам  региональной  интеграции,поощрение  контактов  на уровне предпринимателей, получение "помощи" ипреференциальных кредитов на развитие сельского хозяйства и  внедрениеинвестиционных проектов развития транспортной инфраструктуры.    Доля  Европы  во  внешнеторговом обороте республики  за  1994  годсоставляет   23%,   в  т.ч.  экспорт  -  31,4%,  импорт  11,5%.   Еслирассматривать конкретно по странам, то они расположились  в  следующемпорядке:    -  Великобритания  (52,9%  от  всего  внешнеторгового  оборота   сЕвропой);    - Швейцария (10%);    - Германия (9,4%);    - Франция (4,9%);    - Голландия (4,7%).    Из  восточноевропейских  стран можно отметить лишь Польшу (3,9% отвнешнеторгового  оборота  с  Европой).  А   с   остальными    странамибывшего  соцлагеря  торговля  ведется на  незначительном  уровне.  Этосвязано  прежде всего  с тем, что они испытывают такие  же  трудности,как  и  наша  республика.  В  дальнейшем  необходимо  наладить  тесноесотрудничество и возобновить старые связи с бывшим соцстранами Европы.           Отношения со странами Северной и Латинской Америки     Прямые связи со странами Северо- и Латинской Америки  в  настоящеевремя   носят   эпизодический   характер.   Решительность   КыргызскойРеспублики в своих преобразованиях, стремление создать демократическоегосударство с  рыночной  экономикой находит поддержку прежде всего  состороны  США  в  виде помощи продовольствием и зерном на  общую  суммуболее  100  млн.  долларов. Незначительны объемы  торговли  с  другимистранами  этого   региона,  так,   например,   с   Канадой  (0,2%   отвнешнеторгового оборота) и с Кубой (2%).    В будущем возможно сотрудничество с этими странами в направлениях,требующих  крупных  капиталовложений, таких как  освоение  минерально-сырьевых ресурсов, развитие топливно-энергетического комплекса.                  Отношения Кыргызской Республики с КНР     Безусловный  приоритет  в  политических и экономических отношенияхКыргызской  Республики  занимает  сотрудничество  с  великим   соседомКитаем.    Ввиду близкого соседства республики с Китаем  имеется  возможностьстроить     торгово-экономические    отношения     напрямую,     междурегионами, предприятиями и регионами.    Во внешнеторговом обороте республики за 1994  год  Китай  занимаетодно из ведущих мест - 18,5% от всего оборота.    В  будущем  контакты с Китаем будут важны также  в  плане  страны,располагающей   колоссальными кредитным и инвестиционным  потенциалом,выходом  к  океану,  позитивным опытом перехода к рыночной  экономике,создания и управления СЭЗ, а также огромным рынком сбыта.       Отношения со странами Азиатско-тихоокеанского региона (АТР)     Взаимоотношения с торгово-экономическими группировками этих  странимеют   для   Кыргызстана существенное значение  в  плане  активизациисоциально-экономических процессов.    Для   Кыргызстана  как  сферы  привлечения  иностранного  капиталавыгодно  использовать торгово-экономические отношения с  экономическойгруппировкой   Азиатского  Клирингового   Союза   (АзКС)   -   Индией,Пакистаном, Бангладеш, Китаем, Бирмой, Бутаном, Мальдивами и Турцией.    В условиях, когда мир раскалывается на могущественные региональныеторговые   блоки  -  североамериканский,  европейский   и   азиатский,Кыргызстану небезразлична надежность связей с ближайшими соседями.    Страны     АзКС    осуществляют   торговые   связи   на   условияхвнутрирегионального  взаимного краткосрочного кредитования.  Сближениесо    странами   АзКС   поможет  ускорить  вхождение   Кыргызстана   вэкономические группировки АТР.                      Отношения со странами-членами                Организации Исламская Конференция (ОИК)     ОИК,  объединяющая  более 45 исламских стран, станет в будущем дляКыргызской    Республики   объектом   поиска   путей   сотрудничества.Кыргызстан,  обладающий равным и в некоторых отраслях и более  высокимуровнем  производства, чем в ряде стран-членов ОИК,  будет  в  будущемналаживать  сотрудничество на равных и взаимовыгодных условиях с этимистранами.    В данное время торговый оборот с этими странами незначителен. Так,с   Турцией  составляет  12,2%, а с остальными странами ОИК еще меньшеи исчисляется показателями меньше 10%.    В  сотрудничестве  в  рамках ОИК существует  реальная  перспективаопределения рынков сбыта кыргызской продукции.    Таким  образом,  анализ  состояния рынков  сбыта  показывает,  чтоприоритетное   внимание   должно  быть  уделено  рынкам  развивающихсястран,  так  как  их потребности в закупках сырья в  результате  болеевысокой  материалоемкости  и  энергоемкости  растут  быстрее,  чем   виндустриально  развитых странах.  Этим  странам  кроме сырья требуетсямного  другой  продукции и требования к качеству там пока  значительнониже,  чем  в  целом на мировом рынке. Сырьевая направленность  нашегоэкспорта  объективно диктует широкое использование внешнеэкономическихсвязей в этом направлении.                               Заключение     За период с провозглашения своей независимости республика накопилаи   продолжает   приобретать   опыт  в   области   внешнеэкономическойдеятельности и формировать ее принципы и основы.    Либерализация внешнеэкономической  деятельности  дала  возможностьучастия    в    этой  сфере  все  большему  количеству   хозяйствующихсубъектов,   не   имеющих  достаточного  опыта  и   ясного   пониманияперспективных целей  и задач на внешнем рынке.    Такое  положение  дел объясняется объектными  причинами  -  преждевсего небольшим опытом участников внешнеэкономической деятельности, ихразобщенностью и разнонаправленностью внешнеэкономических связей.    Состояние   внешнеэкономических   связей   требовало   определенияприоритетов  и  основных  задач, выработки общей стратегии  республикис целью эффективного интегрирования в мирохозяйственную систему.    В  этой  связи  возникла  необходимость выработки  государственнойполитики  в области внешнеэкономической деятельности, увязка интересовгосударства  с  интересами отраслей народного хозяйства, хозяйствующихсубъектов.    На  основе  вышеизложенного  назрела  целесообразность  разработкиосновных    направлений  внешнеэкономической  деятельности  КыргызскойРеспублики,  которая  послужила  бы основой  для  разработки  программвнешнеэкономических связей по отраслям и регионам.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xetmil5kpwrrqncxrjt">
      <w:r>
        <w:rPr>
          <w:rFonts w:ascii="Arial" w:cs="Arial" w:eastAsia="Arial" w:hAnsi="Arial"/>
          <w:color w:val="132D3F"/>
          <w:sz w:val="16"/>
          <w:szCs w:val="16"/>
          <w:u w:val="single"/>
        </w:rPr>
        <w:t xml:space="preserve">dalil.kg/document/36131</w:t>
      </w:r>
    </w:hyperlink>
  </w:p>
  <w:p>
    <w:pPr>
      <w:spacing w:after="0" w:before="40"/>
      <w:jc w:val="center"/>
    </w:pPr>
    <w:hyperlink w:history="1" r:id="rId9yc4umfr5lrevjfdmat_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wquk8mxevavpkj6y8ia" Type="http://schemas.openxmlformats.org/officeDocument/2006/relationships/hyperlink" Target="https://dalil.kg/document/361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xetmil5kpwrrqncxrjt" Type="http://schemas.openxmlformats.org/officeDocument/2006/relationships/hyperlink" Target="https://dalil.kg/document/36131" TargetMode="External"/><Relationship Id="rId9yc4umfr5lrevjfdmat_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2026-09-27T08:05:58.008Z</dcterms:created>
  <dcterms:modified xsi:type="dcterms:W3CDTF">2026-09-27T08:05:58.008Z</dcterms:modified>
</cp:coreProperties>
</file>

<file path=docProps/custom.xml><?xml version="1.0" encoding="utf-8"?>
<Properties xmlns="http://schemas.openxmlformats.org/officeDocument/2006/custom-properties" xmlns:vt="http://schemas.openxmlformats.org/officeDocument/2006/docPropsVTypes"/>
</file>