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hs9pyram2lo-ena5fyyf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 января 2002 года № 1                                              Национальная программа                                              "Права человека"               на период 2002 – 2010 годы (проект основных направлений)   Введение. </w:t>
      </w:r>
      <w:hyperlink w:history="1" r:id="rIde0snctgvxcalz-_1m_6ud">
        <w:r>
          <w:rPr>
            <w:rFonts w:ascii="Arial" w:cs="Arial" w:eastAsia="Arial" w:hAnsi="Arial"/>
            <w:color w:val="1D4ED8"/>
            <w:sz w:val="24"/>
            <w:szCs w:val="24"/>
            <w:u w:val="single"/>
          </w:rPr>
          <w:t xml:space="preserve">I.</w:t>
        </w:r>
      </w:hyperlink>
      <w:r>
        <w:rPr>
          <w:rFonts w:ascii="Arial" w:cs="Arial" w:eastAsia="Arial" w:hAnsi="Arial"/>
          <w:sz w:val="24"/>
          <w:szCs w:val="24"/>
        </w:rPr>
        <w:t xml:space="preserve"> Развитие национального законодательства о правах человека.</w:t>
      </w:r>
      <w:hyperlink w:history="1" r:id="rIdfcxr1zejvy6dvxqkjhxbr">
        <w:r>
          <w:rPr>
            <w:rFonts w:ascii="Arial" w:cs="Arial" w:eastAsia="Arial" w:hAnsi="Arial"/>
            <w:color w:val="1D4ED8"/>
            <w:sz w:val="24"/>
            <w:szCs w:val="24"/>
            <w:u w:val="single"/>
          </w:rPr>
          <w:t xml:space="preserve"> II.</w:t>
        </w:r>
      </w:hyperlink>
      <w:r>
        <w:rPr>
          <w:rFonts w:ascii="Arial" w:cs="Arial" w:eastAsia="Arial" w:hAnsi="Arial"/>
          <w:sz w:val="24"/>
          <w:szCs w:val="24"/>
        </w:rPr>
        <w:t xml:space="preserve">  Совершенствование системы и процедур обеспечения  и  защиты прав человека. 2.1.  Судебная  защита  прав  человека  и  оказание  юридической помощи. 2.2. Несудебная защита прав человека. 2.3. Неправительственные правозащитные организации. </w:t>
      </w:r>
      <w:hyperlink w:history="1" r:id="rIddedxfochcyblly56mleec">
        <w:r>
          <w:rPr>
            <w:rFonts w:ascii="Arial" w:cs="Arial" w:eastAsia="Arial" w:hAnsi="Arial"/>
            <w:color w:val="1D4ED8"/>
            <w:sz w:val="24"/>
            <w:szCs w:val="24"/>
            <w:u w:val="single"/>
          </w:rPr>
          <w:t xml:space="preserve">III.</w:t>
        </w:r>
      </w:hyperlink>
      <w:r>
        <w:rPr>
          <w:rFonts w:ascii="Arial" w:cs="Arial" w:eastAsia="Arial" w:hAnsi="Arial"/>
          <w:sz w:val="24"/>
          <w:szCs w:val="24"/>
        </w:rPr>
        <w:t xml:space="preserve">  Группы  населения, нуждающиеся в неотложной  защите  своих прав. 3.1. Вынужденные переселенцы и беженцы. 3.2. Военнослужащие. 3.3. Дети. 3.4. Женщины. 3.5.  Лица,  отбывающие наказание в местах лишения  свободы  или временно находящиеся под стражей. </w:t>
      </w:r>
      <w:hyperlink w:history="1" r:id="rIdzbi8igbuiboxlm9rmck0t">
        <w:r>
          <w:rPr>
            <w:rFonts w:ascii="Arial" w:cs="Arial" w:eastAsia="Arial" w:hAnsi="Arial"/>
            <w:color w:val="1D4ED8"/>
            <w:sz w:val="24"/>
            <w:szCs w:val="24"/>
            <w:u w:val="single"/>
          </w:rPr>
          <w:t xml:space="preserve">IV.</w:t>
        </w:r>
      </w:hyperlink>
      <w:r>
        <w:rPr>
          <w:rFonts w:ascii="Arial" w:cs="Arial" w:eastAsia="Arial" w:hAnsi="Arial"/>
          <w:sz w:val="24"/>
          <w:szCs w:val="24"/>
        </w:rPr>
        <w:t xml:space="preserve"> Образование и просвещение в области прав человека.  Введение  В    коренном   реформировании   общества,   его   политических, социальных,  экономических, культурных сфер,  решающим  фактором являются  права  и  свободы человека,  без  обеспечения  которых невозможно   движение   к  демократии,  правовому   государству, законности. Права  человека  - главный ориентир деятельности всего  мирового демократического сообщества, поэтому их признание, соблюдение  и защита  -  обязанность  и  нашего  государства.  Приоритет  прав человека  в  государственной деятельности обусловлен  их  особой значимостью в развитии всех общественных процессов. Права человека: -определяют    сферу   свободы   личности,   ее   автономию    и самоопределение; -упорядочивают и координируют общественные связи и отношения; -очерчивают   границы  деятельности  государства,   предотвращая неоправданное  вторжение  государства  в  сферу  личной  свободы человека,  ставя преграды всевластию и произволу государственных структур; -определяют  параметры взаимоотношений человека  и  государства, ответственность последнего за свою деятельность перед  личностью и обществом; -обеспечивают  стабильность, устойчивое развитие  общества,  его нормальную  жизнедеятельность на основе проверенных историческим опытом правовых форм взаимодействия людей. Переходный период, в котором находится сейчас Кыргызстан, сложен и  драматичен вследствие переоценки прежних стереотипов,  устоев организации жизни человека и государства, нуждается в  выработке и  реализации  новых  принципов, идей  и  ориентиров.  При  этом возникают  упущения и недостатки в развитии молодого государства и   общества  при  реформировании  всех  сфер  жизнедеятельности человека, в утверждении демократии и права. Главные задачи сегодня: - не допускать подавления личности, принижения индивидуальности, ограничения свободы и автономии индивида; -  создать  условия  для продвижения к демократии,  гражданскому обществу, правовому государству, свободной рыночной экономике. В     обеспечении     стратегии    устойчивого    политического, экономического,     социального    и    культурного     развития принципиальная   роль  должна  принадлежать   правам   человека. Исторический опыт убедительно показывает, что развитие  общества по  пути  прогресса  и  свободы неотделимо  от  расширения  прав человека  и  обогащения  их  содержания.  Каждая  новая  ступень общественного   развития  и  расширения  свободы   сопряжена   с соблюдением и увеличением объема прав человека. Права и  свободы человека    -    это    главный   критерий    оценки    качества государственности,  степени  ее демократичности,  приверженности правовым началам, нравственности, общечеловеческим ценностям. Поэтому  обеспечение прав человека в Кыргызстане - это  основная цель   преобразований,  осуществляемых  в  обществе,  призванных изменить  положение человека, создать достойные  условия  жизни, гарантировать  свободу,  неприкосновенность  в  вопросах  личной сферы,  активное участие в общественно - политических процессах, социальную защищенность. Государственная  политика  стремится заложить  такую  позицию  в основу   стратегии   и  тактики  всех  сфер  государственной   и общественной  жизни.  Это  требует определения  конкретных  мер, направленных на реальное обеспечение прав и свобод человека  как центрального,   ключевого  фактора  в  решении   сложных   задач переходного  периода, стратегии устойчивого  развития,  создания гарантий  против  возврата общества к  прошлому.  Эти  задачи  и определили необходимость создания Национальной программы  "Права человека"   на  период  2002-2010  годы  (далее  –  Национальная программа). Цели Национальной программы: -определение   ближайших  и  долговременных  задач  гуманитарной политики     Кыргызской     Республики,     направленной      на совершенствование охраны и защиты прав человека, обеспечение его достоинства, независимости от любого произвола и беззакония; -имплементация   норм   международного  права   в   национальное законодательство; -определение  основных  направлений развития  законодательной  и правоприменительной   практики  в   Кыргызстане,   содействующих реализации  прав человека, создание целостной единой системы  их защиты, приведение национального законодательства в области прав человека в соответствие с международными стандартами; -привлечение  внимания государства и общества при  возникновении неблагополучной ситуации в области защиты прав человека; -способствовать    тесной   координации    внутригосударственной (национальной)  системы  защиты прав  человека  с  международно- правовыми системами; -содействие  установлению и развитию форм правового  воспитания, определющих  знание  каждым гражданином  своих  прав  и  свобод, умение пользоваться ими и защищать их; -выявление  наиболее  уязвимых  групп  населения,  защиту   прав которых  должно  обеспечить  государство,  и  определение  путей оптимизации действий в данной сфере. В    основу    Национальной    программы    положены    принципы взаимоотношений человека и государства, признанные международным сообществом. Эти принципы закреплены во Всеобщей декларации прав человека,  Международном  пакте  о  гражданских  и  политических правах,  Международном  пакте  об  экономических,  социальных  и культурных  правах,  в  Европейской  конвенции  о  защите   прав человека и основных свобод и ряде других актов: -права  человека  принадлежат  ему  от  рождения,  поэтому   они являются неотъемлемыми и неотчуждаемыми; -права  человека  универсальны, основаны на принципе  равенства; они   гарантированы  каждому,  кто  находится  под   юрисдикцией государства; -права  человека - высшая ценность, а их уважение, соблюдение  и защита - обязанность государства; -права  человека  -  средство контроля за властью,  ограничитель всевластия  государства,  которое не должно  переступать  границ свободы, очерченных правами человека; -обеспечение  прав  и  свобод несовместимо с  дискриминацией  по какому-либо признаку; -осуществление прав и свобод человека не должно нарушать права и свободы других лиц; -основные  права и свободы должны быть едины на всей  территории государства;  их регулирование - предмет ведения государственных органов  власти,  а  обеспечение и защита – предмет  совместного ведения государственных и местных властей; -личные,  политические, экономические, социальные  и  культурные права и свободы равноценны по своей значимости; в единой системе этих прав нет иерархии; -коллективные права неотделимы от прав индивида; они  не  должны противоречить   индивидуальным  правам,  ограничивать   правовой статус личности; -основные  фундаментальные права человека должны  соблюдаться  в любой ситуации. Они   могут   быть  временно  ограничены  в  случае  наступления следующих  обстоятельств,  указанных  в  Конституции  Кыргызской Республики  и  межгосударственных соглашениях,  ратифицированных Кыргызской  Республикой: угрозы государственной  и  общественной безопасности,   основам  конституционного  строя,   здоровью   и нравственности,   правам  и  законным  интересам   других   лиц. Временные  ограничения  прав  и  свобод  человека  должны   быть соразмерны     и    пропорциональны    ситуации,    определяющей необходимость   таких   ограничений,  и  устраняться   по   мере нормализации ситуации, изменения причин, вызвавших их. С учетом вышеизложенного, одной из актуальных задач гуманитарной политики   Кыргызской  Республики  в  сфере  прав  человека   на ближайшее десятилетие является поэтапное сокращение применения и отмена  смертной  казни,  используемой государством  в  качестве исключительной   меры  наказания  за  особо   тяжкие   уголовные преступления. Многовековой опыт человечества показал, что смертная казнь не  в состоянии сдержать рост преступности. Применение этой меры  есть акт  мести  человеку,  преступные намерения  которого  порождены самим     обществом     или    спровоцированы    неблагоприятной наследственной  предрасположенностью. Смертная  казнь  порождает жестокость в обществе, в массовом сознании широко распространены стереотипы  восприятия  этой меры наказания,  в  основе  которых доминируют   эмоциональный   фактор,   мотивация   возмездия   и традиционные представления об эффективности наиболее суровых мер борьбы с преступностью. Смертная  казнь  особенно опасна тем,  что  этой  жестокости  со стороны  государства может подвергнуться невиновный. Жестокостью нельзя победить жестокость. На это способно только милосердие. К   2010   году,   по   мере  создания  социально-экономических, общественно-политических  и  правовых  предпосылок,   Кыргызской Республике предстоит решить вопрос об отмене смертной  казни  на конституционном уровне. Состояние  дел  с  правами  человека  определяется  уважением  и соблюдением   указанных  выше  принципов,   их   воплощением   в законодательстве  Кыргызской Республики,  системе  и  процедурах защиты прав человека.  </w:t>
      </w:r>
      <w:r>
        <w:rPr>
          <w:rFonts w:ascii="Arial" w:cs="Arial" w:eastAsia="Arial" w:hAnsi="Arial"/>
          <w:sz w:val="24"/>
          <w:szCs w:val="24"/>
        </w:rPr>
        <w:t xml:space="preserve">I. Развитие национального законодательства о правах человека</w:t>
      </w:r>
      <w:r>
        <w:rPr>
          <w:rFonts w:ascii="Arial" w:cs="Arial" w:eastAsia="Arial" w:hAnsi="Arial"/>
          <w:sz w:val="24"/>
          <w:szCs w:val="24"/>
        </w:rPr>
        <w:t xml:space="preserve">  Первостепенной задачей современного периода является развитие  и совершенствованиuu   законодательства   Кыргызской   Республики, закрепляющего  правовой  статус  личности,  систему  ее  прав  и свобод.  Важнейшим  шагом  в  этом  направлении  стало  принятие Конституции  Кыргызской  Республики, которая  содержит  перечень прав   и   свобод   человека,  отвечающий  международно-правовым эталонам    и    выражающий   необходимые   условия   нормальной жизнедеятельности индивида и общества. Принятие   Конституции   Кыргызстана,   провозгласившей   высшую ценность  человека,  приоритет его прав  и  свобод,  правовое  и социальное    государство,   рыночную   экономику,   потребовало интенсивной   работы  в  области  законотворчества,   приведения законодательства   Кыргызской  Республики   в   соответствие   с конституционными   принципами.  В  этом  направлении   проделана значительная  работа.  Приняты  Гражданский  кодекс   Кыргызской Республики,  Уголовный  кодекс Кыргызской  Республики,  Трудовой кодекс  Кыргызской  Республики, Закон Кыргызской  Республики  "О защите   прав   потребителей",   Земельный   кодекс   Кыргызской Республики,    Гражданско-процессуальный    кодекс    Кыргызской Республики,    Закон   Кыргызской   Республики    "Об    основах государственной молодежной политики". Совершенствование  общей  законодательной  базы   выразилось   в принятии  в  1998-2001  годах ряда законов  и  иных  нормативных актов,  по  своему характеру и содержанию отвечающих требованиям Международного  пакта  о  гражданских  и  политических   правах, Международного пакта об экономических, социальных  и  культурных правах. Однако существующая система правовой защиты граждан  все еще  остается недостаточно эффективной и основная причина такого положения состоит в том, что в Кыргызской Республике пока еще не сформирована  единая государственная политика,  направленная  на комплексное решение всех проблем, связанных с правами человека. Законодательная деятельность в области прав человека  не  должна носить    спонтанный,   неупорядоченный   характер.    Необходим перспективный  план законотворчества с выделением  приоритетных, первоочередных    законов,   определением    времени    принятия соответствующих   законов   по  мере  созревания   политических, экономических и социальных условий, возможностей их  финансового обеспечения. Нуждается в совершенствовании и сама процедура законотворчества. Законопроекты   разрабатываются,   как   правило,   ведомствами, призванными   их   исполнять,  в  силу  чего   их   собственные, внутриорганизационные  интересы нередко  выдвигаются  на  первый план в ущерб интересам человека и общества. Серьезным    ущемлением   прав   граждан    является    принятие ведомственных  инструкций, призванных  регламентировать  порядок реализации   законов,  а  на  практике  приводящих  к   созданию дополнительных  препятствий для осуществления  гражданами  своих прав.  Эти  документы  малодоступны  для  ознакомления,  в  ряде случаев носят закрытый характер, отсутствует процедура оценки их соответствия    Конституции   и   законодательству    Кыргызской Республики.   Подобные  недостатки  характерны  и   для   многих нормативных актов, принимаемых министерствами и ведомствамиy. Это приводит к нарушению единства правового пространства в сфере защиты  личности и ослабляет высшую юридическую силу Конституции Кыргызской Республики. Для  совершенствования законодательства Кыргызской Республики  в области   прав   человека,  развития  их  юридических   гарантий необходимо: 1.   Провести   правовой  анализ  и  систематизацию  действующих нормативных правовых актов министерств и ведомств с точки зрения их    соответствия   Конституции   Кыргызской    Республики    и международным стандартам в области прав человека и гражданина. 2.  Выявить  пробелы правового регулирования и подготовить  план законотворческих   работ,   определив   очередность   разработки законопроектов. 3. Обеспечить прямое действие конституционных норм и принципов о правах и свободах человека. 4.    Подготовить    проект   закона   Кыргызской    Республики, регулирующего  сферу ведомственного нормотворчества,  исходя  из следующих критериев: -    ведомственные   нормативные   акты   должны    регулировать внутриорганизационные  отношения  и  технические  вопросы  и  не противоречить  конституционным  нормам  о  правах   и   свободах граждан; -  регламентация  механизма реализации прав  граждан  не  должна сужать   объема  этих  прав,  предусмотренных  законодательством Кыргызской Республики. 5.  Правительству Кыргызской Республики организовать и  провести полномасштабную   проверку  подзаконных  актов   территориальных органов  власти,  которые затрагивают вопросы прав  человека,  с целью  приведения  их  в соответствие с Конституцией  Кыргызской Республики  и другими законами. Подзаконные акты, не  отвечающие этим критериям, должны быть отменены или пересмотрены. 6. Предусмотреть процедуру обязательной и независимой экспертизы подготавливаемых законопроектов, затрагивающих  права  человека, для  проверки их соответствия Конституции Кыргызской Республики, международным    обязательствам    Кыргызстана,     действующему законодательству  Кыргызской Республики. В этих  целях  поручить Комиссии по правам человека при Президенте Кыргызской Республики совместно  с министерствами юстиции и иностранных дел Кыргызской Республики готовить заключения на проекты законодательных  актов до их рассмотрения в Жогорку Кенеше Кыргызской Республики. 7.  Рекомендовать  высшим  органам  судебной  власти  Кыргызской Республики   разъяснить  судам  необходимость   неукоснительного соблюдения  статей  7 и 12 Конституции Кыргызской  Республики  и признания    недействительными    любых    подзаконных    актов, противоречащих конституционным правам и свободам личности.  </w:t>
      </w:r>
      <w:r>
        <w:rPr>
          <w:rFonts w:ascii="Arial" w:cs="Arial" w:eastAsia="Arial" w:hAnsi="Arial"/>
          <w:sz w:val="24"/>
          <w:szCs w:val="24"/>
        </w:rPr>
        <w:t xml:space="preserve">II.  Совершенствование системы и процедур обеспечения  и  защиты</w:t>
      </w:r>
      <w:r>
        <w:rPr>
          <w:rFonts w:ascii="Arial" w:cs="Arial" w:eastAsia="Arial" w:hAnsi="Arial"/>
          <w:sz w:val="24"/>
          <w:szCs w:val="24"/>
        </w:rPr>
        <w:t xml:space="preserve"> прав  человека  Принятие нового законодательства Кыргызской Республики в области прав  человека - важное условие их гарантированности  и  защиты. Однако  для  обеспечения прав человека необходима единая,  четко скоординированная   система  правовых  механизмов   и   процедур реализации   прав  и  свобод  человека.  К  сожалению,   следует констатировать, что нарушение не только законов, но и  принципов и  норм Конституции Кыргызской Республики, регулирующих права  и свободы  человека, - явление распространенное, имеющее тенденцию к  расширению.  Неуважение к Конституции Кыргызской  Республики, пренебрежение к правам и интересам граждан стало реальным фактом жизни,    что   крайне   отрицательно   влияет   на   социально- психологическое  и  нравственное  состояние  общества,  вызывает недоверие граждан к государству и должностным лицам, снижает  их политическую активность, порождает гражданскую апатию. Эти   негативные   явления  порождены   не   только   социально- психологическими    и    нравственными    причинами,    но     и неразработанностью     правовых     институтов.      Размытость, неопределенность,  противоречивость, а то  и  полное  отсутствие юридических  правил  и  процедур,  обеспечивающих  защиту   прав граждан, создают неблагоприятную правовую ситуацию, связанную  с обеспечением и защитой прав человека. Права и свободы человека и гражданина,    сформулированные   в    Конституции    Кыргызской Республики,  не имеют процессуально правовой опоры  и  не  могут быть надежно защищены. Система   защиты   прав  человека  включает:  судебную   защиту, несудебную      защиту,     деятельность     неправительственных правозащитных организаций. Необходимо проанализировать эти формы защиты и причины, обусловливающие их недостатки. 1.Судебная защита прав человека и оказание юридической помощи Кыргызстан    провозгласил    себя   правовым    демократическим государством,  гарантирующим верховенство  закона,  незыблемость основных  прав  и  свобод  человека, охрану  законных  интересов личности, взаимную ответственность государства и граждан. Во второй половине 90-х годов двадцатого века в судебной системе Кыргызской    Республики   произошли   качественные   изменения, позитивные  последствия  которых пока  еще  в  должной  мере  не осознаны.    Принципиальным   здесь   является   то,    что    в законодательном  порядке  сняты  какие-либо  ограничения   права каждого  гражданина обращаться в суд за защитой своих нарушенных прав.  Появились  новые категории дел - о защите  права  частной собственности,  избирательных прав, об  обжаловании  нормативных правовых  актов,  а  также  действий и  решений  государственных органов. Указом Президента Кыргызской Республики "О Судебном департаменте Кыргызской  Республики"от 21 мая 1996 года № 170  был  образован Судебный    департамент   Кыргызской   Республики   в   качестве вспомогательного   органа   судебной   власти,   обеспечивающего деятельность  судов  и  органов судейского сообщества.  Судебный департамент     в     рамках    ассигнований,    предусмотренных республиканским  бюджетом на финансирование судов,  осуществляет материально-техническое  обеспечение  судов  общей   юрисдикции, ведет  судебную статистику, информационное обеспечение, а  также обеспечивает  принудительное исполнение судебных  актов.  Указом Президента  Кыргызской  Республики "О реорганизации  центральных органов государственного управления" от 28 декабря 2000  года  № 363 Судебный департамент был преобразован в Судебный департамент при  Министерстве юстиции с сохранением всех возложенных на него ранее функций. В    целях    дальнейшего   укрепления   судебной   системы    и последовательного    проведения   реформы   Указом    Президента Кыргызской  Республики  "О  некоторых организационных  мерах  по ускорению судебной реформы в Кыргызской Республике" от 16  марта 1998  года  №75  была  образована Комиссия  по  судебно-правовой реформе  при Президенте Кыргызской Республики. Основная  цель  - обеспечение   согласованных  действий  органов  законодательной, исполнительной  и  судебной власти, Совета  судей  и  Ассоциации судей  Кыргызской  Республики  по проведению  судебной  реформы, подготовке  и  принятию нормативных правовых актов, регулирующих организацию и порядок деятельности судов. Был подготовлен  Закон Кыргызской Республики "О Верховном суде Кыргызской Республики  и местных судах общей юрисдикции", который вступил в силу с 1  мая 1999 года. Этим   законом  система  судов  общей  юрисдикции  приведена   в соответствие  с  Конституцией  Кыргызской  Республики,  изменена подсудность  дел,  вместо  института  кассации  введен  институт апелляции,   закреплены  основы,  обеспечивающие   независимость судей,   состязательность  судопроизводства,  демократизацию   и доступность судебной защиты, образована система военных судов. На   сегодняшний   день  введены  в  действие   основополагающие конституционные  законы "О статусе судов Кыргызской  Республики" от 8 октября 1999 года и "О статусе судей Кыргызской Республики" от  30  марта 2001 года. Приняты законы "О Конституционном  суде Кыргызской  Республики"  от 18 декабря  1993  года,  "О  системе арбитражных судов Кыргызской Республики" от 1 декабря 1997 года, "О  Верховном суде Кыргызской Республики и местных  судах  общей юрисдикции" от 24 апреля 1999 года, "О порядке аттестации  судей местных  судов Кыргызской Республики" от 4 декабря 1999 года.  С их  принятием создана достаточная правовая база для эффективного осуществления правосудия. Вместе  с  тем  на сегодняшний день еще имеется  ряд  негативных факторов,    препятствующих   продвижению   судебной    реформы, существенно влияющих на эффективность работы судов и доступность правосудия,   что   вызывает  обоснованные  жалобы   граждан   и хозяйствующих субъектов. Однако,  несмотря на проводимую в Кыргызской Республике  реформу судебной  системы,  в  настоящее время  в  обществе  сохраняется мнение,  что  судебная  система еще очень слаба  и  недостаточно эффективно  осуществляет  свою  главную  функцию  -   защиту   и восстановление нарушенных прав человека. Слабость  судебной  системы  и  существующие  проблемы   требуют больших  усилий  и  выделения адекватных ресурсов  для  создания действительно  сильной,  авторитетной  и  подлинно   независимой судебной системы, ориентированной на: -реальное обеспечение прав и свобод человека и гражданина; -дальнейшее    развитие   институтов   гражданского    общества, обеспечивающих реализацию прав человека; -становление правового государства как механизма защиты  прав  и свобод  человека  и  обеспечение  функционирования  гражданского общества; -обеспечение       равных       возможностей       осуществления предпринимательской  деятельности  и  защиты  прав  и   законных интересов как внутренних, так и иностранных инвесторов. Формирование  демократического правового государства  неразрывно связано  с  усилением судебной власти, обеспечением ее подлинной независимости и повышением роли судов в общественной жизни. Необходимо    создание    института   внесудебного    разрешения экономических  споров  в качестве альтернативы  государственному судопроизводству, для чего требуется: - внесение дополнений в Конституцию Кыргызской Республики; -   разработка  и  принятие  закона,  регулирующего  внесудебный порядок разрешения экономических споров. Необходимо  принять  закон, определяющий организационные  основы борьбы  с коррупцией, направленный на выявление, предупреждение, предотвращение и пресечение фактов коррупции, на  устранение  ее последствий    и   привлечение   виновных   к   ответственности, гарантирующий   лицам,  предоставившим   информацию   о   фактах коррупции, защиту со стороны государства. Обеспечить   реализацию   принципов  гласности   и   доступности судебного   разбирательства,  закрепленных  в   законодательстве республики, а также возможность обнародования судебных решений с помощью электронных средств, для чего требуется: -    создать    судьям    условия,   в   частности    обеспечить соответствующими  помещениями и оборудованием для  реализации  в полной   мере   принципа   гласности  и   открытости   судебного разбирательства; -   создать  электронную  версию  базы  данных  судебных   актов Кыргызской   Республики,   исходя   из   принципов   полноты   и системности. 2.1.1. Выборность судей Отбор  кандидатур на должность судьи местных судов  должен  быть многоступенчатым  и  прозрачным.  Судьи  местных  судов   должны избираться  Собранием  народных  представителей  Жогорку  Кенеша Кыргызской Республики не позднее трех месяцев с момента внесения представления  Президентом  Кыргызской  Республики.   При   этом избрание  должно  проходить в условиях  гласности  предвыборного процесса   и  доступа  общественности  к  обсуждению  кандидатур претендентов, для чего требуется: - внести изменения в Конституцию Кыргызской Республики; -   внести   изменения  в  конституционные   законы   Кыргызской Республики, определяющие статус судов и судей; -   внести   изменения   в   действующие  законы,   определяющие организацию и порядок деятельности судов. 2.1.2. Материальное и социальное обеспечение Необходимо принятие мер для установления соответствующих окладов судьям,   создания   достойного   уровня   жилищно-бытового    и медицинского обслуживания, введения страхования здоровья и жизни судей и членов их семей. 2.1.3. Введение института помощника судьи Для  создания  института  помощника  судьи  необходимо  введение дополнительных  штатных единиц и соответствующее финансирование, для чего требуется: -  разработка  и принятие изменений и дополнений  в  действующее процессуальное   законодательство  (Кодекс  об  административной ответственности,  Гражданско-процессуальный  кодекс,   Уголовно- процессуальный кодекс); -  увеличение  финансирования судов  с  учетом  введения  такого института. 2.1.4. Обеспечение эффективного судебного надзора и права высших судов выносить решение по существу спора Необходимо ввести механизм, обеспечивающий эффективный надзор со стороны  высших  судов за решениями нижестоящих судов,  с  целью максимального  сокращения  количества  неисправленных   судебных ошибок,   допущенных   ранее  судами,   исключения   возможности оставления  в  силе  неправосудных решений  с  правом  вынесения окончательного решения по делу, для чего требуется: -   внести  изменения  и  дополнения  в  Конституцию  Кыргызской Республики   в   части,  касающейся  осуществления  эффективного судебного  надзора и права вынесения окончательного  решения  по делу высшими судами; -  разработать  механизм  осуществления  эффективного  судебного надзора высшими судами; -  внести  изменения  в законодательство Кыргызской  Республики, определяющее организацию и порядок деятельности судов; -  внести изменения в процессуальное законодательство Кыргызской Республики. 2.1.5. Институт судебных заседателей Ввести  институт  судебных (арбитражных) заседателей,  для  чего требуется: 1)  определить  правовой  статус  судебного  заседателя,  приняв соответствующий закон; 2)   внести   дополнения  в  конституционные  законы  Кыргызской Республики "О статусе судов", "О статусе судей"; 3) внести дополнения в закон, определяющий порядок и организацию деятельности судов; 4) внести изменения в процессуальное законодательство Кыргызской Республики. 2.1.6. Специализация судей Необходимо ввести специализацию судей (например, специализация в области  банкротства, банковского, налогового  законодательства) там,  где  это  возможно. Необходимо провести тщательный  анализ вопроса,  касающегося  создания в республике  специализированных судов  (например, административные суды, суды по  банкротству  и т.д.), для чего требуется: - увеличение численности судей в судах; - административные действия, направленные на создание условий по подразделению  судей  на условные группы,  специализирующиеся  в разрешении определенной категории споров; -   проведение   регулярного  обучения   судей   с   учетом   их специализации. Главная  причина  низкой  эффективности правосудия  -  незнание, непонимание гражданами задач, форм реализации возможностей  суда как потенциального защитника их прав и свобод. Назрела необходимость в проведении системы мер, направленных  на повышение престижа суда и эффективности правосудия: - прежде всего, следует обеспечить законодательную базу судебных органов,  что  позволит создать четкие юридические  механизмы  и процедуры  защиты прав человека, отвечающие современным  мировым стандартам; -  не меньшее значение для повышения престижа, авторитета суда в глазах населения имеет и четкое разграничение судебной функции и функции органов уголовного преследования. -  важным  инструментом повышения качества правосудия  могло  бы служить  и  включение  в  программу высших  юридических  учебных заведений,  осуществляющих подготовку  и  переподготовку  кадров судебных,  прокурорских  и следственных  работников,  теоретико- прикладной дисциплины "Права человека". Для   обеспечения   прав  граждан  необходимо   совершенствовать оказание  юридической  помощи  населению.  Основная  доля  такой помощи приходится на адвокатуру. Для   повышения  качества  работы  органов  адвокатуры   следует установить реальные гарантии неприкосновенности адвокатов  и  их обязанностей, оказывать юридическую помощь неимущим и малоимущим гражданам за счет средств государства. Это  возможно путем создания государственного страхового  фонда, обеспечивающего оплату труда адвокатов, а также  путем  снижения размера  налоговых  выплат.  Целесообразно  проанализировать   и использовать  зарубежный  опыт  оказания  населению   бесплатной юридической помощи. 2.2. Несудебная защита прав человека Национальная  система  несудебных  государственных   учреждений, призванных  защищать  права и свободы гражданина  и  человека  в Кыргызской Республике, состоит из следующих звеньев. 1.  Правоохранительные  органы. Деятельность  правоохранительных органов  строится  на  основе  безусловного  соблюдения  законов Кыргызской  Республики, международных договоров с  учетом  прав, свобод   и   законных   интересов  граждан.   Правоохранительной деятельностью  в  Кыргызской Республике  занимаются  специальные органы,  к  которым, прежде всего, следует отнести: прокуратуру, министерство внутренних дел с его системой органов. 2.  Прокуратура Кыргызской Республики - государственный орган  в системе исполнительной власти, осуществляющий надзор за точным и единообразным   исполнением  законодательных  актов   Кыргызской Республики  органами  местного  самоуправления,  министерствами, государственными  комитетами,  административными  ведомствами  и другими  органами,  создаваемыми  при  Правительстве  Кыргызской Республики,  местной государственной администрации, общественных объединений,   а   также  должностными  лицами,   хозяйствующими субъектами независимо от форм собственности и гражданами. 3.   Министерство   внутренних  дел  Кыргызской   Республики   -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 4.   Министерство   юстиции   Кыргызской   Республики   является центральным  органом государственного управления,  проводящим  в жизнь    правовую    политику   государства,   предусматривающую обеспечение   защиты  прав  и  законных  интересов   граждан   и юридических лиц независимо от форм собственности. Также  необходимо  принятие  Закона  Кыргызской  Республики  "Об Уполномоченном  (омбудсмене)  Кыргызской  Республики  по  правам человека" для усиления эффективности в обеспечении защиты прав и свобод человека.           Специальные органы по защите прав человека В  целях создания эффективного механизма защиты прав человека  и содействия    реализации   Президентом   Кыргызской   Республики конституционных  полномочий гаранта прав  и  свобод  человека  и гражданина  Указом Президента Кыргызской Республики "О  Комиссии по  правам человека при Президенте Кыргызской Республики"  от  5 июля 1997 года № 204 образована Комиссия по правам человека  при Президенте Кыргызской Республики. В   1996   году   была  создана  Государственная  комиссия   при Правительстве  Кыргызской Республики по делам  семьи  и  женщин, которая  затем  в  соответствии с Указом  Президента  Кыргызской Республики "О реорганизации центральных органов государственного управления" от 28 декабря 2000 года № 363 упразднена с передачей ее  функций  в  части семьи и женщин - Администрации  Президента Кыргызской   Республики,  а  в  части  функций  по  молодежи   - Государственному  комитету  Кыргызской  Республики  по  туризму, спорту  и  молодежной  политике.  Функциональными  обязанностями данного  ведомства является реализация приоритетных мероприятий, направленных  на  решение наиболее важных проблем  молодежи,  их прав   и  свобод.  В  республике  работает  Комиссия  по   делам несовершеннолетних. Аналогичные структуры действуют и в регионах республики. В  Кыргызской  Республике  на  всех  уровнях  действуют  органы, занимающиеся проблемами семьи, женщин и детей. В Законодательном собрании  Жогорку Кенеша Кыргызской Республики работают  Комитет по  правам человека и Комиссия по вопросам образования,  женщин, семьи  и  молодежи.  В  настоящее время в Кыргызстане  действуют свыше  900 неправительственных организаций, деятельность которых направлена  на  защиту прав человека. Многие из  них  занимаются информированием граждан об их правах и свободах, гарантированных Конституцией Кыргызской Республики и международными  документами по правам человека. Учитывая,  что  права  и  свободы  человека  и  гражданина   еще недостаточно обеспечиваются надлежащим механизмом их  защиты,  о чем  свидетельствуют многочисленные факты грубого нарушения этих прав  и свобод как государственными органами и органами местного самоуправления,  их  должностными лицами, так  и  руководителями предприятий   и   хозяйственных   организаций   различных   форм собственности, необходимо: 1. Рекомендовать Генеральному прокурору Кыргызской Республики  и подчиненным  ему  прокурорам усилить  действенность  надзора  за соблюдением прав и свобод человека и гражданина, имея в виду,  в частности,  соблюдение  избирательных  прав,  прав  на   свободу передвижения, выбора места жительства и места пребывания,  права частной  собственности, трудовых прав, жилищных  прав  и  льгот; прав  ветеранов  труда  и  инвалидов, права  граждан  на  охрану здоровья   и  квалифицированную  медицинскую  помощь  и   других социальных прав. Органы    прокуратуры   обязаны   привлекать   к   установленной законодательством    Кыргызской    Республики    ответственности должностных  лиц,  государственных служащих  и  всех  иных  лиц, виновных  в  нарушении  прав  и законных  интересов  граждан,  и обеспечивать гласность в этой работе. 2.   Комиссии  по  правам  человека  при  Президенте  Кыргызской Республики: -  активизировать  работу  по анализу и  обобщению  фактического состояния  дел  в  стране по соблюдению прав  и  свобод  граждан Кыргызской   Республики,   иностранных   граждан   и   лиц   без гражданства,  и  результаты своей работы  доводить  до  сведения общественности через средства массовой информации; -  обобщить опыт работы комиссий и иных органов по защите прав и свобод    человека   и   гражданина,   созданных   при   органах государственной власти, и подготовить рекомендации по  повышению эффективности их деятельности. В общенациональном масштабе обобщить и предать широкой гласности работы  многочисленных специализированных комиссий, образованных органами  исполнительной власти для решения конкретных вопросов, связанных  с  защитой  прав и свобод  человека  и  гражданина  в отдельных  сферах жизни общества и государственной деятельности. Указанную  работу следует поручить Комиссии по  правам  человека при   Президенте   Кыргызской  Республики  с   привлечением   на общественных   началах   специалистов,  ученых,   представителей негосударственных правозащитных организаций; - особого внимания требует создание надлежащей правовой базы для работы с обращениями граждан; -  в  целях  защиты прав граждан на местном уровне следовало  бы создать  при органах местного самоуправления Комиссии по  правам человека,  которые  были  бы  наделены  полномочиями,   обобщать наиболее  массовые  случаи нарушений прав  человека,  входить  с рекомендациями  в  органы  государственной  власти  по  вопросам защиты   прав   граждан,  координировать  свою  деятельность   с правоохранительными органами, систематически освещать  состояние дел с правами человека в средствах массовой информации. 2.3. Неправительственные правозащитные организации Важное   место   в   системе  защиты  прав   человека   занимают неправительственные правозащитные организации. В  последние годы в области защиты прав человека повышается роль гражданского     общества;    в     его     рамках     создаются неправительственные  организации  (далее  -  НПО),   выполняющие сложные функции. Международное  сообщество придает большое значение  деятельности НПО, так как они являются одними из защитников прав человека  на национально-государственном уровне. Национальные институты по правам человека являются важным звеном в  соблюдении  прав  человека, потому что именно  они  наряду  с другими  институтами гражданского общества следят за выполнением международных норм внутри страны. В  1991  году  в  городе  Париже международным  сообществом  был определен   целый  ряд  факторов  эффективного  функционирования национальных  институтов по правам человека.  В  соответствии  с Парижскими  принципами национальные институты  должны  выполнять следующие функции: -в  рамках  государства содействовать обеспечению уважения  прав человека; -проводить  расследование  по своей инициативе  или  по  запросу властей  нарушений  прав человека в стране,  служить  инстанцией защиты  прав  человека  в стране, а также быть  инстанцией,  где рассматриваются жалобы граждан; -выполнять консультативные функции в отношении исполнительной  и законодательной власти; -содействовать  ратификации международных документов  по  защите прав человека; -в  качестве независимого органа принимать участие в  подготовке представления данной страной докладов о выполнении международных инструментов. Действующие  нормативные акты по вопросам статуса и деятельности общественных объединений, такие законы Кыргызской Республики как "О  некоммерческих организациях", "О государственной  молодежной политике"  и другие регламентируют информационное обеспечение  и подготовку кадров, порядок предоставления им налоговых льгот, их привлечение     к     выполнению    государственных     заказов, государственную  поддержку  их проектов,  выделение  субсидий  и прочие  блага.  Правозащитные организации, напрямую  выполняющие функции защиты прав граждан, укрепления конституционного строя и правопордка, не имеют таких привилегий. Следует  отметить, что в настоящее время НПО по сути не получают должной  государственной поддержки; они  не  имеют  ни  прочного законодательного статуса, ни экономической базы. Есть  и  другие проблемы в деятельности НПО. В последние годы в результате изменения характера нарушений прав человека   происходит  активизация  деятельности   правозащитных организаций  в  тех  областях,  в которых  наблюдаются  массовые нарушения   прав   человека:   нарушения   прав   человека    по национальному    (этническому)    признаку;    нарушения    норм международного  гуманитарного  права  в  отношении  гражданского населения  в зонах военных действий; нарушения прав  беженцев  и переселенцев;  прав военнослужащих; социальных  прав  граждан  в условиях рыночной экономики; неблагополучие в системе исполнения наказаний. В  этой  связи  необходимо создание системы мер  государственной поддержки НПО (правовой и материальной) включающей: -  внесение некоторых поправок и дополнений в существующий Закон Кыргызской Республики "О некоммерческих организациях"  с  учетом замечаний НПО; - обеспечение НПО возможностями осуществлять свою деятельность в области  прав  человека без какого-либо вмешательства  извне  (с конкретизацией гарантий невмешательства); -  создание  эффективного механизма взаимодействия между  НПО  и органами    государственной   власти,   для   чего   реализовать возможности структурных подразделений в государственных  органах по  выработке  мер  взаимодействия  государственных  структур  с общественными   организациями  (прежде  всего   в   министерстве иностранных  дел, министерстве обороны, министерстве  внутренних дел, прокуратуре, министерстве труда и социальной защиты и др.); -   оказание  содействия  в  создании  информационной  сети  для неправительственных организаций при непосредственном участии  их представителей.   Указанное  содействие   может   выразиться   в систематической   публикации   материалов   об   организации   и деятельности НПО (как национальных, так и зарубежных), помощи  в обеспечении  их  средствами  связи, введении  для  них  льготных почтовых  тарифов,  снижении  тарифов  за  оплату  междугородных телефонных разговоров и пр.; -  содействие  привлечению финансовых и  материально-технических средств  из  национальных и зарубежных источников. В этих  целях целесообразно    разработать    систему    финансовых     льгот, стимулирующих предоставление средств на нужды НПО.  </w:t>
      </w:r>
      <w:r>
        <w:rPr>
          <w:rFonts w:ascii="Arial" w:cs="Arial" w:eastAsia="Arial" w:hAnsi="Arial"/>
          <w:sz w:val="24"/>
          <w:szCs w:val="24"/>
        </w:rPr>
        <w:t xml:space="preserve">III.  Группы  населения, нуждающиеся в неотложной  защите  своих</w:t>
      </w:r>
      <w:r>
        <w:rPr>
          <w:rFonts w:ascii="Arial" w:cs="Arial" w:eastAsia="Arial" w:hAnsi="Arial"/>
          <w:sz w:val="24"/>
          <w:szCs w:val="24"/>
        </w:rPr>
        <w:t xml:space="preserve"> прав Следует обратить первостепенное внимание на те группы населения, которые в связи с изменениями, произошедшими в стране, оказались в крайне неблагоприятном положении. Переход к рыночной экономике, проведение кардинальных социально- экономических  и  политических  реформ,  социально-экономическая нестабильность,  неустойчивость  национальной  валюты   и   т.д. оказали  за  прошедшие годы независимости Кыргызской  Республики решающее   влияние   на   динамику  и   характер   развития   ее народонаселения.              1.  Вынужденные переселенцы и беженцы Миграция  в  Кыргызской  Республике в настоящее  время  является одним   из   важных   факторов,  влияющих  на   ход   социально- экономического развития страны. Приток беженцев в Кыргызстан с 1993 года составил около 4  тысяч человек в год. Необходимо  отметить, что рост вынужденной иммиграции обусловлен прежде  всего  и такими немаловажными факторами как стабильность внутриполитической  обстановки в  республике,  утвердившимся  на международной  арене  имиджем Кыргызстана  как  демократического правового государства. Основными     задачами    в    области    политико-миграционного регулирования являются: -  осуществление  приема  лиц,  ищущих  убежища,  предоставление статуса  беженца на основе международных стандартов и норм  и  в соответствии с интересами Кыргызской Республики; -  создание  механизма первичного приема лиц, желающих  получить статус беженца, начиная с момента получения ими соответствующего статуса  либо  депортации лиц, не имеющих достаточных  оснований претендовать на получение этого статуса; -  определить  районы наиболее предпочтительные  для  размещения беженцев,  учитывая  при  этом необходимость  стимулирования  их самообеспечения    и    перспективы   экономического    развития принимающего региона. Миграция  в  Кыргызской  Республике в настоящее  время  является одним   из   важных   факторов,  влияющих  на   ход   социально- экономического развития страны. Правительство  Кыргызской Республики обязано в  кратчайший  срок принять соответствующие нормативные правовые акты. Применительно  к вынужденным переселенцам и беженцам  (с  учетом определенных  существенных различий в  правовом  положении  этих лиц)  необходимо  решить  ряд  важных  общих  вопросов.  К   ним относятся следующие: 1.    Обеспечение    надлежащего   уровня   финансирования    на государственном  уровне  основных  мероприятий,  предусмотренных законодательством  Кыргызской Республики,  для  оказания  помощи вынужденным переселенцам и беженцам, а именно: -   выделение  необходимых  средств  для  адаптации  вынужденных переселенцев,  предоставление  им  земельных  участков,   жилья, трудоустройство; возмещение стоимости утраченного имущества; при этом  необходимо учитывать, что вынужденный переселенец в полной мере  должен быть обеспечен механизмом защиты его прав и  свобод наряду с иными гражданами Кыргызской Республики; -   финансовая   и  иная  материальная  поддержка   беженцев   - иностранных  граждан и лиц без гражданства, не  имевших,  в  том числе   гражданства  Кыргызской  Республики,  которые  также   в соответствии  с Конституцией Кыргызской Республики при  законном их   пребывании  в  Кыргызской  Республике  пользуются   широким спектром прав и свобод. 2.  В регионах еще нередко встречаются неоправданные ограничения в  регистрации  вынужденных переселенцев  и  беженцев  по  месту жительства  и по месту пребывания, которые необходимо постепенно и последовательно снимать. 3. Активизация работы органов исполнительной власти по поддержке создания  и  нормальной  работы  коммерческих  и  некоммерческих организаций,  создаваемых  в  целях трудоустройства  и  бытового обеспечения вынужденных переселенцев и беженцев. 4.   Охрана   здоровья   населения  и   обеспечение   санитарно- эпидемиологического благополучия в районах массового  расселения вынужденных  переселенцев  и  беженцев,  оказание   этим   лицам неотложной  медицинской помощи, их психологической  адаптации  к новым условиям жизни. 5.  Широкая разъяснительная работа с населением в целях создания благоприятных  условий для адаптации вынужденных переселенцев  и беженцев. 6.  Оказание реальной поддержки престарелым и инвалидам из числа вынужденных  переселенцев  и  беженцев,  своевременная   выплата пенсий и пособий. 7.  Обеспечение  строгой дисциплины в расходовании  бюджетных  и внебюджетных   средств,  направляемых   на   нужды   вынужденных переселенцев  и  беженцев; осуществление реального  контроля  за выполнением     требований     законодательства;     оперативное реагирование на обращения вынужденных переселенцев и беженцев по поводу ущемления их прав и законных интересов. 8.  Генеральной прокуратуре Кыргызской Республики  целесообразно усилить   надзор  за  соблюдением  прав  и  свобод   вынужденных переселенцев  и  беженцев как особо уязвимой  группы  населения; немедленно  пресекать  любые  факты  произвола  и  беззакония  в отношении указанных лиц. 9.  Целесообразно,  чтобы  Верховный Суд  Кыргызской  Республики обратил   внимание  судов  общей  юрисдикции  на   необходимость безотлагательного рассмотрения жалоб вынужденных переселенцев  и беженцев   на   ущемление  их  прав  и  свобод  государственными органами,  органами  местного  самоуправления,  их  должностными лицами, государственными служащими. 10.   Правительство  Кыргызской  Республики  должно   обеспечить разработку   и   принятие  всех  нормативных   правовых   актов, регламентирующих процедуры определения статуса  беженца,  выдачи соответствующих документов, порядок предоставления  кредитов  на обустройство и ряд других важных вопросов, связанных с  реальным положением прав и свобод беженцев. Со  стороны  Правительства  Кыргызской  Республики  должен  быть усилен  контроль  за рациональным использованием  выделяемых  из республиканского  бюджета  средств на удовлетворение  неотложных нужд  вынужденных  переселенцев и беженцев и  оказание  реальной помощи этим лицам. Правовое регулирование Кыргызская  Республика присоединилась в 1996 году к Конвенции  о статусе  беженцев.  С  течением времени и в  силу  возникновения новых  категорий беженцев усилилась необходимость  в  разработке таких   положений   Конвенции,   действие   которых   могло   бы распространяться на эти новые категории беженцев. Устав Организации Объединенных Наций и Всеобщая декларация  прав человека,  принятая Генеральной Ассамблеей ООН 10  декабря  1948 г.,  установили  принцип,  согласно  которому  все  люди  должны пользоваться основными правами и свободами без какой  бы  то  ни было в этом отношении дискриминации, а также статус "мандатного" беженца. Постановлением Правительства Кыргызской Республики  от  24  июля 1996   года   утверждено  "Временное  положение  о  беженцах   в Кыргызской Республике", которое действует по настоящее время. В   целях  совершенствования  регулирования  демографических   и миграционных процессов в Кыргызской Республике Указом Президента Кыргызской  Республики "Об утверждении Концепции государственной демографической и миграционной политики и Кыргызской Республики" от   28   апреля   2000   года   №  102   утверждена   Концепция государственной   демографической   и   миграционной    политики Кыргызской Республики. Концепция  рассчитана  на  период  перехода  от  кратковременной экономической   стабилизации  к  этапу   достижения   устойчивой динамики   социально-экономического  развития  для   обеспечения надлежащего   благосостояния  нынешнего  и   будущих   поколений кыргызстанцев через достижение сбалансированности  между  ростом населения,   экономическим  развитием  и  имеющимися  ресурсами. Концепция   исходит   из  реалий  экономического,   социального, политического и финансового положения государства на современном этапе,  которые  будут являться исходными предпосылками  системы регулирования процессов народонаселения в Кыргызской Республике. Таким   образом,   Концепция  определяет  основы   и   стратегию государственной   демографической   и   миграционной    политики Кыргызской  Республики, как в настоящем ее состоянии,  так  и  в перспективе на будущее. Во   исполнение   Указа  Президента  Кыргызской  Республики   "О дополнительных мерах по регулированию миграционных  процессов  в Кыргызской  Республике" от 20 мая 2000 года № 127 постановлением Правительства Кыргызской Республики от 10 августа 2000 года №476 "Об утверждении Государственной программы мер по стабилизации  и упорядочению  миграционных процессов  в  Кыргызской  Республике" была  принята  Государственная программа мер по  стабилизации  и упорядочению миграционных процессов в Кыргызской Республике. Учитывая   реалии  сегодняшнего  дня,  возникает   необходимость скорейшего  принятия  проекта Закона  Кыргызской  Республики  "О беженцах",  регламентирующего предоставление, утрату  и  лишение статуса беженца, права, обязанности и ответственность беженцев и определяющего  правовые,  экономические  и  социальные  гарантии защиты прав беженцев в Кыргызской Республике. 3.2. Военнослужащие Реальное  соблюдение  прав  и свобод военнослужащих  -  одна  из составляющих проводимой в Кыргызстане военной реформы. Однако  до  сих пор законодательно не урегулирован в достаточной мере  механизм защиты прав и свобод лиц, служащих в  Вооруженных Силах  Кыргызской Республики. В армии имеют место так называемые внеуставные отношения, "дедовщина", в результате этих негативных явлений  нередки  случаи  гибели и тяжелых  травм,  самоубийства военнослужащих, в особенности лиц рядового состава. Меры,  принятые по обеспечению прав военнослужащих, не в  полной мере  решают  ряд  важных  проблем в указанной  сфере.  В  целях создания действенного, комплексного механизма обеспечения прав и законных интересов военнослужащих необходимо: -  ускорить доработку и принятие законов, регулирующих  воинскую обязанность  и  военную службу, статус военнослужащих,  меры  их социальной защиты с учетом современных реалий; принять закон  об обязательном государственном страховании военнослужащих с учетом особенностей военной службы; -  обеспечить выделение в необходимых объемах денежных средств и материальных резервов, в том числе на жилищное строительство,  в целях  создания  для  военнослужащих условий  военной  службы  и жизни,  соответствующих  особому характеру  возложенных  на  них обязанностей; -   обеспечить   подготовку   материалов   для   соответствующей корректировки ранее принятых Президентом Кыргызской Республики и Правительством  Кыргызской Республики мер  по  переподготовке  и трудоустройству лиц, увольняемых с военной службы, чтобы реально обеспечить нормальные условия существования указанной  категории лиц  и  их  семей. При этом особое внимание должно быть  уделено жилищному  строительству, привлечению бюджетных  и  внебюджетных средств  на  эти  цели  и  обеспечению строжайшего  контроля  за использованием выделенных средств по назначению; -  Правительству Кыргызской Республики принять меры по  усилению социальной  защиты военнослужащих и членов их семей; разработать предложения об усилении ответственности государственных органов, органов  местного самоуправления, органов военного управления  и их  должностных  лиц  за  нарушение прав  и  законных  интересов военнослужащих, в том числе за непринятие мер по  предоставлению военнослужащим предусмотренных законом социальных льгот; - усилить гарантии прав военнослужащих, отбывающих наказание; - создать военную адвокатуру; -    законодательно   урегулировать   меры   социальной   защиты военнослужащих.   3.3. Дети В  активной и разносторонней защите всегда нуждались и  особенно нуждаются   сейчас  дети,  лишившиеся  родительского  попечения, находящиеся на опеке (попечительстве), в приемной семье, детском воспитательном   учреждении,   и   в   период    вступления    в самостоятельную  жизнь. В условиях рыночной экономики,  не  имея средств к существованию, работы, жилья, им трудно адаптироваться к  реалиям  современной  жизни и они оказываются  в  бедственном положении. В   Кыргызской   Республике  охрана  детства  осуществляется   в соответствии с Государственной программой до 2010 года по защите прав детей Кыргызстана "Новое поколение". 3.3.1. Право детей на здоровье и здоровый образ жизни Данное  право в наиболее полном виде сформулировано в положениях Конвенции  о  правах ребенка, а также в конвенциях Международной организации  труда № 9 и № 90, ограждающих ребенка  от  тяжелого физического  и  ночного труда, и № 238 – о минимальном  возрасте приема на работу. Эти  права  возникают  у  ребенка с момента  рождения  и  должны сохраняться независимо от обстоятельств, в которых ребенок может оказаться, живет ли он в семье, в государственном учреждении  по уходу за детьми или находится в местах лишения свободы в связи с совершением  преступления. Не имеет также значения, является  ли ребенок  психически,  умственно или физически  здоровым  или  он признан неполноценным в умственном или физическом отношении. Исключительно  важным является право ребенка на защиту  от  всех форм  физического  или  психического  насилия,  оскорбления  или злоупотребления,  отсутствия заботы  или  небрежного  обращения, грубого  обращения или эксплуатации, включая сексуальное насилие со   стороны  родителей,  опекунов  или  любого  другого   лица, заботящегося  о  ребенке.  Чтобы  смягчить  последствия   такого насилия, государство обязано предпринимать все необходимые меры, а также исключить условия, приведшие к нарушению прав ребенка. В этой  связи  чрезвычайно важны положения статьи 34  Конвенции  о правах   ребенка,   согласно  которой   государству   необходимо предпринимать   все  меры  для  предотвращения   склонения   или принуждения ребенка к любой незаконной сексуальной деятельности, а  также  использования детей в целях эксплуатации в проституции или  в  другой  незаконной  сексуальной  практике,  а  также   в порнографии и порнографических материалах. В  Конвенции  особо признается право неполноценного  ребенка  на специальную заботу, в том числе обеспечение эффективного доступа к  услугам  в  области образования, профессиональной подготовки, медицинского  обслуживания, восстановления здоровья  и  т.д.,  а также  признаются  права  всех  детей  на  пользование  наиболее совершенными  услугами  системы  здравоохранения  и   средствами лечения болезней и восстановления здоровья. 3.3.2. Право на образование В Конвенции о правах ребенка право на образование сформулировано достаточно   подробно:  введение  бесплатного  и   обязательного начального   образования;  поощрение  развития  различных   форм среднего   общего   и   профессионального  образования   и   его доступности  для  всех  детей; обеспечение  доступности  высшего образования для всех на основе способностей каждого. Таким образом, речь здесь идет не только о школьном, но и высшем образовании,  а  также о доступе ребенка к  информации,  которая направлена    на   содействие   его   духовному   и   моральному благополучию, здоровому физическому и психическому развитию. Важно  также то, что в Конвенции о правах ребенка сформулированы основные  цели,  на  достижение которых должно  быть  направлено образование: -   развитие   личности,  талантов,  умственных   и   физических способностей ребенка в их самом полном объеме; -  воспитание уважения к правам человека и основным свободам,  а также    принципам,   провозглашенным   в   уставе   Организации Объединенных Наций; -  воспитание  уважения к родителям, родному  языку  и  духовным ценностям,  культурной  самобытности  и  национальным  ценностям страны, в которой ребенок проживает, страны его происхождения  и к цивилизациям, отличным от его собственной; - подготовка ребенка к сознательной жизни в свободном обществе в духе  понимания, мира, терпимости, равноправия мужчин и  женщин, дружбы между народами, этническими, национальными и религиозными группами; -  воспитание  уважительного и бережного отношения к  окружающей среде. 3.3.3. Права в области занятости Защита прав ребенка в этой области нацелена в основном на борьбу с  эксплуатацие„z детского труда. Наиболее радикальным  запретом здесь  является  общая норма, закрепленная в  ряде  авторитетных международных  договоров, против рабства и работорговли.  Данный запрет имеет непосредственное отношение к защите прав детей, так как в Кыргызской Республике широко распространен детский труд. Что  касается  легальных форм использования детского  труда,  то международно-правовая  регламентация  здесь   осуществляется   в основном  конвенциями  Международной организации  труда.  Другие международно-правовые  документы  касаются   этого   вопроса   в общеюридическом}  плане. Например, Конвенция  о  правах  ребенка сформулировала общее обязательство защищать ребенка от всех форм эксплуатации,  наносящих  ущерб  любому  аспекту  –   духовному, моральному   и   социальному   –   благосостояния   ребенка    и провозгласила необходимость: -установления минимального возраста для приема на работу; -определения   необходимых  требований  к   условиям   труда   и продолжительности рабочего дня; -установления соответствующих видов наказания или других санкций для обеспечения эффективного осуществления указанных требований. В   Кыргызской   Республике   действует   республиканская   сеть социальной  защиты малообеспеченных семей, детей-сирот  и  детей инвалидов. Получили  дальнейшее  развитие детские дома  семейного  типа,  в которых воспитываются до 10 детей-сирот в домашних условиях.  Но детские  дома,  находящиеся на бюджете  местных  государственных администраций, испытывают значительные финансовые трудности. В республике функционирует реабилитационный центр "Ак-Тилек" для детей   с   нарушением  функций  опорно-двигательного  аппарата, финансируемый    из    государственного   бюджета.    Проводятся мероприятия   по   трудовой  реабилитации  инвалидов-подростков: стимулирование  их  трудовой  активности  посредством   создания рабочих  мест,  работа  по  их  профессиональной  подготовке   и трудоустройству. Под  эгидой  Международного  благотворительного  фонда  "Мээрим" созданы детские образовательные центры, охватывающие все регионы республики.  Ведется  поиск  талантливых  детей  из   отдаленных районов,   особенно   из   малообеспеченных   семей,   с   целью предоставления  им  возможности гармоничного развития.  Появился первый опыт создания детских деревень для брошенных детей. Целый  ряд  образовательных проектов реализован  фондом  "Сорос- Кыргызстан". Новым   явлением   в  жизни  республики  является   деятельность неправительственных общественных организаций, которые  берут  на себя решение проблемы детской безнадзорности. Так, с 1996 года с помощью    неправительственной   организации   "Детский    фонд" реализуется проект "Уличные дети"; в городе Бишкек открыт  центр ночлега,  где дети могут найти приют, а также получить  питание, медицинскую  помощь, начальное профобразование и психологическую реабилитацию. Приюты для временного содержания детей открываются и в других регионах республики. Таким  образом, в Кыргызстане делается немало в целях реализации и защиты прав ребенка, но многое еще предстоит сделать. И в этой связи: -  Правительство Кыргызской Республики должно критически оценить ситуацию в области соблюдения и защиты прав детей и работать над искоренением  негативных явлений в этой сфере.  При  определении стратегии главное внимание следует уделять потребностям ребенка, развитию  его  личности.  Все разрабатываемые  программы  должны служить этой цели; -  необходимо  проведение постоянного мониторинга по  реализации прав  ребенка  в республике на самых различных уровнях  с  целью создания действующего механизма защиты прав ребенка; -  следует увеличить бюджетные ассигнования на нужды учреждений, занимающихся проблемами детей. Это может осуществляться в разных формах,  например, по национальным программам развития с  упором на  создание  рабочих  мест  для того,  чтобы  снизить  миграцию населенияв сельской местности и небольших городах; -  необходимо  последовательное и системное проведение  политики поддержки  семьи в целях оказания помощи для ее  более  успешной адаптации  к  переменам  в  обществе.  Это  важно  и   в   свете результатов  проведенного  ООН исследования  по  неблагополучным детям,   показывающего,  что  детская   преступность   не   есть неизбежный  результат нищеты. Решающим фактором  здесь  является прочность отношений ребенка со взрослыми и здоровые отношения  в семье; -  общественность должна понимать, что беспризорные уличные дети как  таковые не являются малолетними преступниками, но они очень быстро  могут стать ими, если общество не примет на себя  заботу об их нуждах; -   необходимо   повышение   степени  легальности   и   правовой защищенности неформального сектора, в котором зачастую  работают и   дети.  Можно  улучшить  условия  их  работы  в  сочетании  с осуществлением  программ  питания,  неформального   обучения   и отдыха;  -   большое   внимание  следует  уделять  возможности  повышения гибкости   и   привлекательности  существующих   образовательных программ.  Они должны воспитывать в детях чувство уверенности  и укреплять их самостоятельность; -  в  профилактических целях учителя должны  осуществлять  более тесные   контакты  с  родителями;  роль  школы  и  родительского контроля в воспитании ребенка должна быть повышена; -  в  процессе профессиональной подготовки специалистов, которым предстоит  работа  с беспризорными детьми, например,  социальных работников,  медсестер,  врачей, сотрудников  правоохранительных органов,   следует   учитывать  особые  проблемы,   с   которыми сталкиваются уличные дети. При этом надо воспитывать  в  молодых специалистах  уважение к человеческому достоинству  беспризорных детей; - следует использовать все возможные ресурсы, интеллектуальные и материальные,   государства,   юридических   и   частных    лиц, республиканских  и  международных  фондов,  для   решения   этих проблем; -   необходимо   проведение  исследований,  сосредоточенных   на изучении  природы и распространенности феномена  уличных  детей, отдаленных  последствий  жизни  на  улице,  местных   причин   и следствий. В исследованиях должна присутствовать оценка  усилий, направленных на искоренение этого явления; -  в  средствах массовой информации надо освещать  достижения  и позитивные     действия    органов    исполнительной     власти, общественности  в области решения проблем, связанных  с  защитой прав  ребенка на различных уровнях. Средства массовой информации должны популяризировать конкретные личности, внесших свою  лепту в   это   благородное  дело,  а  также  программы,  деятельность неправительственных   организаций  и  Правительства   Кыргызской Республики,  поскольку в проведении политики защиты  прав  детей важна  индивидуализация, играющая важную воспитательную  роль  в формировании  позитивного мироосознания подрастающих  поколений. Важную  роль в воспитании уличных детей и доведении  до  широкой публики проблем этих детей призваны сыграть радио и телевидение. Систему  действующего законодательства Кыргызской  Республики  в области защиты прав детей следует дополнить и подкрепить: -  разработкой  Закона Кыргызской Республики "Об охране  семьи", объединяющего разные направления правовой охраны семьи  в  целях защиты интересов ребенка; -  внесением  дополнений в действующее гражданско-процессуальное законодательство  Кыргызской Республики с  целью  предоставления гарантий  претворения в жизнь положения о независимости  ребенка как  участника  гражданского процесса,  предоставления  ребенку, достигшему 14-летнего возраста, права обращения в суд за защитой своих прав; -  разработкой проекта Закона Кыргызской Республики  "Об  охране здоровья  ребенка" с целью обеспечения правовой защиты  здоровья несовершеннолетних; -   предоставлением  правовых  основ  обеспечения  экологической безопасности  детей, изданием Закона Кыргызской  Республики  "Об экологической безопасности ребенка", предусматривающего комплекс мер  -  от  полноценного  питания, чистой  воды  до  запрета  на экологически   опасные  для  детей  мероприятия   (строительство промышленных объектов рядом с детскими учреждениями, захоронение в данной местности опасных отходов и т.д.); -  изданием Закона Кыргызской Республики "Об охране прав  детей- инвалидов",  созданием предпосылок для жизни ребенка-инвалида  в семье  (а  не  в детском учреждении), его дальнейшей  социальной адаптации для самостоятельного проживания в домашних условиях, а не  в  стенах  дома  инвалидов, требующего больших  материальных затрат со стороны государства. 3.4. Женщины Права  и  возможности женщин – важная составляющая  Национальной программы "Права человека". Охрана здоровья и повышение  статуса женщины   непосредственно  связаны  с  защитой   материнства   и здоровьем  детей. Женщины составляют большую часть населения,  и необходимо  создавать  условия, обеспечивающие  полноправное  их участие в политической, социальной и духовной жизни страны. В  качестве главных достижений гендерной политики, проводимой  в республике, можно отметить: отсутствие дискриминации по половому и  этническому признакам, высокий уровень образованности женщин, их  свободное политическое волеизъявление и высокую долю участия в общественной жизни и материально-техническом прогрессе. Законодательные  права  и интересы женщин защищены  Конституцией Кыргызской  Республики, Трудовым кодексом Кыргызской Республики, Кодексом  о  браке  и  семье Кыргызской Республики,  Гражданским кодексом  Кыргызской  Республики, Уголовным кодексом  Кыргызской Республики  и  другими нормативными правовыми актами  Кыргызской Республики. Кроме    того,    Кыргызская   Республика    присоединилась    к Международному пакту об экономических, социальных  и  культурных правах,   Конвенции  о  правах  ребенка  (принятой  44   сессией Генеральной  Ассамблеи  ООН 22 ноября 1989  года),  Конвенции  о международной  организации труда "Об установлении  международной системы  сохранения  прав  в  области социального  обеспечения". Кыргызской    Республикой    были    ратифицированы    следующие международные  конвенции  по  устранению  дискриминации  женщин: Конвенция  о  ликвидации  всех  форм  расовой  дискриминации   в отношении  женщин,  Конвенция  о  политических  правах  женщины, Конвенция  о согласии на вступление в брак, брачном  возрасте  и регистрации  брака,  Конвенция о гражданстве  замужней  женщины, Конвенция об охране материнства. Таким  образом,  в  республике существует  нормативная  правовая база,  определяющая права и интересы женщин и не  противоречащая международным нормам. Тем не менее, нельзя сказать, что  женщины Кыргызстана  пользуются сегодня равными с мужчинами правами.  На пути  женщины к равенству сегодня встают такие барьеры, как рост бедности    и    безработицы,    низкий    уровень    социальной обеспеченности, уменьшение доли участия при принятии  решений  и перераспределении собственности, высокий уровень заболеваемости. Кроме того, женщины зачастую слабо информированы о своих правах, в  обществе  бытуют  стереотипы и традиции,  сформированные  еще патриархальным  строем. К тому же функционирующие  в  республике законодательные   акты   требуют   совершенствования   в   плане расширения   правовых   институтов   и   судебно-исполнительного регулирования. Политические права и свободы в отличие от личных прав  и  свобод нацелены не на обеспечение независимости человека в обществе,  а на  его  активное  участие  в жизни страны.  Эти  права  создают условия  для  укрепления  связей между  человеком  и  обществом, гражданином и государством. Равноправное участие мужчин и женщин в   процессе   принятия  решений  обеспечивает   баланс,   точно отражающий  состав  общества  и  необходимый  для  укрепления  и содействия надлежащему функционированию демократии. В современном социуме равноправное участие женщин в политической жизни  играет решающую роль в общем процессе улучшения положения женщин  и может рассматриваться в качестве необходимого  условия учета интересов женщин. В  группу  политических  прав  и  свобод  реализуемых  женщинами входит,  прежде всего, избирательное право женщин. Путем выборов в Кыргызстане формируются органы государственной власти, а также органы  местного самоуправления. В Кыргызстане построение  новой выборной    процедуры   отразилось   на   численности    женщин- парламентариев, которая ранее квотировалась советским  партийным руководством. В высших эшелонах власти женщины представлены пока слабо. Из всего этого следует, что формальное равенство мужчин и женщин,  записанное  в  Конституции  Кыргызской  Республики,   в реальности не гарантирует равенства их прав. Юридически  труд  женщин защищен многими  правилами  и  нормами, запрещающими  использование труда  женщин  в  ночное  время,  на производствах  с  вредными условиями труда  и  тяжелых  работах. Однако  фактически  многие  законодательно  установленные  нормы игнорируются и не выполняются. Данные  исследований  показывают, что в  условиях  высвобождения рабочей   силы  первыми  кандидатами  на  увольнение  становятся женщины,  имеющие  детей и вынужденные нередко отсутствовать  на работе  из-за  детских болезней. В условиях  рыночной  экономики усиливается  интенсивность  труда, растут  требования  к  уровню профессионализма.  И тут женщины оказываются  в  неблагоприятном положении. Назрела   необходимость  принятия  действенных  мер  в   области совершенствования  законодательства  Кыргызской  Республики.   И прежде     всего    в    обеспечении    социальной    ориентации законодательства   Кыргызской  Республики  и   его   реализации, дополнении  действующего законодательства Кыргызской  Республики новыми нормативными правовыми актами с целью закрепления  в  нем прав женщин в различных сферах жизни, в частности: -  принять  Закон  Кыргызской Республики о правах,  регулирующий основы правового статуса женщины в Кыргызстане; -  принять государственную программу по вопросам семьи,  женщин, детей; -  реализовать  на практике экономические, социально-культурные, организационные  и  иные  меры  по укреплению  таких  социально- правовых  институтов, как семья, материнство, труд и  социальная защита женщин; -  пересмотреть  уголовную ответственность  должностных  лиц  за сексуальные  домогательства по отношению к женщинам, находящимся в подчинении на службе или на работе; -   установить  административную  ответственность  за   жестокое обращение   с  детьми  со  стороны  родителей  либо  иных   лиц, занимающихся    их    воспитанием,    предусмотрев     уголовную ответственность за повторное нарушение прав ребенка; -   активизировать   международное  сотрудничество   в   области привлечения  к  ответственности  и  наказания  лиц,  виновных  в организации эксплуатации женщин и детей; -  обеспечить женщинам равную защиту со стороны законодательства Кыргызской    Республики    при   расследовании    и    судебном разбирательстве  насильственных  преступлений   против   женщин, включая  насилие в семье и сексуальные посягательства.  Особенно это  касается насилия в семье, которое не должно рассматриваться органами милиции как личное дело; -  осуществить  сбор  всей  имеющейся  в  стране  статистической информации  о  случаях насилия в семье (включая данные  "горячих линий"  для  женщин), характеризующие обстоятельства  совершения преступлений,   удельный   вес  уголовных   дел,   закончившихся рассмотрением в суде, и степень суровости вынесенных наказаний; -  наладить  международное  сотрудничество  в  борьбе  со  всеми формами  торговли  женщинами и детьми, в  том  числе  для  целей сексуальной эксплуатации, порнографии, проституции, секстуризма; - предоставить правовые услуги жертвам преступлений. Пособия  на  детей  должны  выдаваться  женщинам  независимо  от количества детей и размера заработной платы. Необходимо  обеспечить  равенство  подходов  в  решении  проблем безработицы среди женщин и мужчин. Следует        обеспечить        исполнение        существующего антидискриминационного законодательства Кыргызской Республики  в отношении  работодателей государственного и  частного  секторов, допускающих при приеме на работу дискриминацию по признаку пола, установить меры ответственности работодателей, допускающих такую дискриминацию, и обеспечить их реализацию. Работодателям государственного сектора и органов государственной службы занятости не допускать публикацию объявлений о приеме  на работу  только  мужчин  или  только женщин  и  адресовать  такие объявления  всем кандидатам на вакантные рабочие места,  имеющим необходимую  квалификацию независимо от пола.  Кроме  того,  все поддерживаемые  государством  программы  обучения  должны   быть доступны для женщин и мужчин в равной степени. Женщинам   должна  быть  предоставлена  возможность  на   равных условиях с мужчинами и без какой-либо дискриминации представлять интересы  Правительства Кыргызской Республики  на  международном уровне и участвовать в работе международных организаций. Необходимо: -  включить  в  Конституцию  Кыргызской  Республики  специальную статью  о необходимости активного вовлечения женщин в управление государством; - дать юридическую оценку правомерности повсеместного временного закрытия  предприятий  с  массовым  принудительным  отправлением работников  в бессрочные отпуска без предоставления средств  для существования (форма скрытой безработицы). Реализация  гражданских, культурных, экономических, политических и социальных прав женщин предполагает: -  сбор  правительственными и неправительственными организациями информации о нарушении прав человека по признаку пола; - учет таких нарушений во всех видах статистики; -  взаимодействие  и  координацию деятельности  всех  органов  и механизмов  по  защите  прав человека с целью  обеспечения  прав женщин; -  комплексную  программу  просвещения  женщин  в  области  прав человека. Становление   и   развитие  в  Кыргызской  Республике   рыночных отношений,   развитие   негосударственной  формы   собственности предполагает   адекватное  реформирование   и   семейно-брачного законодательства  Кыргызской  Республики.  Бурный  рост  частной собственности  требует развития института брачного  контракта  с целью   защиты  имущественных  прав  супругов.  Более  глубокого изучения   требуют  институты  общей  совместной  собственности, ответственности по обязательствам супругов, обязанность супругов по взаимному содержанию и воспитанию детей. Очевидно,  что  в  процессе  законодательного  реформирования  в Кыргызской Республике должны найти свое закрепление положения  о правах   детей,  рожденных  в  браке  и  вне  брака,   признании законодательством   Кыргызской   Республики   последствий    так называемого гражданского брака без его официальной регистрации. Для обеспечения защиты прав женщин необходимо: -разработать  законодательные  акты,  обеспечивающие   повышение конкурентоспособности на рынке труда мужчин и женщин с семейными обязанностями, в частности, подготовить проект Закона Кыргызской Республики  о  системе  подготовки, переподготовки  и  повышения квалификации кадров, трансформировать отдельные нормы  Трудового кодекса   Кыргызской  Республики  таким  образом,   чтобы   дать возможность  работодателю возлагать  на  женщин  с  их  согласия определенные  трудовые обязанности, которые  ныне  запрещают  их привлечение   к   данным  обязанностям,  соответственно   внести изменения  и  дополнения в другие нормативные правовые  акты  по вопросам труда; -разработать   законодательные   акты,   обеспечивающие   личную безопасность  и предотвращение насилия в семье (расширение  прав потерпевших  в процессе уголовного судопроизводства;  подготовка проекта   закона   о   гарантиях  социальной   защиты   граждан, потерпевших  от преступных действий и оказавшихся в  критических жизненных ситуациях); -реализовать   комплекс  неотложных  мер  по   охране   здоровья беременных женщин. -усовершенствовать механизм контроля за исполнением законов  при нарушении гражданских прав женщин (принуждение к раннему браку); -развивать    женские   информационные    сети    и    гендерные исследования; -содействовать    в    организации    и    поддержке     женских неправительственных организаций; -организовать городские и районные центры женских инициатив; -создавать  женские комиссии при министерствах, административных ведомствах, на предприятиях, в учреждениях, населенных пунктах; -разработать  и  реализовать  комплексную  программу  социальной поддержки  женщин-студенток и студенческих семей;  создать  фонд поддержки  девушек из малоимущих семей для получения начального, среднего и высшего образования; -разработать    и   реализовать   программы   для    преодоления традиционного  подхода,  негативных  стереотипов  и   подготовка женщин к участию в политических процессах и выборных кампаниях; -организовать школы женского политического лидерства; -разработать мероприятий по предупреждению женской преступности; -организовать   работу  в  средствах  массовой   информации   по просвещению в области прав человека с выделением прав  женщин  в соответствии  с  конвенциями ООН по информированию  о  положении семьи,  женщин и молодежи, о задачах государственной политики  и ходе ее реализации; -обеспечить в средствах массовой информации пропаганду поддержки женского     предпринимательства     путем     целенаправленного формирования  позитивного общественного мнения  по  отношению  к женщинам, занимающимся бизнесом; -организовать на телевидении и радио серию учебных семинаров для женщин по развитию предпринимательской деятельности; -разработать  на  телевидении и радио специальные  программы  по сексуальному и половому воспитанию. 3.5. Лица, лишенные свободы Серьезной  проблемой для Кыргызстана всегда были систематические и  массовые  нарушения  прав  человека  в  тюрьмах,  колониях  и следственных изоляторах. Система исполнения уголовных наказаний, унаследованная  от  тоталитарного режима  и  ориентированная  на подавление  личности,  не  в состоянии  осуществлять  задачи  по исправлению осужденного и его последующей социальной  адаптации. В  результате вместо ограждения общества от преступности  данная система   непосредственно   способствует   росту   преступности, морально и физически калечит, озлобляет прошедших через  систему исполнения  уголовного  наказания  людей,  развращает   персонал уголовно-исполнительных учреждений вседозволенностью. В крайне бедственном состоянии находится материально-техническая база   большинства  колоний,  тюрем  и,  особенно,  следственных изоляторов. Сохранению   тяжелейшего   положения   в   учреждениях   системы исполнения   наказаний   Кыргызстана   способствует   чрезмерная нагрузка   на   персонал  учреждений,  их  неукомплектованность, определяемые  низкой социальной защищенностью и  непрестижностью профессии. Волокита при расследовании и судебном разбирательстве непосредственно  сказывается на сроках пребывания  обвиняемых  и подсудимых  в следственных изоляторах, превратившихся  в  камеры пыток,  где  по очереди не только спят, но даже и  сидят.  Корни длительного содержания людей в таких бесчеловечных условиях надо искать  в несовершенстве всей системы судов и правоохранительных органов,  в неоправданной экономии на правосудии, что  неизбежно влечет за собой неблагоприятные последствия для общества. Пути  решения  проблем  системы исполнения  уголовных  наказаний продолжают оставаться те же: -    организация    государственной   службы    помощи    лицам, освободившимся из мест лишения свободы; -   последовательная  передача  в  течение  2002  г.  учреждений уголовно-исполнительной   системы  из  подчинения   Министерства внутренних  дел  Кыргызской Республики  в  ведение  Министерства юстиции Кыргызской Республики; -   обеспечение   доступной  правовой  помощи   арестованным   и задержанным; -  решение  вопроса  о  полном возмещении  вреда  за  незаконные задержание,  арест и лишение свободы в соответствии  с  принятой ООН   Декларацией  основных  принципов  правосудия   для   жертв преступлений и злоупотребления властью; -   усиление   эффективности   правовых   средств,   позволяющих привлекать к ответственности должностных лиц учреждений уголовно- исполнительной  системы  и следственных изоляторов,  виновных  в применении  к  лицам,  лишенным  свободы,  запрещенных   методов обращения  или  необоснованном  применении  наказаний,  а  также специальных средств; -  первоочередное  выделение финансовых  средств  для  улучшения системы   расследования   и   судебного   рассмотрения   дел   о преступлениях  несовершеннолетних,  имея  в  виду  прежде  всего ограничение   предварительного   заключения   несовершеннолетних подозреваемых,    обвиняемых,    подсудимых;    в    перспективе производство по делам несовершеннолетних должно быть выделено  в самостоятельную систему (подсистему); -  обязательное  участие  защитников  (за  счет  государства)  в решении  судеб  детей и подростков, направляемых  в  специальные воспитательные  или  лечебно-воспитательные  учреждения,  и  при осуществлении контроля за условиями содержания в них; -   создание   системы  профессиональной  подготовки   персонала учреждений системы исполнения наказаний; -   создание   в   учреждениях  системы   исполнения   наказаний независимых   от  администрации  медицинской  и  психологической служб; - обеспечение условий для действенного общественного контроля за соблюдением  прав человека в учреждениях уголовно-исполнительной системы. В  соответствии  с  Указом Президента Кыргызской  Республики  "О реорганизации  центральных органов государственного  управления" от 28 декабря 2000 года №363 Правительству Кыргызской Республики было  поручено  в  течение года изучить вопрос передачи  системы исполнения  наказаний из Министерства внутренних дел  Кыргызской Республики  в  Министерство  юстиции Кыргызской  Республики.  Во исполнение  названного  Указа Президента  Кыргызской  Республики распоряжением Премьер-министра Кыргызской Республики от 5 апреля 2001  года  № 425, а также в целях приведения системы исполнения уголовных  наказаний  Кыргызской  Республики  в  соответствие  с современными международными требованиями и общепринятыми нормами была  образована  межведомственная комиссия по изучению  вопроса реформирования пенитенциарной системы. Действительно,     необходимость    реформирования     уголовно- исполнительной  системы,  сегодня  назрела.  Кыргызстан   должен следовать   требованиям  Совета  Европы,  основным  из   которых является положение о том, что учреждения исполнения наказаний не должны    находиться    в    ведении   "карающего"    ведомства. Реформирование     уголовно-исполнительной    системы     должно подразумевать  переход  к  принятой  во  всех  развитых  странах системе     руководства    пенитенциарными    учреждениями     и осуществляться  в  целях гуманизации. И одной из  главных  задач реформирования  должно  являться  разрешение  вопроса   правовой защищенности осужденных. Эта фундаментальная идея должна  лежать в  основе концепции реформирования пенитенциарной системы.  Идея передачи  пенитенциарной системы из Министерства внутренних  дел Кыргызской   Республики   в  Министерство   юстиции   Кыргызской Республики   позволит  обособить  государственный  "карательный" инструмент от представителей правоохранительной системы (органов дознания,  следствия),  обеспечив при  этом  равные  возможности доступа  и использования уголовно-исполнительных учреждений  как для   сторон,   обеспечивающих  защиту,  так  и   для   органов, осуществляющих предварительное следствие. Кроме  того, передача Министерству юстиции Кыргызской Республики уголовно-исполнительной  системы  позволит  системе   приобрести статус   "гражданской   системы",  что  привлечет   внимание   и заинтересованность   различных   неправительственных   и    иных организаций, следовательно возрастет их обращаемость за  помощью и  поддержкой. В конечном счете, это улучшит условия  содержания осужденных и подследственных. Необходимость  реформирования системы вызвана состоянием  дел  в пенитенциарных  учреждениях. Условия  содержания  заключенных  в исправительных  учреждениях в настоящее время  не  соответствуют минимальным   международным   стандартам.   Согласно    судебной статистике,  каждый третий осужденный ранее судим, каждый  пятый осужденный совершает преступления повторно в течение года  после освобождения.   Анализ  судебных  приговоров   показывает,   что карательная политика в Кыргызской Республике составляет около 60 процентов,  то есть из всех осужденных 60 процентов направляются в  исправительно-трудовые учреждения, и этот процент по  странам Содружества  Независимых  Государств  в  среднем  составляет  45 процентов.  В  связи  с  этим  следует  рассмотреть   вопрос   о возможности   смягчения  санкций  отдельных  статей   Уголовного кодекса Кыргызской Республики с учетом тяжести преступления, что должно  вызвать  сокращение  числа  лиц,  направляемых  в  места лишения свободы. Сохраняющиеся противоречия задач уголовно-исполнительной системы с   современными  демократическими  ценностями  стали   причиной игнорирования  прав осужденных, обвиняемых и, как  следствие,  - явились  источником  конфликтов  в  пенитенциарных  учреждениях. Основными   причинами  этой  ситуации  остаются:  несоответствие методов  уголовно-исполнительной системы;  извращенные  принципы оценки   "исправления"   и  неисполнение  задач   ресоциализации осужденных. Поэтапное   реформирование  уголовно-исполнительной  системы   и обеспечение общемировых стандартов исполнения наказаний являются важнейшими    направлениями   нормативной    правовой    работы. Необходимыми   условиями  деятельности  пенитенциарной   системы должны являться: окончательное определение правового статуса  ее органов   и   учреждений,  создание  предпосылок  для  повышения эффективности  их работы, обеспечения прав и законных  интересов подозреваемых,   обвиняемых   и  осужденных,   гарантированность социальной    защищенности   персонала   уголовно-исполнительной системы.   Необходимо   провести  работу  по   совершенствованию нормативной    базы,    регулирующей   деятельность    уголовно- исполнительной  системы Кыргызской Республики. Нормативные  акты должны быть направлены на гуманизацию, либерализацию карательной политики  государства, обеспечение социальной защиты сотрудников уголовно-исполнительной  системы,  оптимизацию  и   стабилизацию финансово-экономического  состояния  системы.  Также  необходимо закрепить   состав,   функции   и   правовой   статус    органов подразделений,  организаций,  образовательных,   медицинских   и других  учреждений,  в том числе включенных в  состав  уголовно- исполнительной  системы  в  ходе ее  реформирования.  Необходимо внести  изменения  и  дополнения в  законодательные  нормативные правовые акты Кыргызской Республики, направленные на защиту прав и  законных интересов осужденных и лиц, находящихся под стражей, улучшение   условий  их  содержания,  медицинского  обеспечения, повышения эффективности социальной реабилитации. Для  этого  необходимо  разработать  и  внести  на  рассмотрение Жогорку   Кенеша  Кыргызской  Республики  следующие  нормативные правовые акты: -  законопроекты  Кыргызской Республики о внесении  изменений  и дополнений   в   некоторые   законодательные   акты   Кыргызской Республики  в  связи  с  реформированием уголовно-исполнительной системы, в том числе: 1) Уголовно-исполнительный кодекс Кыргызской Республики; 2) Уголовно-процессуальный кодекс Кыргызской Республики; 3)   Закон   Кыргызской  Республики  "О  пенсионном  обеспечении военнослужащих"; 4)   Закон   Кыргызской   Республики  "Об   оперативно-розыскной деятельности"; 5) Закон Кыргызской Республики "Об оружии"; 6)   Закон   Кыргызской   Республики   "О   внутренних   войсках Министерства внутренних дел Кыргызской Республики"; 2.-проект   Закона  Кыргызской  Республики  "Об  учреждениях   и органах уголовно-исполнительной системы"; -проект  Закона Кыргызской Республики "О содержании под  стражей подозреваемых и обвиняемых в совершении преступлений"; -проект  Закона  Кыргызской Республики "О внесении  изменений  и дополнений  в Уголовный кодекс Кыргызской Республики,  Уголовно- процессуальный    кодекс   Кыргызской   Республики,    Уголовно- исполнительный   кодекс   Кыргызской   Республики    и    другие законодательные  акты Кыргызской Республики"  (предусматривающие сокращение осужденных лиц, заключенных под стражу); -в  целях выполнения Закона Кыргызской Республики "О введение  в действие Уголовно-исполнительного кодекса Кыргызской Республики" внести  предложения  в  Правительство  Кыргызской  Республики  о выделении  централизованных капитальных  вложений  и  финансовых средств на создание новых исправительных учреждений.  </w:t>
      </w:r>
      <w:r>
        <w:rPr>
          <w:rFonts w:ascii="Arial" w:cs="Arial" w:eastAsia="Arial" w:hAnsi="Arial"/>
          <w:sz w:val="24"/>
          <w:szCs w:val="24"/>
        </w:rPr>
        <w:t xml:space="preserve">IV. Образование и просвещение в области прав человека</w:t>
      </w:r>
      <w:r>
        <w:rPr>
          <w:rFonts w:ascii="Arial" w:cs="Arial" w:eastAsia="Arial" w:hAnsi="Arial"/>
          <w:sz w:val="24"/>
          <w:szCs w:val="24"/>
        </w:rPr>
        <w:t xml:space="preserve"> Прежде   всего,   следует   отметить   крайне   низкий   уровень правосознания и правовой культуры населения Кыргызстана, большая часть  которого слабо осведомлена даже о тех правах, свободах  и способах   их   защиты,   которые   провозглашены   Конституцией Кыргызской Республики. Последние годы осуществляется интенсивная законотворческая  деятельность,  появляется  большое  количество новых  нормативных правовых актов, непосредственно затрагивающих права и свободы человека, однако они недоступны для ознакомления значительной  части  населения  (высокая  стоимость  изданий,  в которых  эти  акты  публикуются, отдаленный район  проживания  и др.). В  числе  негативных аспектов здесь следует отметить  отсутствие элементарной    правовой   культуры    должностных    лиц,    их пренебрежительное,  бездушное  отношение  к  правам  и  свободам человека.  Положение  усугубляется безнаказанностью  чиновников, поскольку они по сути дела не несут ответственности за нарушение прав  человека, которые в соответствии с Конституцией Кыргызской Республики  должны  быть главным ориентиром их  деятельности,  а обеспечение прав человека - их первейшей обязанностью. Формирование  правового  государства  и  гражданского   общества невозможно  без  массового участия граждан в этом  процессе,  их активной  позиции  в  отстаивании своих прав,  в  борьбе  против произвола и беззакония должностных лиц. В  этих  условиях  огромное  значение  приобретает  образование, просвещение,  распространение знаний в  области  прав  человека, воспитание  уважения  к  правопорядку  и  законности   у   всего населения страны. Проблеме   прав  человека  уделяют  внимание  средства  массовой информации,     однако    не    выработана     системность     и целенаправленность в освещении этой проблематики. Обязанность государства распространять знания о правах человека, проводить обучение различных групп населения вытекает из  многих международных договоров. Со  времени  принятия ООН в 1948 году Всеобщей  декларации  прав человека ООН, ЮНЕСКО постоянно обращается к правительствам  всех стран с призывом информировать общественность о правах человека, распространять  тексты  международных  документов  в  школах   и учебных заведениях. Комиссия   по   правам   человека  при   Президенте   Кыргызской Республики,    Министерство   юстиции   Кыргызской   Республики, Верховный    суд    Кыргызской   Республики    должны    уделять первостепенное внимание разъяснительной, просветительской работе по пропаганде знаний о правах и обязанностях гражданина. Необходимо   расширить  и  усовершенствовать   систему   учебных заведений,  ведущих  подготовку профессиональных  юристов.  Речь идет   о   среднеспециальных  и  высших  учебных  заведениях   и факультетах.   Наряду   с   этим  важно  осуществлять   правовое образование  в  учебных заведениях неюридического  профиля.  По- прежнему необходимо уделять внимание преподаванию курсов "Основы права" и "Права человека" в средней школе. Особое  место  должно занять правовое образование и  просвещение государственных служащих, от которых в значительной мере зависит реальное обеспечение прав и свобод человека. Для решения этих задач необходимо: -  создать  Центр при Комиссии по правам человека при Президенте Кыргызской   Республики,  который  занимался   бы   координацией деятельности  по  просвещению  и  образованию  в  области   прав человека; -   активизировать   работу  Министерства   юстиции   Кыргызской Республики   по   правовому  просвещению  населения   Кыргызской Республики, в центре которого должны быть проблемы прав,  свобод и обязанностей человека; -   Комиссии   по  правам  человека  при  Президенте  Кыргызской Республики   и   Министерству  юстиции   Кыргызской   Республики организовать  работу:  а)  по подготовке  литературы  и  учебно- методических    пособий   для   лекторов    и    преподавателей, осуществляющих просветительскую работу в области прав  человека; б)  по изданию сборников нормативных актов по правам человека  в помощь  специальным  средним и высшим  учебным  заведениям,  для социологов,  психологов,  социальных педагогов,  военнослужащих, работников правоохранительных органов и других специалистов; -  усовершенствовать учебные программы и пособия в области  прав человека  с  учетом  изменяющегося  законодательства  Кыргызской Республики; -  провести  на конкурсной основе подготовку новых  учебников  и пособий; -  включить  вопросы прав человека, демократии  и  законности  в программы  учебных  заведений всех  уровней,  в  первую  очередь средних  школ,  юридических и педагогических  вузов,  институтов управления и менеджмента; - ввести в обязательную программу подготовки военнослужащих всех уровней курсы международного гуманитарного права; -    осуществить   разработку   методических   рекомендаций   по преподаванию   прав  человека  для  учителей  средних   школ   и преподавателей высших и средних специальных учебных заведений; -  обратить  особое внимание на подготовку педагогов  в  области прав  человека  и  обучение учащихся правам человека  в  системе профессионально-технического образования и в учреждениях системы исполнения наказаний для несовершеннолетних; -   организовать   изучение   прав  человека   и   национального законодательства в качестве самостоятельного предмета в  старших классах   общей  и  средней  школы,  других  общеобразовательных учреждений, особенно гуманитарного профиля; -  разработать  специальные программы юридической  подготовки  в области   прав   человека  для  различных   категорий   служащих (социальные      работники,      военнослужащие,      сотрудники правоохранительных  органов  и  системы  исполнения   наказаний, работники здравоохранения, образования и т.д.); -  подготовить информационно-образовательные программы в области прав   человека  для  парламентариев  и  политических   деятелей (лекции, семинары, учебно-информационные фильмы, брошюры); -   подготовить  и  осуществить  на  государственном   радио   и телевидении  цикл  популярных информационных передач  по  правам человека для различных социальных и возрастных групп; - поддержать издание и переиздание массовым тиражом   популярнойлитературы,  детских  иллюстрированных книг,  посвященных  правам человека и правам ребенка.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xge_zwdbw8eevxsw_f_">
      <w:r>
        <w:rPr>
          <w:rFonts w:ascii="Arial" w:cs="Arial" w:eastAsia="Arial" w:hAnsi="Arial"/>
          <w:color w:val="132D3F"/>
          <w:sz w:val="16"/>
          <w:szCs w:val="16"/>
          <w:u w:val="single"/>
        </w:rPr>
        <w:t xml:space="preserve">dalil.kg/document/3632</w:t>
      </w:r>
    </w:hyperlink>
  </w:p>
  <w:p>
    <w:pPr>
      <w:spacing w:after="0" w:before="40"/>
      <w:jc w:val="center"/>
    </w:pPr>
    <w:hyperlink w:history="1" r:id="rIdegzivezfd2hkjtkzn70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9pyram2lo-ena5fyyfr" Type="http://schemas.openxmlformats.org/officeDocument/2006/relationships/hyperlink" Target="https://dalil.kg/document/3616" TargetMode="External"/><Relationship Id="rIde0snctgvxcalz-_1m_6ud" Type="http://schemas.openxmlformats.org/officeDocument/2006/relationships/hyperlink" Target="https://dalil.kg/document/3632#1" TargetMode="External"/><Relationship Id="rIdfcxr1zejvy6dvxqkjhxbr" Type="http://schemas.openxmlformats.org/officeDocument/2006/relationships/hyperlink" Target="https://dalil.kg/document/3632#2" TargetMode="External"/><Relationship Id="rIddedxfochcyblly56mleec" Type="http://schemas.openxmlformats.org/officeDocument/2006/relationships/hyperlink" Target="https://dalil.kg/document/3632#3" TargetMode="External"/><Relationship Id="rIdzbi8igbuiboxlm9rmck0t" Type="http://schemas.openxmlformats.org/officeDocument/2006/relationships/hyperlink" Target="https://dalil.kg/document/3632#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xge_zwdbw8eevxsw_f_" Type="http://schemas.openxmlformats.org/officeDocument/2006/relationships/hyperlink" Target="https://dalil.kg/document/3632" TargetMode="External"/><Relationship Id="rIdegzivezfd2hkjtkzn70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2026-09-23T21:07:25.021Z</dcterms:created>
  <dcterms:modified xsi:type="dcterms:W3CDTF">2026-09-23T21:07:25.021Z</dcterms:modified>
</cp:coreProperties>
</file>

<file path=docProps/custom.xml><?xml version="1.0" encoding="utf-8"?>
<Properties xmlns="http://schemas.openxmlformats.org/officeDocument/2006/custom-properties" xmlns:vt="http://schemas.openxmlformats.org/officeDocument/2006/docPropsVTypes"/>
</file>