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23 октября 1995 года № 443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утверждении описаний знамен Министерства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 дел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 сентября 2005 года № 399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8 апреля 2016 года № 180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 целях  приведения  знамен  подразделений Министерства внутренних</w:t>
      </w:r>
    </w:p>
    <w:p>
      <w:r>
        <w:rPr>
          <w:rFonts w:ascii="Arial" w:cs="Arial" w:eastAsia="Arial" w:hAnsi="Arial"/>
          <w:sz w:val="24"/>
          <w:szCs w:val="24"/>
        </w:rPr>
        <w:t xml:space="preserve">дел  Кыргызской  Республики  в соответствие  с  новой 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символикой 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  Утвердить   описание  Знамени  Министерства  внутренних   дел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приложении 1</w:t>
      </w:r>
    </w:p>
    <w:p>
      <w:r>
        <w:rPr>
          <w:rFonts w:ascii="Arial" w:cs="Arial" w:eastAsia="Arial" w:hAnsi="Arial"/>
          <w:sz w:val="24"/>
          <w:szCs w:val="24"/>
        </w:rPr>
        <w:t xml:space="preserve">.</w:t>
      </w:r>
    </w:p>
    <w:p>
      <w:r>
        <w:rPr>
          <w:rFonts w:ascii="Arial" w:cs="Arial" w:eastAsia="Arial" w:hAnsi="Arial"/>
          <w:sz w:val="24"/>
          <w:szCs w:val="24"/>
        </w:rPr>
        <w:t xml:space="preserve">2. Утвердить описание знамен управлений внутренних дел областей  и</w:t>
      </w:r>
    </w:p>
    <w:p>
      <w:r>
        <w:rPr>
          <w:rFonts w:ascii="Arial" w:cs="Arial" w:eastAsia="Arial" w:hAnsi="Arial"/>
          <w:sz w:val="24"/>
          <w:szCs w:val="24"/>
        </w:rPr>
        <w:t xml:space="preserve">города   Бишкек  Министерства  внутренних  дел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приложении 2</w:t>
      </w:r>
    </w:p>
    <w:p>
      <w:r>
        <w:rPr>
          <w:rFonts w:ascii="Arial" w:cs="Arial" w:eastAsia="Arial" w:hAnsi="Arial"/>
          <w:sz w:val="24"/>
          <w:szCs w:val="24"/>
        </w:rPr>
        <w:t xml:space="preserve">.</w:t>
      </w:r>
    </w:p>
    <w:p>
      <w:r>
        <w:rPr>
          <w:rFonts w:ascii="Arial" w:cs="Arial" w:eastAsia="Arial" w:hAnsi="Arial"/>
          <w:sz w:val="24"/>
          <w:szCs w:val="24"/>
        </w:rPr>
        <w:t xml:space="preserve">3.</w:t>
      </w:r>
    </w:p>
    <w:p>
      <w:r>
        <w:rPr>
          <w:rFonts w:ascii="Arial" w:cs="Arial" w:eastAsia="Arial" w:hAnsi="Arial"/>
          <w:sz w:val="24"/>
          <w:szCs w:val="24"/>
        </w:rPr>
        <w:t xml:space="preserve">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8 апреля 2016 года № 180)</w:t>
      </w:r>
    </w:p>
    <w:p>
      <w:r>
        <w:rPr>
          <w:rFonts w:ascii="Arial" w:cs="Arial" w:eastAsia="Arial" w:hAnsi="Arial"/>
          <w:sz w:val="24"/>
          <w:szCs w:val="24"/>
        </w:rPr>
        <w:t xml:space="preserve">4.  Министерства  внутренних дел Кыргызской  Республики 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   вручения,  выноса  и хранения знамен органов внутренних  дел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5.  Министерства  внутренних  дел Кыргызской  Республики  расходы,</w:t>
      </w:r>
    </w:p>
    <w:p>
      <w:r>
        <w:rPr>
          <w:rFonts w:ascii="Arial" w:cs="Arial" w:eastAsia="Arial" w:hAnsi="Arial"/>
          <w:sz w:val="24"/>
          <w:szCs w:val="24"/>
        </w:rPr>
        <w:t xml:space="preserve">связанные   с   изготовлением   знамен   органов    внутренних    дел,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производить  в пределах ассигнований, выделенных Министерству на  1995</w:t>
      </w:r>
    </w:p>
    <w:p>
      <w:r>
        <w:rPr>
          <w:rFonts w:ascii="Arial" w:cs="Arial" w:eastAsia="Arial" w:hAnsi="Arial"/>
          <w:sz w:val="24"/>
          <w:szCs w:val="24"/>
        </w:rPr>
        <w:t xml:space="preserve">год.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   А.Джумагулов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23 октября 1995 года № 443</w:t>
      </w:r>
    </w:p>
    <w:p>
      <w:r>
        <w:rPr>
          <w:rFonts w:ascii="Arial" w:cs="Arial" w:eastAsia="Arial" w:hAnsi="Arial"/>
          <w:sz w:val="24"/>
          <w:szCs w:val="24"/>
        </w:rPr>
        <w:t xml:space="preserve">ОПИСАНИЕ</w:t>
      </w:r>
    </w:p>
    <w:p>
      <w:r>
        <w:rPr>
          <w:rFonts w:ascii="Arial" w:cs="Arial" w:eastAsia="Arial" w:hAnsi="Arial"/>
          <w:sz w:val="24"/>
          <w:szCs w:val="24"/>
        </w:rPr>
        <w:t xml:space="preserve">Знамени Министерства внутренних дел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Знамя  представляет  собой  двустороннее  полотнище  прямоугольной</w:t>
      </w:r>
    </w:p>
    <w:p>
      <w:r>
        <w:rPr>
          <w:rFonts w:ascii="Arial" w:cs="Arial" w:eastAsia="Arial" w:hAnsi="Arial"/>
          <w:sz w:val="24"/>
          <w:szCs w:val="24"/>
        </w:rPr>
        <w:t xml:space="preserve">формы.   Изготавливается  из сложенной вдвое шелковой  ткани  красного</w:t>
      </w:r>
    </w:p>
    <w:p>
      <w:r>
        <w:rPr>
          <w:rFonts w:ascii="Arial" w:cs="Arial" w:eastAsia="Arial" w:hAnsi="Arial"/>
          <w:sz w:val="24"/>
          <w:szCs w:val="24"/>
        </w:rPr>
        <w:t xml:space="preserve">цвета,  по  краю  с трех сторон обшитой шелковой бахромой  золотистого</w:t>
      </w:r>
    </w:p>
    <w:p>
      <w:r>
        <w:rPr>
          <w:rFonts w:ascii="Arial" w:cs="Arial" w:eastAsia="Arial" w:hAnsi="Arial"/>
          <w:sz w:val="24"/>
          <w:szCs w:val="24"/>
        </w:rPr>
        <w:t xml:space="preserve">цвета. Длина полотнища 1500 мм, ширина - 1100 мм.</w:t>
      </w:r>
    </w:p>
    <w:p>
      <w:r>
        <w:rPr>
          <w:rFonts w:ascii="Arial" w:cs="Arial" w:eastAsia="Arial" w:hAnsi="Arial"/>
          <w:sz w:val="24"/>
          <w:szCs w:val="24"/>
        </w:rPr>
        <w:t xml:space="preserve">На лицевой  стороне полотнища в центре изображение знака символики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 внутренних  дел  Кыргызской  Республики  желтого  цвета.</w:t>
      </w:r>
    </w:p>
    <w:p>
      <w:r>
        <w:rPr>
          <w:rFonts w:ascii="Arial" w:cs="Arial" w:eastAsia="Arial" w:hAnsi="Arial"/>
          <w:sz w:val="24"/>
          <w:szCs w:val="24"/>
        </w:rPr>
        <w:t xml:space="preserve">Размер знака символики 600 мм в диаметре.</w:t>
      </w:r>
    </w:p>
    <w:p>
      <w:r>
        <w:rPr>
          <w:rFonts w:ascii="Arial" w:cs="Arial" w:eastAsia="Arial" w:hAnsi="Arial"/>
          <w:sz w:val="24"/>
          <w:szCs w:val="24"/>
        </w:rPr>
        <w:t xml:space="preserve">На    оборотной    стороне   полотнища   в   центре    изображение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 герба Кыргызской Республики. размер Герба  650  мм  в</w:t>
      </w:r>
    </w:p>
    <w:p>
      <w:r>
        <w:rPr>
          <w:rFonts w:ascii="Arial" w:cs="Arial" w:eastAsia="Arial" w:hAnsi="Arial"/>
          <w:sz w:val="24"/>
          <w:szCs w:val="24"/>
        </w:rPr>
        <w:t xml:space="preserve">диаметре.</w:t>
      </w:r>
    </w:p>
    <w:p>
      <w:r>
        <w:rPr>
          <w:rFonts w:ascii="Arial" w:cs="Arial" w:eastAsia="Arial" w:hAnsi="Arial"/>
          <w:sz w:val="24"/>
          <w:szCs w:val="24"/>
        </w:rPr>
        <w:t xml:space="preserve">Древко знамени деревянное,  темно-коричневого цвета,  диаметром 40</w:t>
      </w:r>
    </w:p>
    <w:p>
      <w:r>
        <w:rPr>
          <w:rFonts w:ascii="Arial" w:cs="Arial" w:eastAsia="Arial" w:hAnsi="Arial"/>
          <w:sz w:val="24"/>
          <w:szCs w:val="24"/>
        </w:rPr>
        <w:t xml:space="preserve">мм., длиной - 2500 мм.</w:t>
      </w:r>
    </w:p>
    <w:p>
      <w:r>
        <w:rPr>
          <w:rFonts w:ascii="Arial" w:cs="Arial" w:eastAsia="Arial" w:hAnsi="Arial"/>
          <w:sz w:val="24"/>
          <w:szCs w:val="24"/>
        </w:rPr>
        <w:t xml:space="preserve">Наконечник  знамени  из  нержавеющей  стали,  в  центре   которого</w:t>
      </w:r>
    </w:p>
    <w:p>
      <w:r>
        <w:rPr>
          <w:rFonts w:ascii="Arial" w:cs="Arial" w:eastAsia="Arial" w:hAnsi="Arial"/>
          <w:sz w:val="24"/>
          <w:szCs w:val="24"/>
        </w:rPr>
        <w:t xml:space="preserve">изображение  полумесяца с пятиконечной звездой. Длина наконечника  250</w:t>
      </w:r>
    </w:p>
    <w:p>
      <w:r>
        <w:rPr>
          <w:rFonts w:ascii="Arial" w:cs="Arial" w:eastAsia="Arial" w:hAnsi="Arial"/>
          <w:sz w:val="24"/>
          <w:szCs w:val="24"/>
        </w:rPr>
        <w:t xml:space="preserve">мм.</w:t>
      </w:r>
    </w:p>
    <w:p>
      <w:r>
        <w:rPr>
          <w:rFonts w:ascii="Arial" w:cs="Arial" w:eastAsia="Arial" w:hAnsi="Arial"/>
          <w:sz w:val="24"/>
          <w:szCs w:val="24"/>
        </w:rPr>
        <w:t xml:space="preserve">Шнур   к  знамени  изготавливается  из  крученых  шелковых   нитей</w:t>
      </w:r>
    </w:p>
    <w:p>
      <w:r>
        <w:rPr>
          <w:rFonts w:ascii="Arial" w:cs="Arial" w:eastAsia="Arial" w:hAnsi="Arial"/>
          <w:sz w:val="24"/>
          <w:szCs w:val="24"/>
        </w:rPr>
        <w:t xml:space="preserve">золотистого  цвета с двумя кистями на концах. Длина  шнура  с  кистями</w:t>
      </w:r>
    </w:p>
    <w:p>
      <w:r>
        <w:rPr>
          <w:rFonts w:ascii="Arial" w:cs="Arial" w:eastAsia="Arial" w:hAnsi="Arial"/>
          <w:sz w:val="24"/>
          <w:szCs w:val="24"/>
        </w:rPr>
        <w:t xml:space="preserve">2800 мм.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Министр Кыргызской Республики                     О.Абдыкалыков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23 октября 1995 года № 443</w:t>
      </w:r>
    </w:p>
    <w:p>
      <w:r>
        <w:rPr>
          <w:rFonts w:ascii="Arial" w:cs="Arial" w:eastAsia="Arial" w:hAnsi="Arial"/>
          <w:sz w:val="24"/>
          <w:szCs w:val="24"/>
        </w:rPr>
        <w:t xml:space="preserve">ОПИСАНИЕ</w:t>
      </w:r>
    </w:p>
    <w:p>
      <w:r>
        <w:rPr>
          <w:rFonts w:ascii="Arial" w:cs="Arial" w:eastAsia="Arial" w:hAnsi="Arial"/>
          <w:sz w:val="24"/>
          <w:szCs w:val="24"/>
        </w:rPr>
        <w:t xml:space="preserve">знамен управлений внутренних дел областей</w:t>
      </w:r>
    </w:p>
    <w:p>
      <w:r>
        <w:rPr>
          <w:rFonts w:ascii="Arial" w:cs="Arial" w:eastAsia="Arial" w:hAnsi="Arial"/>
          <w:sz w:val="24"/>
          <w:szCs w:val="24"/>
        </w:rPr>
        <w:t xml:space="preserve">и города Бишкек Министерства внутренних дел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Знамя  представляет  собой  двустороннее  полотнище  прямоугольной</w:t>
      </w:r>
    </w:p>
    <w:p>
      <w:r>
        <w:rPr>
          <w:rFonts w:ascii="Arial" w:cs="Arial" w:eastAsia="Arial" w:hAnsi="Arial"/>
          <w:sz w:val="24"/>
          <w:szCs w:val="24"/>
        </w:rPr>
        <w:t xml:space="preserve">формы. Длина полотнища 1500 мм, ширина - 1100 мм.</w:t>
      </w:r>
    </w:p>
    <w:p>
      <w:r>
        <w:rPr>
          <w:rFonts w:ascii="Arial" w:cs="Arial" w:eastAsia="Arial" w:hAnsi="Arial"/>
          <w:sz w:val="24"/>
          <w:szCs w:val="24"/>
        </w:rPr>
        <w:t xml:space="preserve">На лицевой  стороне полотнища в центре изображение знака символики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 внутренних  дел  Кыргызской  Республики  желтого  цвета.</w:t>
      </w:r>
    </w:p>
    <w:p>
      <w:r>
        <w:rPr>
          <w:rFonts w:ascii="Arial" w:cs="Arial" w:eastAsia="Arial" w:hAnsi="Arial"/>
          <w:sz w:val="24"/>
          <w:szCs w:val="24"/>
        </w:rPr>
        <w:t xml:space="preserve">Размер  знака  символики 600 мм в диаметре.  Под знаком символики  МВД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надпись - название управления внутренних дел МВД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выполненная на кыргызском языке в две строки.</w:t>
      </w:r>
    </w:p>
    <w:p>
      <w:r>
        <w:rPr>
          <w:rFonts w:ascii="Arial" w:cs="Arial" w:eastAsia="Arial" w:hAnsi="Arial"/>
          <w:sz w:val="24"/>
          <w:szCs w:val="24"/>
        </w:rPr>
        <w:t xml:space="preserve">На    оборотной    стороне   полотнища   в   центре    изображение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 герба Кыргызской Республики. размер Герба  650  мм  в</w:t>
      </w:r>
    </w:p>
    <w:p>
      <w:r>
        <w:rPr>
          <w:rFonts w:ascii="Arial" w:cs="Arial" w:eastAsia="Arial" w:hAnsi="Arial"/>
          <w:sz w:val="24"/>
          <w:szCs w:val="24"/>
        </w:rPr>
        <w:t xml:space="preserve">диаметре.</w:t>
      </w:r>
    </w:p>
    <w:p>
      <w:r>
        <w:rPr>
          <w:rFonts w:ascii="Arial" w:cs="Arial" w:eastAsia="Arial" w:hAnsi="Arial"/>
          <w:sz w:val="24"/>
          <w:szCs w:val="24"/>
        </w:rPr>
        <w:t xml:space="preserve">Древко знамени деревянное,  темно-коричневого цвета,  диаметром 40</w:t>
      </w:r>
    </w:p>
    <w:p>
      <w:r>
        <w:rPr>
          <w:rFonts w:ascii="Arial" w:cs="Arial" w:eastAsia="Arial" w:hAnsi="Arial"/>
          <w:sz w:val="24"/>
          <w:szCs w:val="24"/>
        </w:rPr>
        <w:t xml:space="preserve">мм., длиной - 2500 мм.</w:t>
      </w:r>
    </w:p>
    <w:p>
      <w:r>
        <w:rPr>
          <w:rFonts w:ascii="Arial" w:cs="Arial" w:eastAsia="Arial" w:hAnsi="Arial"/>
          <w:sz w:val="24"/>
          <w:szCs w:val="24"/>
        </w:rPr>
        <w:t xml:space="preserve">Наконечник  знамени  из  нержавеющей  стали,  в  центре   которого</w:t>
      </w:r>
    </w:p>
    <w:p>
      <w:r>
        <w:rPr>
          <w:rFonts w:ascii="Arial" w:cs="Arial" w:eastAsia="Arial" w:hAnsi="Arial"/>
          <w:sz w:val="24"/>
          <w:szCs w:val="24"/>
        </w:rPr>
        <w:t xml:space="preserve">изображение  полумесяца с пятиконечной звездой. Длина наконечника  250</w:t>
      </w:r>
    </w:p>
    <w:p>
      <w:r>
        <w:rPr>
          <w:rFonts w:ascii="Arial" w:cs="Arial" w:eastAsia="Arial" w:hAnsi="Arial"/>
          <w:sz w:val="24"/>
          <w:szCs w:val="24"/>
        </w:rPr>
        <w:t xml:space="preserve">мм.</w:t>
      </w:r>
    </w:p>
    <w:p>
      <w:r>
        <w:rPr>
          <w:rFonts w:ascii="Arial" w:cs="Arial" w:eastAsia="Arial" w:hAnsi="Arial"/>
          <w:sz w:val="24"/>
          <w:szCs w:val="24"/>
        </w:rPr>
        <w:t xml:space="preserve">Шнур   к  знамени  изготавливается  из  крученых  шелковых   нитей</w:t>
      </w:r>
    </w:p>
    <w:p>
      <w:r>
        <w:rPr>
          <w:rFonts w:ascii="Arial" w:cs="Arial" w:eastAsia="Arial" w:hAnsi="Arial"/>
          <w:sz w:val="24"/>
          <w:szCs w:val="24"/>
        </w:rPr>
        <w:t xml:space="preserve">золотистого  цвета с двумя кистями на концах. Длина  шнура  с  кистями</w:t>
      </w:r>
    </w:p>
    <w:p>
      <w:r>
        <w:rPr>
          <w:rFonts w:ascii="Arial" w:cs="Arial" w:eastAsia="Arial" w:hAnsi="Arial"/>
          <w:sz w:val="24"/>
          <w:szCs w:val="24"/>
        </w:rPr>
        <w:t xml:space="preserve">2800 мм.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управлений внутренних дел областей и города Бишкек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внутренних дел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1. Бишкек шаардык ички иштер башкармасы.</w:t>
      </w:r>
    </w:p>
    <w:p>
      <w:r>
        <w:rPr>
          <w:rFonts w:ascii="Arial" w:cs="Arial" w:eastAsia="Arial" w:hAnsi="Arial"/>
          <w:sz w:val="24"/>
          <w:szCs w:val="24"/>
        </w:rPr>
        <w:t xml:space="preserve">2. Чуй облустук ички иштер башкармасы.</w:t>
      </w:r>
    </w:p>
    <w:p>
      <w:r>
        <w:rPr>
          <w:rFonts w:ascii="Arial" w:cs="Arial" w:eastAsia="Arial" w:hAnsi="Arial"/>
          <w:sz w:val="24"/>
          <w:szCs w:val="24"/>
        </w:rPr>
        <w:t xml:space="preserve">3. Талас облустук ички иштер башкармасы.</w:t>
      </w:r>
    </w:p>
    <w:p>
      <w:r>
        <w:rPr>
          <w:rFonts w:ascii="Arial" w:cs="Arial" w:eastAsia="Arial" w:hAnsi="Arial"/>
          <w:sz w:val="24"/>
          <w:szCs w:val="24"/>
        </w:rPr>
        <w:t xml:space="preserve">4. Ош облустук ички иштер башкармасы.</w:t>
      </w:r>
    </w:p>
    <w:p>
      <w:r>
        <w:rPr>
          <w:rFonts w:ascii="Arial" w:cs="Arial" w:eastAsia="Arial" w:hAnsi="Arial"/>
          <w:sz w:val="24"/>
          <w:szCs w:val="24"/>
        </w:rPr>
        <w:t xml:space="preserve">5. Жалал-Абад облустук ички иштер башкармасы.</w:t>
      </w:r>
    </w:p>
    <w:p>
      <w:r>
        <w:rPr>
          <w:rFonts w:ascii="Arial" w:cs="Arial" w:eastAsia="Arial" w:hAnsi="Arial"/>
          <w:sz w:val="24"/>
          <w:szCs w:val="24"/>
        </w:rPr>
        <w:t xml:space="preserve">6. Ысык-Кол облустук ички иштер башкармасы.</w:t>
      </w:r>
    </w:p>
    <w:p>
      <w:r>
        <w:rPr>
          <w:rFonts w:ascii="Arial" w:cs="Arial" w:eastAsia="Arial" w:hAnsi="Arial"/>
          <w:sz w:val="24"/>
          <w:szCs w:val="24"/>
        </w:rPr>
        <w:t xml:space="preserve">7. Нарын облустук ички иштер башкармасы.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Министр Кыргызской Республики                     О.Абдыкалыков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 сентября 2005 года № 399</w:t>
      </w:r>
    </w:p>
    <w:p>
      <w:r>
        <w:rPr>
          <w:rFonts w:ascii="Arial" w:cs="Arial" w:eastAsia="Arial" w:hAnsi="Arial"/>
          <w:sz w:val="24"/>
          <w:szCs w:val="24"/>
        </w:rPr>
        <w:t xml:space="preserve">ОПИСАНИЕ</w:t>
      </w:r>
    </w:p>
    <w:p>
      <w:r>
        <w:rPr>
          <w:rFonts w:ascii="Arial" w:cs="Arial" w:eastAsia="Arial" w:hAnsi="Arial"/>
          <w:sz w:val="24"/>
          <w:szCs w:val="24"/>
        </w:rPr>
        <w:t xml:space="preserve">Боевого Знамени частей Внутренних войск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внутренних дел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 сентября 2005 года № 399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1. Боевое Знамя представляет собой двустороннее  полотнище прямо-</w:t>
      </w:r>
    </w:p>
    <w:p>
      <w:r>
        <w:rPr>
          <w:rFonts w:ascii="Arial" w:cs="Arial" w:eastAsia="Arial" w:hAnsi="Arial"/>
          <w:sz w:val="24"/>
          <w:szCs w:val="24"/>
        </w:rPr>
        <w:t xml:space="preserve">угольной  формы,  размером - по  длине 1500 мм,  по ширине - 1100 мм,</w:t>
      </w:r>
    </w:p>
    <w:p>
      <w:r>
        <w:rPr>
          <w:rFonts w:ascii="Arial" w:cs="Arial" w:eastAsia="Arial" w:hAnsi="Arial"/>
          <w:sz w:val="24"/>
          <w:szCs w:val="24"/>
        </w:rPr>
        <w:t xml:space="preserve">изготовленное из бархатной (шелковой) ткани  крапового цвета с распо-</w:t>
      </w:r>
    </w:p>
    <w:p>
      <w:r>
        <w:rPr>
          <w:rFonts w:ascii="Arial" w:cs="Arial" w:eastAsia="Arial" w:hAnsi="Arial"/>
          <w:sz w:val="24"/>
          <w:szCs w:val="24"/>
        </w:rPr>
        <w:t xml:space="preserve">ложенными вдоль, на одинаковом расстоянии  друг от друга, семью гори-</w:t>
      </w:r>
    </w:p>
    <w:p>
      <w:r>
        <w:rPr>
          <w:rFonts w:ascii="Arial" w:cs="Arial" w:eastAsia="Arial" w:hAnsi="Arial"/>
          <w:sz w:val="24"/>
          <w:szCs w:val="24"/>
        </w:rPr>
        <w:t xml:space="preserve">зонтальными волнистыми линиями  желто-золотистого цвета. Ширина линии</w:t>
      </w:r>
    </w:p>
    <w:p>
      <w:r>
        <w:rPr>
          <w:rFonts w:ascii="Arial" w:cs="Arial" w:eastAsia="Arial" w:hAnsi="Arial"/>
          <w:sz w:val="24"/>
          <w:szCs w:val="24"/>
        </w:rPr>
        <w:t xml:space="preserve">10 мм.</w:t>
      </w:r>
    </w:p>
    <w:p>
      <w:r>
        <w:rPr>
          <w:rFonts w:ascii="Arial" w:cs="Arial" w:eastAsia="Arial" w:hAnsi="Arial"/>
          <w:sz w:val="24"/>
          <w:szCs w:val="24"/>
        </w:rPr>
        <w:t xml:space="preserve">2. На лицевой стороне полотнища, в центре  размещено цветное изо-</w:t>
      </w:r>
    </w:p>
    <w:p>
      <w:r>
        <w:rPr>
          <w:rFonts w:ascii="Arial" w:cs="Arial" w:eastAsia="Arial" w:hAnsi="Arial"/>
          <w:sz w:val="24"/>
          <w:szCs w:val="24"/>
        </w:rPr>
        <w:t xml:space="preserve">бражение  символики  Внутренних  войск  Министерства  внутренних  дел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 Размер знака символики 600 мм в диаметре.  Над</w:t>
      </w:r>
    </w:p>
    <w:p>
      <w:r>
        <w:rPr>
          <w:rFonts w:ascii="Arial" w:cs="Arial" w:eastAsia="Arial" w:hAnsi="Arial"/>
          <w:sz w:val="24"/>
          <w:szCs w:val="24"/>
        </w:rPr>
        <w:t xml:space="preserve">знаком   символики  Внутренних   войск  Министерства  внутренних  дел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по  центру  полотнища  расположена  надпись на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государственном  языке "АТА ЖУРТКА - БЕЙКУТТУК", выполненная  в  одну</w:t>
      </w:r>
    </w:p>
    <w:p>
      <w:r>
        <w:rPr>
          <w:rFonts w:ascii="Arial" w:cs="Arial" w:eastAsia="Arial" w:hAnsi="Arial"/>
          <w:sz w:val="24"/>
          <w:szCs w:val="24"/>
        </w:rPr>
        <w:t xml:space="preserve">строку, шрифт - строгий, размер букв: высота - 55 мм, ширина - 35 мм,</w:t>
      </w:r>
    </w:p>
    <w:p>
      <w:r>
        <w:rPr>
          <w:rFonts w:ascii="Arial" w:cs="Arial" w:eastAsia="Arial" w:hAnsi="Arial"/>
          <w:sz w:val="24"/>
          <w:szCs w:val="24"/>
        </w:rPr>
        <w:t xml:space="preserve">цвет желто-золотистый. Под знаком  символики  Внутренних войск Минис-</w:t>
      </w:r>
    </w:p>
    <w:p>
      <w:r>
        <w:rPr>
          <w:rFonts w:ascii="Arial" w:cs="Arial" w:eastAsia="Arial" w:hAnsi="Arial"/>
          <w:sz w:val="24"/>
          <w:szCs w:val="24"/>
        </w:rPr>
        <w:t xml:space="preserve">терства внутренних дел  Кыргызской  Республики  расположено  название</w:t>
      </w:r>
    </w:p>
    <w:p>
      <w:r>
        <w:rPr>
          <w:rFonts w:ascii="Arial" w:cs="Arial" w:eastAsia="Arial" w:hAnsi="Arial"/>
          <w:sz w:val="24"/>
          <w:szCs w:val="24"/>
        </w:rPr>
        <w:t xml:space="preserve">соединения Внутренних войск  Министерства  внутренних  дел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 выполненное на государственном языке, в две строки, шрифт</w:t>
      </w:r>
    </w:p>
    <w:p>
      <w:r>
        <w:rPr>
          <w:rFonts w:ascii="Arial" w:cs="Arial" w:eastAsia="Arial" w:hAnsi="Arial"/>
          <w:sz w:val="24"/>
          <w:szCs w:val="24"/>
        </w:rPr>
        <w:t xml:space="preserve">- строгий, размер  букв: высота  55 мм,  ширина - 35 мм, цвет  желто-</w:t>
      </w:r>
    </w:p>
    <w:p>
      <w:r>
        <w:rPr>
          <w:rFonts w:ascii="Arial" w:cs="Arial" w:eastAsia="Arial" w:hAnsi="Arial"/>
          <w:sz w:val="24"/>
          <w:szCs w:val="24"/>
        </w:rPr>
        <w:t xml:space="preserve">золотистый.</w:t>
      </w:r>
    </w:p>
    <w:p>
      <w:r>
        <w:rPr>
          <w:rFonts w:ascii="Arial" w:cs="Arial" w:eastAsia="Arial" w:hAnsi="Arial"/>
          <w:sz w:val="24"/>
          <w:szCs w:val="24"/>
        </w:rPr>
        <w:t xml:space="preserve">3. На оборотной стороне полотнища, в  центре  расположено цветное</w:t>
      </w:r>
    </w:p>
    <w:p>
      <w:r>
        <w:rPr>
          <w:rFonts w:ascii="Arial" w:cs="Arial" w:eastAsia="Arial" w:hAnsi="Arial"/>
          <w:sz w:val="24"/>
          <w:szCs w:val="24"/>
        </w:rPr>
        <w:t xml:space="preserve">изображение Государственного  герба  Кыргызской  Республики, размером</w:t>
      </w:r>
    </w:p>
    <w:p>
      <w:r>
        <w:rPr>
          <w:rFonts w:ascii="Arial" w:cs="Arial" w:eastAsia="Arial" w:hAnsi="Arial"/>
          <w:sz w:val="24"/>
          <w:szCs w:val="24"/>
        </w:rPr>
        <w:t xml:space="preserve">герба  650 мм в  диаметре. Над  изображением  Государственного  герба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Республики,   по  центру   полотнища -  надпись  "КЫРГЫЗ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РЕСПУБЛИКАСЫНЫН ИЧКИ ИШТЕР  МИНИСТИРЛИГИ", выполненная  на государст-</w:t>
      </w:r>
    </w:p>
    <w:p>
      <w:r>
        <w:rPr>
          <w:rFonts w:ascii="Arial" w:cs="Arial" w:eastAsia="Arial" w:hAnsi="Arial"/>
          <w:sz w:val="24"/>
          <w:szCs w:val="24"/>
        </w:rPr>
        <w:t xml:space="preserve">венном языке в  две  строки, шрифт - строгий,  размер  букв: высота -</w:t>
      </w:r>
    </w:p>
    <w:p>
      <w:r>
        <w:rPr>
          <w:rFonts w:ascii="Arial" w:cs="Arial" w:eastAsia="Arial" w:hAnsi="Arial"/>
          <w:sz w:val="24"/>
          <w:szCs w:val="24"/>
        </w:rPr>
        <w:t xml:space="preserve">55 мм, ширина - 35, цвет желто-золотистый. Под  изображением Государ-</w:t>
      </w:r>
    </w:p>
    <w:p>
      <w:r>
        <w:rPr>
          <w:rFonts w:ascii="Arial" w:cs="Arial" w:eastAsia="Arial" w:hAnsi="Arial"/>
          <w:sz w:val="24"/>
          <w:szCs w:val="24"/>
        </w:rPr>
        <w:t xml:space="preserve">ственного герба Кыргызской Республики, по  центру  полотнища располо-</w:t>
      </w:r>
    </w:p>
    <w:p>
      <w:r>
        <w:rPr>
          <w:rFonts w:ascii="Arial" w:cs="Arial" w:eastAsia="Arial" w:hAnsi="Arial"/>
          <w:sz w:val="24"/>
          <w:szCs w:val="24"/>
        </w:rPr>
        <w:t xml:space="preserve">жена  надпись  на  официальном  языке  "МИНИСТЕРСТВО  ВНУТРЕННИХ  ДЕЛ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РЕСПУБЛИКИ", выполненная  в  две строки, шрифт - строгий,</w:t>
      </w:r>
    </w:p>
    <w:p>
      <w:r>
        <w:rPr>
          <w:rFonts w:ascii="Arial" w:cs="Arial" w:eastAsia="Arial" w:hAnsi="Arial"/>
          <w:sz w:val="24"/>
          <w:szCs w:val="24"/>
        </w:rPr>
        <w:t xml:space="preserve">размер букв: высота - 55 мм, ширина - 35, цвет желто-золотистый.</w:t>
      </w:r>
    </w:p>
    <w:p>
      <w:r>
        <w:rPr>
          <w:rFonts w:ascii="Arial" w:cs="Arial" w:eastAsia="Arial" w:hAnsi="Arial"/>
          <w:sz w:val="24"/>
          <w:szCs w:val="24"/>
        </w:rPr>
        <w:t xml:space="preserve">4. По краю полотнища с тех сторон Знамя обрамлено бахромой желто-золотистого цвета, шириной 180 мм.</w:t>
      </w:r>
    </w:p>
    <w:p>
      <w:r>
        <w:rPr>
          <w:rFonts w:ascii="Arial" w:cs="Arial" w:eastAsia="Arial" w:hAnsi="Arial"/>
          <w:sz w:val="24"/>
          <w:szCs w:val="24"/>
        </w:rPr>
        <w:t xml:space="preserve">5. Древко Знамени - деревянное, диаметром 40 мм, длиной - 2500 мм,</w:t>
      </w:r>
    </w:p>
    <w:p>
      <w:r>
        <w:rPr>
          <w:rFonts w:ascii="Arial" w:cs="Arial" w:eastAsia="Arial" w:hAnsi="Arial"/>
          <w:sz w:val="24"/>
          <w:szCs w:val="24"/>
        </w:rPr>
        <w:t xml:space="preserve">темно-коричневого цвета, лакированное, на нижнем конце древка закреп-</w:t>
      </w:r>
    </w:p>
    <w:p>
      <w:r>
        <w:rPr>
          <w:rFonts w:ascii="Arial" w:cs="Arial" w:eastAsia="Arial" w:hAnsi="Arial"/>
          <w:sz w:val="24"/>
          <w:szCs w:val="24"/>
        </w:rPr>
        <w:t xml:space="preserve">лено металлическое  кольцо, на  верху  древка - фигурный  наконечник,</w:t>
      </w:r>
    </w:p>
    <w:p>
      <w:r>
        <w:rPr>
          <w:rFonts w:ascii="Arial" w:cs="Arial" w:eastAsia="Arial" w:hAnsi="Arial"/>
          <w:sz w:val="24"/>
          <w:szCs w:val="24"/>
        </w:rPr>
        <w:t xml:space="preserve">выполненный из бронзы (с позолоченным  покрытием), в центре  которого</w:t>
      </w:r>
    </w:p>
    <w:p>
      <w:r>
        <w:rPr>
          <w:rFonts w:ascii="Arial" w:cs="Arial" w:eastAsia="Arial" w:hAnsi="Arial"/>
          <w:sz w:val="24"/>
          <w:szCs w:val="24"/>
        </w:rPr>
        <w:t xml:space="preserve">размещено изображение символики  Внутренних войск  Министерства внут-</w:t>
      </w:r>
    </w:p>
    <w:p>
      <w:r>
        <w:rPr>
          <w:rFonts w:ascii="Arial" w:cs="Arial" w:eastAsia="Arial" w:hAnsi="Arial"/>
          <w:sz w:val="24"/>
          <w:szCs w:val="24"/>
        </w:rPr>
        <w:t xml:space="preserve">ренних дел Кыргызской Республики. Длина наконечника  250 мм.</w:t>
      </w:r>
    </w:p>
    <w:p>
      <w:r>
        <w:rPr>
          <w:rFonts w:ascii="Arial" w:cs="Arial" w:eastAsia="Arial" w:hAnsi="Arial"/>
          <w:sz w:val="24"/>
          <w:szCs w:val="24"/>
        </w:rPr>
        <w:t xml:space="preserve">6. Шнур  к Знамени  изготавливается  из крученых  шелковых  нитей</w:t>
      </w:r>
    </w:p>
    <w:p>
      <w:r>
        <w:rPr>
          <w:rFonts w:ascii="Arial" w:cs="Arial" w:eastAsia="Arial" w:hAnsi="Arial"/>
          <w:sz w:val="24"/>
          <w:szCs w:val="24"/>
        </w:rPr>
        <w:t xml:space="preserve">золотистого цвета, с двумя кистями на концах длиной 200 мм, толщиной-</w:t>
      </w:r>
    </w:p>
    <w:p>
      <w:r>
        <w:rPr>
          <w:rFonts w:ascii="Arial" w:cs="Arial" w:eastAsia="Arial" w:hAnsi="Arial"/>
          <w:sz w:val="24"/>
          <w:szCs w:val="24"/>
        </w:rPr>
        <w:t xml:space="preserve">60 мм. Длина шнура с кистями - 2800 мм. Шнут крепится у нижнего осно-</w:t>
      </w:r>
    </w:p>
    <w:p>
      <w:r>
        <w:rPr>
          <w:rFonts w:ascii="Arial" w:cs="Arial" w:eastAsia="Arial" w:hAnsi="Arial"/>
          <w:sz w:val="24"/>
          <w:szCs w:val="24"/>
        </w:rPr>
        <w:t xml:space="preserve">вания наконечника  Знамени  с  соотношением  длины концов шнура два к</w:t>
      </w:r>
    </w:p>
    <w:p>
      <w:r>
        <w:rPr>
          <w:rFonts w:ascii="Arial" w:cs="Arial" w:eastAsia="Arial" w:hAnsi="Arial"/>
          <w:sz w:val="24"/>
          <w:szCs w:val="24"/>
        </w:rPr>
        <w:t xml:space="preserve">трем.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подразделений Управления Командующего внутренними</w:t>
      </w:r>
    </w:p>
    <w:p>
      <w:r>
        <w:rPr>
          <w:rFonts w:ascii="Arial" w:cs="Arial" w:eastAsia="Arial" w:hAnsi="Arial"/>
          <w:sz w:val="24"/>
          <w:szCs w:val="24"/>
        </w:rPr>
        <w:t xml:space="preserve">войсками Министерства внутренних дел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1. Ички аскерлер башкармасы.</w:t>
      </w:r>
    </w:p>
    <w:p>
      <w:r>
        <w:rPr>
          <w:rFonts w:ascii="Arial" w:cs="Arial" w:eastAsia="Arial" w:hAnsi="Arial"/>
          <w:sz w:val="24"/>
          <w:szCs w:val="24"/>
        </w:rPr>
        <w:t xml:space="preserve">2. Ички аскерлердин 1 бригадасы.</w:t>
      </w:r>
    </w:p>
    <w:p>
      <w:r>
        <w:rPr>
          <w:rFonts w:ascii="Arial" w:cs="Arial" w:eastAsia="Arial" w:hAnsi="Arial"/>
          <w:sz w:val="24"/>
          <w:szCs w:val="24"/>
        </w:rPr>
        <w:t xml:space="preserve">3. Ички аскерлердин 2 полку.</w:t>
      </w:r>
    </w:p>
    <w:p>
      <w:r>
        <w:rPr>
          <w:rFonts w:ascii="Arial" w:cs="Arial" w:eastAsia="Arial" w:hAnsi="Arial"/>
          <w:sz w:val="24"/>
          <w:szCs w:val="24"/>
        </w:rPr>
        <w:t xml:space="preserve">4. Ички аскерлердин 3 полку.</w:t>
      </w:r>
    </w:p>
    <w:p>
      <w:r>
        <w:rPr>
          <w:rFonts w:ascii="Arial" w:cs="Arial" w:eastAsia="Arial" w:hAnsi="Arial"/>
          <w:sz w:val="24"/>
          <w:szCs w:val="24"/>
        </w:rPr>
        <w:t xml:space="preserve">5. Ички аскерлердин 1 айрым батальону.</w:t>
      </w:r>
    </w:p>
    <w:p>
      <w:r>
        <w:rPr>
          <w:rFonts w:ascii="Arial" w:cs="Arial" w:eastAsia="Arial" w:hAnsi="Arial"/>
          <w:sz w:val="24"/>
          <w:szCs w:val="24"/>
        </w:rPr>
        <w:t xml:space="preserve">6. Ички аскерлердин 2 айрым батальону.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Министр Кыргызской Республики         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bugr-bypawrcyjmpa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dalil.kg/document/36556</w:t>
      </w:r>
    </w:hyperlink>
  </w:p>
  <w:p>
    <w:pPr>
      <w:spacing w:after="0" w:before="40"/>
      <w:jc w:val="center"/>
    </w:pPr>
    <w:hyperlink w:history="1" r:id="rIdbwiibpcjnfjkscnjskid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bugr-bypawrcyjmpa4z" Type="http://schemas.openxmlformats.org/officeDocument/2006/relationships/hyperlink" Target="https://dalil.kg/document/36556" TargetMode="External"/><Relationship Id="rIdbwiibpcjnfjkscnjskid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2026-09-25T01:18:23.613Z</dcterms:created>
  <dcterms:modified xsi:type="dcterms:W3CDTF">2026-09-25T01:18:23.613Z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