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rd1os4d3kuqqdkb_u6jru">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24 октября 1995 года N 445            ПОСТАНОВЛЕНИЕ ПРАВИТЕЛЬСТВА КЫРГЫЗСКОЙ РЕСПУБЛИКИ            О работе Чуй-Токмокской городской государственной        администрации по укреплению исполнительской дисциплины            и повышению ответственности кадров за состояние                     дел в промышленном комплексе     Правительство Кыргызской Республики отмечает,  что  Чуй-Токмокскойгосударственной      администрацией      проводится     работа      посовершенствованию   руководства   промышленным   комплексом    города,повышению  исполнительской дисциплины и ответственности руководителей.Больше   внимания  стало  уделяться  подбору  и  расстановке   кадров,подготовке  их  к  работе в условиях рыночных  отношений.   Утвержденаноменклатура   кадров,    имеется  резерв  на  руководителей   ведущихпредприятий.    Изучение   показало,  что  в  городе  состав  руководящих   кадровстабильный,   за  последние два года среди руководителей   предприятийсменилось  всего  лишь  семь человек,  двое из  них  по  отрицательныммотивам.  Все  руководители  промышленных  предприятий  имеют   высшееобразование,  достаточный  опыт работы, их состав  интернационален.  Сучетом   сложности   переходного  периода  более   продуманной   сталаорганизация   обучения   руководящих кадров,  большинство   их  прошлистажировку  и  обучение на различных курсах, в том числе  десять  -  встранах дальнего зарубежья.    В ходе  экономических  реформ преобразованы в акционерные общества17    предприятий,   два   предприятия   имеют   коллективную    формусобственности, два - частную.    Состояние дел в промышленном комплексе  регулярно  рассматриваетсяна   заседаниях   коллегий  городской  государственной  администрации,вырабатываются   меры,   направленные   на   финансовое   оздоровлениепроизводственного сектора и обеспечение структурных  преобразований  вэкономике.   Принятые   меры   позволили   несколько   снизить    спадпромышленного   производства. Освоено  производство   около  60  новыхвидов продукции товаров народного потребления.    Проводится работа по привлечению иностранных инвестиций.    Вместе    с    тем    Чуй-Токмокская   городская   государственнаяадминистрация  еще не выработала наиболее эффективные формы  и  методыработы  с  руководящими  кадрами,   не  смогла  мобилизовать  их   дляобеспечения    рационального   использования   крупных   потенциальныхвозможностей  промышленного  комплекса города  в  условиях  переходнойэкономики.   При решении кадровых вопросов  не всегда удается  достичьвзаимопонимания  и согласованности с министерствами,  государственнымикомитетами   и   другими   республиканскими  и   областными   органамиуправления.    Не  практикуется  заслушивание  отчетов   руководителейпредприятий   на   заседаниях  коллегий,  к  отдельным   из   них   непредъявляется  необходимых требований и спроса за  порученный  участокработы.  Так, в течение последних лет нестабильно работало акционерноеобщество  "Ак-Була".  Из года в год сокращались  объемы  производства,рентабельность  выпускаемой продукции сократилась за четыре  последниегода   с  14.8  процента  до  3.4 процента.   Руководство  предприятийдопускало  серьезные финансовые нарушения.  Только за  1994  год  былосокрыто прибыли на 32.3  млн.сомов,  в  результате не уплачен налог  всумме 9.7 млн.сомов, дебиторская задолженность составила 31 млн.сомов.    Несмотря   на   это,   городская   государственная   администрацияпродолжительное время не принимала к директору Шекинову Р. действенныхмер.    На заседаниях  коллегий неоднократно высказывалась критика в адресруководителей   государственного   акционерного   общества    "Айпек",акционерных обществ "Ак-Марал" , "ТАВЗ", "Ак-Тилек" и других.    Однако  положение  дел  в  этих коллективах  не  меняется.   Объемпроизводства продукции продолжает сокращаться.  За 8 месяцев 1995 годаэтими коллективами недодано продукции на 43 млн.сомов.    Городской государственной администрации не удалось остановить спадпроизводства   и   в   текущем  году.   За  8  месяцев    1995    годапромышленными  предприятиями   города  произведено  продукции  на  352млн.сомов,   что  составляет 83.2 процента к  уровню  соответствующегопериода прошлого  года. За  этот период сокращено производство товаровнародного  потребления на 59.4 млн.сомов, или  на  36.0  процентов.  Вгороде  каждое  третье предприятие является убыточным,  сумма  убытковсоставила    13.6   млн.сомов,    количество   убыточных   предприятийувеличилось почти в два раза.    Объединение   города    Токмок   и  Чуйского   района   в   единыйадминистративный центр не привело к улучшению работы  перерабатывающихпредприятий,    более   полному  обеспечению  их  сельскохозяйственнымсырьем.  Их  производственные мощности используются  наполовину,  а  вакционерном  обществе  "Ак-Тилек" (консервный комбинат) с начала  годаобъем  производственной продукции составил всего лишь 6.5  процента  куровню прошлого года.    Данным предприятием допущены убытки в сумме 706 тыс.сомов.    Недостаточно внимания уделяется работе предприятий малого бизнеса.Из   200  зарегистрированных  в  городе малых  предприятий  только  21занимается  выпуском промышленной продукции, их доля  в  общем  объемепроизводственной продукции не превышает трех процентов. Более половиныиз  них  не  отчитываются о своей деятельности перед  соответствующимиорганами.    На предприятиях   города  слабо  поставлена  работа  маркетинговыхслужб,  что  вызывает  трудности  со  сбытом  готовой  продукции.   Посостоянию  на  1  сентября  1995  года  остатки  готовой продукции  напромышленных  предприятиях составили на сумму  64  млн.сомов,   в  томчисле  по акционерному обществу "Ак-Була" давальческой шерсти на  19.3млн.сомов,  по  Чуйскому комбинату хлебопродуктов комбикормов  на  9.4млн.сомов,  продукции завода листового стекла на 5.1 млн.сомов.    Дебиторская  задолженность промышленных предприятий  города  за  8месяцев  1995  года  составляет  232.3  млн.сомов,  в  том  числе   поакционерному   обществу  "Ак-Марал"  -  98.8  млн.сомов,  акционерномуобществу  "Ак-Була" 31.0 млн.сомов,  заводу листового  стекла  -  26.1млн.сомов,  акционерному  обществу "Касиет"   и   Чуйскому   комбинатухлебопродуктов  -  более  20 млн.сомов.  Из общей суммы  задолженностина  долю промышленных предприятий Кыргызской Республики приходится 153млн.сомов,    Российской  Федерации  -  40.5  млн.сомов,    РеспубликиКазахстан  и  Республики  Узбекистан  соответственно  -  19.1  и   2.7млн.сомов.  Кредиторская задолженность за этот период  составила  80.3млн.сомов.    На   отсутствие   должной  работы  по  повышению   исполнительскойдисциплины,  снижение требовательности к кадрам показывают  результатыпроводимых  Чуй-Токмокской налоговой инспекцией  ревизий  и  проверок,которые   выявляют   грубые  нарушения  налогового   законодательства.Например, на Токмокском гормолзаводе вскрыта неуплата налогов на сумму4.4  млн.сомов,  в  акционерном обществе  "Касиет"  -  2.1  млн.сомов,Токмокской таможне - 5.2 млн.сомов,  в акционерном обществе "Ак-Тилек"-  240.0   тыс.сомов,  Токмокском мясокомбинате -  249.0  тыс.сомов  идругие.   По  результатам  документальной проверки  всего  доначисленоналогов  и  наложено  финансовых санкций  на сумму 155233.0 тыс.сомов,из них поступило в бюджет только 6520.0 тыс.сомов.    Вскрыты   недостачи,   незаконные   списания  товарно-материальныхценностей,   нарушения   налогового  законодательства   и   финансовойдисциплины   в  акционерном  обществе  "ТАРЗ".  По  вине   руководствапредприятия,   выступившего  гарантом  за  общество   с   ограниченнойответственностью  "Нике"  в  получении  им  краткосрочного  кредита  умеждународного  коммерческого банка в  сумме  700  тыс.сомов  под  210процентов  годовых,  предприятию  нанесен ущерб в сумме 1.4 млн.сомов.Из-за   отгрузки   продукции  без  предоплаты  и  глубокого   изученияпотенциальной   возможности   покупателей   дебиторская  задолженностьпредприятия составляет 1.9 млн.сомов.    Городская государственная администрация  недостаточно  предъявляеттребовательность   к кадрам за обеспечение сохранности  собственности.С начала текущего года органами внутренних дел города зарегистрировано84  случая  уголовных преступлений,  связанных с хищением материальныхценностей,  с  суммой  причиненного ущерба в  970.7  тыс.сомов,  252.5тыс.сомов из которых не возмещено до настоящего времени.    Состояние дел в экономике усугубило финансовое положение города, вбюджет   недопоступило  9.4  млн.сомов,  в  ом  числе  по  налогу   надобавленную  стоимость  -  1.8  млн.сомов,   акцизному  налогу  -  3.1млн.сомов, налогу на прибыль  -  1 млн.сомов.  Это повлекло  за  собойзадолженность   бюджетным   учреждениям,    которая   составила   16.6млн.сомов, в том числе по заработной плате - 3.1 млн.сомов,    Социальному фонду - 2.7 млн.сомов.  Социальные выплаты за 1994 годневыполнены  на  3.2  млн.сомов.  Из-за  отсутствия  денежных  средствсохраняется   сложное   положение  с   погашением   задолженности   покомпенсационным выплатам на хлеб и хлебобулочные изделия,  пособия  надетей  неработающим матерям. Задолженность по пенсиям составляет более5 млн.сомов, их выплата идет с опозданием на два месяца.    Задолженность предприятий,  организаций города  Социальному  фондусоставляет более 26 млн.сомов.    Напряженная  ситуация  складывается  и  на  рынке  труда,   где  внастоящее  время  более  8 тыс.человек не заняты  общественно-полезнымтрудом,  из  которых  в  центр  занятости  обратилось  4250   человек,трудоустроено   328  человек.  Существует  и  скрытая  безработица.  Вотпусках по инициативе администрации предприятий находится более  трехтысяч человек.  По  сокращенной  рабочей неделе работали 4720 человек.Периодическое  отсутствие  денежных средств,  несвоевременная  выплатапособий   по   безработице  создает  социальную  напряженность   срединаселения города.    Правительство Кыргызской Республики постановляет:    1.   Признать   работу  Чуй-Токмокской  городской  государственнойадминистрации  по  укреплению исполнительской дисциплины  и  повышениюответственности   кадров  за состояние дел  в  промышленном  комплексенедостаточной.    2.    Обратить     внимание    главы   Чуй-Токмокской    городскойгосударственной  администрации Мамырова А. на имеющиеся  недостатки  иупущения в осуществлении  государственных  полномочий  по  руководствупромышленными   предприятиями,   их  реформированием   и   структурнойперестройкой, повышением  ответственности кадров за порученный участокработы,    что  привело  к  значительному  спаду  объема  производствапромышленной продукции в  городе.    Обязать Мамырова А. принять меры, обеспечивающие стабильную работупромышленного   комплекса города,  повысить в этом  деле  персональнуюответственность директоров предприятий,  ужесточить  с  них  спрос  законкретные результаты и рентабельное функционирование производства.    3. В целях улучшения  управления  промышленным  комплексом  городаЧуй-Токмок,   с   учетом   эффективного  использования   его   крупныхпотенциальных   возможностей   в  рыночных   условиях,   рекомендоватьгородской  государственной администрации совместно с заинтересованнымиорганами:    а) осуществить меры по  совершенствованию  работы  с  руководящимикадрами  промышленных предприятий, государственных акционерных обществс  учетом  повышения их ответственности за порученный участок  работы.Разработать  программу, предусматривающую систематическое  обучение  иподготовку работников для работы в условиях рыночной экономики;    б) подготовить  и  внести  в  Правительство  Кыргызской Республикипредложения по:    - концентрации   государственных   пакетов  акций  акционированныхпредприятий  и  передаче права управления ими  конкретным   физическимлицам-менеджерам,      назначаемым      городской      государственнойадминистрацией;    -   создание   с   зарубежными  смежниками-партнерами   совместныхпредприятий,  долгосрочных программ производственного и экономическогосотрудничества,    позволяющих   привлечь   иностранные    инвестиции,современные  технологии   и   решить вопросы  обеспечения  предприятийсырьевыми ресурсами, сбыта их продукции на экспорт;    - перераспределению  пакетов  акций  приватизированных предприятийперерабатывающих    отраслей   агропромышленного    комплекса    междунепосредственными  производителями  и поставщиками сырья и созданию наэтой   базе   сквозных  государственных  акционерных   предприятий   -"производство   сырья - переработка - производство  товаров  народногопотребления".    4.     Поручить    Чуй-Токмокской    городской     государственнойадминистрации:    - принять меры по улучшению учета и статистической  отчетности  подеятельности  предприятий  малого  бизнеса,  оказать  им  практическуюпомощь в становлении и развитии;    -   осуществить    меры   по   созданию   эффективно   действующейцентрализованной   службы  маркетинга  по  сбыту   готовой   продукциипредприятий промышленного комплекса;    -   провести  конкретную  организаторскую  работу  по   устранениюдебиторской задолженности промышленных предприятий;    - ужесточить спрос с руководителей предприятий за  неукоснительноевыполнение   налогового  законодательства  и  финансовой   дисциплины,целевое     использование    кредитов,     обеспечение     сохранностигосударственной  собственности.    5.  Вице-премьер-министру  Кыргызской  Республики  Моисееву  А.С.,Министру   промышленности,  торговли и предпринимательства  КыргызскойРеспублики  Иордану  А.А.,   Министру  связи   Кыргызской   РеспубликиТагаеву   А.Т.,    главе   Чуй-Токмокской  городской   государственнойадминистрации  Мамырову  А.   рассмотреть  положение  дел  с  выпускомпродукции  в акционерном обществе "Ак-Марал" и принять соответствующиемеры.    6. Чуй-Токмокской городской государственной администрации  о  ходевыполнения   настоящего   постановления   информировать  ПравительствоКыргызской  Республики  по итогам 1995 года и первого  полугодия  1996года.    7. Контроль  за  выполнением настоящего постановления возложить наотдел  местных  государственных администраций,  органов самоуправленияи кадровой работы Аппарата Правительства Кыргызской Республики.    8. Опубликовать настоящее постановление в изложении в печати.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vlvrqba7k3rolnzcq47g">
      <w:r>
        <w:rPr>
          <w:rFonts w:ascii="Arial" w:cs="Arial" w:eastAsia="Arial" w:hAnsi="Arial"/>
          <w:color w:val="132D3F"/>
          <w:sz w:val="16"/>
          <w:szCs w:val="16"/>
          <w:u w:val="single"/>
        </w:rPr>
        <w:t xml:space="preserve">dalil.kg/document/36559</w:t>
      </w:r>
    </w:hyperlink>
  </w:p>
  <w:p>
    <w:pPr>
      <w:spacing w:after="0" w:before="40"/>
      <w:jc w:val="center"/>
    </w:pPr>
    <w:hyperlink w:history="1" r:id="rIdmcmlpigng_n5ofjjc9jc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d1os4d3kuqqdkb_u6jru"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vlvrqba7k3rolnzcq47g" Type="http://schemas.openxmlformats.org/officeDocument/2006/relationships/hyperlink" Target="https://dalil.kg/document/36559" TargetMode="External"/><Relationship Id="rIdmcmlpigng_n5ofjjc9jc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2026-09-27T09:34:59.478Z</dcterms:created>
  <dcterms:modified xsi:type="dcterms:W3CDTF">2026-09-27T09:34:59.478Z</dcterms:modified>
</cp:coreProperties>
</file>

<file path=docProps/custom.xml><?xml version="1.0" encoding="utf-8"?>
<Properties xmlns="http://schemas.openxmlformats.org/officeDocument/2006/custom-properties" xmlns:vt="http://schemas.openxmlformats.org/officeDocument/2006/docPropsVTypes"/>
</file>