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ntetumwpg5fzcxg1hm9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Утверждена                     </w:t>
      </w:r>
      <w:hyperlink w:history="1" r:id="rId43cqgvitonmvd-p3v3x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1995 года N 559                                ПРОГРАММА                развития экспорта Кыргызской Республики                на 1996 год и среднесрочную перспективу                                Введение     Программа развития экспорта Кыргызской Республики на  1996  год  исреднесрочную   перспективу   разработана по  поручению  ПравительстваКыргызской  Республики  (Протокол заседания  Правительства  КыргызскойРеспублики от 27 июня 1995 года).    Основной   задачей   Программы  является   определение   путей   ивозможностей  увеличения  объемов  экспорта  и  совершенствования  егоструктуры.    Для решения этой задачи в Программе предусматривается комплекс мерпо  активизации  усилий  товаропроизводителей  в  экспорте  продукции,совершенствованию     структуры     управления     внешнеэкономическойдетельностью,   по   повышению   конкурентоспособности   отечественнойпродукции на внешних рынках, обеспечению сырьем в необходимых  объемахи  повышения его качества, по привлечению иностранных инвестиций и ряддругих мер.    В   разработке   Программы   принимали   участие   Минпромторг   ипредпринимательства,  ГАК "Кыргызтамакаш", Минсельхозпрод,  Госконцерн"Кыргызалтын",  АК "Кыргызкурулушматериалы", Министерство  транспорта,Нацстатком и ряд предприятий и организаций.    Объем экспорта продукции,  предусмотренный в Программе на 1996 годв    размере    411.0  млн.долларов  США  (приложение  2),    подлежитреализации  без  привлечения дополнительных финансовых и  материальныхресурсов,    то   есть  определен  исходя  из  имеющихся  возможностейпредприятий.    На   основе  предложений  министерств,  ведомств,  предприятий   иорганизаций   в  Программе  рассматриваются потенциальные  возможностиувеличения экспорта за счет традиционных и новых видов продукции.    Для обеспечения  реализации потенциальных возможностей (приложение3  и  4)  предприятиям  необходимы дополнительные  финансовые  ресурсы(кредиты)  на 1996-1997 годы в объеме 91.4 млн.долларов США,   которыедолжны  обеспечить увеличение экспорта продукции на 206.0 млн.долларовСША.    По    отдельным    предприятиям   предложения   по   потенциальнымвозможностям увеличения экспорта требуются доработки (приложение 7).    Для обеспечения  реализации Программы предусмотрен план действий суказанием сроков и ответственных исполнителей.    Успешное  выполнение  поставленных  Программой  задач  может  бытьобеспечено лишь при совместных усилиях заинтересованных министерств  иведомств,  предприятий,  организаций, а  также  облгосадминистраций  иместного самоуправления гор.Бишкека.                    1. Анализ существующего состояния     Анализ внешнеторгового баланса за 1992-1995 годы  показывает,  чтоза  этот  период  происходит  сокращение  разрыва  между  импортом   иэкспортом  продукции  (приложение  1),   однако  это  положение  носитнеустойчивый   характер.   Если  за  1992 год превышение  импорта  надэкспортом  составляло  103.7 млн.долларов США,  то  в  1993  году  оноуменьшилось  до  87.6 млн.долларов  США  и в 1994 году сократилось  до64.2  млн.долларов  США.   Однако  следует  отметить,  что  уменьшениеотрицательного  сальдо  торгового баланса   это  результат  не  толькоувеличения  экспорта,  но и снижение импорта продукции.  В  1994  годуснижение   объема  импорта  против  1992  года  оценивается   в   16.4млн.долларов  США  (с 420.7 до 404.3 млн.долларов), а  объем  экспортаувеличился на 23.1 млн.долларов США (с 317.0 до 340.1 млн.долларов).    В   общем   торговом  балансе  за  1992-1994  годы  прослеживаетсятенденция   увеличения  товарооборота со странами  дальнего  зарубежья(без  гуманитарной помощи).  Прослеживается тенденция снижения импортапродукции  из   стран ближнего зарубежья,  что связано  с  сокращениемобъемов  технических кредитов и, в первую очередь, кредитов РоссийскойФедерации.    В  первом  полугодии  1995  года по  сравнению  с  соответствующимпериодом  прошлого  года  снизились объемы экспорта  на   Украину,   вРеспублику   Узбекистан  и  Республику  Казахстан.   Возросли   объемыэкспорта  в  Российскую  Федерацию, Республику Беларусь  и  РеспубликуТаджикистан.    Среди стран  дальнего  зарубежья  лидирующее  положение в экспортепродолжает занимать Китай и Великобритания.                                 ЭКСПОРТ                  продукции за 1 полугодие 1995 года                в страны ближнего и дальнего зарубежья  -----------------------------------------------------------------------       Наименование государств       |   1 полугодие  |   1 полугодие                                     |    1994 года   |    1995 года                                     |----------------|----------------                                     |млн.сом|удельный|млн.сом|удельный                                     |       |вес в % |       |вес в %-------------------------------------|-------|--------|-------|--------Ближнее зарубежье - всего            |1303,55|  81,38 |1156,4 |  61,35в том числе:                         |       |        |       |Российская Федерация                 | 295,00|  18,42 | 487,30|  25,85Республика Беларусь                  |  14,50|   0,91 |  27,20|   1,44Украина                              |  53,80|   3,36 |  52,30|   2,77Республика Молдова                   |   2,80|   0,17 |   7,10|   0,38Азербайджанская Республика           |  13,90|   0,87 |   8,70|   0,46Республика Грузия                    |   0,10|   0,01 |   3,10|   0,16Республика Армения                   |   0,05|        |       |Туркменистан                         |  66,80|   4,17 |  10,30|   0,55Республика Таджикистан               |  19,50|   1,22 |  53,20|   2,82Республика Казахстан                 | 584,00|  36,46 | 241,40|  12,81Республика Узбекистан                | 253,10|  15,80 | 265,80|  14,10Дальнее зарубежье - всего            | 298,35|  18,62 | 728,40|  38,65в том числе:                         |       |        |       |Китай                                | 124,10|   7,75 | 373,60|  19,82Куба                                 |       |        |       |Германия                             |   6,40|   0,40 |  11,50|   0,61Турция                               |   6,60|   0,41 |  21,90|   1,16Великобритания                       | 109,60|   6,84 | 215,00|  11,41Прочие страны                        |  51,65|   3,22 | 106,40|   5,65Итого                                |1601,90| 100,00 |1884,80| 100,00-----------------------------------------------------------------------    Наиболее   значимыми  позициями  экспорта  в  республике  являетсяэлектроэнергия, шерсть, сурьма, табак, продукция радиоэлектроники.    В  отраслевой  структуре  экспорта при уменьшении  удельного  весамашиностроения  растет доля продукции легкой и пищевой промышленности,а также цветных металлов.    Так, если в 1993 году доля легкой промышленности в объеме экспортасоставила  17.9  процента,   то в 1994  году  -  22.9  процента,  в  1полугодии 1995 года - 19.7 процента.    Доля энергоресурсов в структуре экспорта выросла с 9  процентов  в1993  году  до  21.6 процента в 1994 году, что было  вызвано  большимиперетоками электроэнергии в Казахстан во 2 и 3 кварталах.  Однако в  1полугодии  1995  года  не была достигнута договоренность  о  поставкахэлектроэнергии  в Казахстан из-за несогласованности в вопросе  тарифовна   отпуск  электроэнергии.  В  результате  ее удельный вес  в  общемобъеме экспорта упал до 7.9 процента.    Пищевая промышленность  занимает  устойчивое положение в структуреэкспорта.   В  1993-1994 годах ее доля в объемах  экспорта  составляла16.3 процента и в 1 полугодии 1995 года - 15.5 процента.    В  связи  со  значительным  спадом производства  в  машиностроениипроизошло  снижение объемов экспорта продукции этой  отрасли  в  общемобъеме  с 23.8 процента в 1993 году, до 10.0 процентов в 1994  году  и12.5  процента  в  1  полугодии  1995 года.  Данную  тенденцию  нельзяоценивать однозначно.  С одной стороны, происходит ухудшение структурыэкспорта: снижение роли  высокотехнологических производств в поставкахиз  республики,   а  с  другой стороны, это говорит  о  переориентациипроизводства   в  большей  мере  на  внутренние  источники   сырья   иматериалов.    При   этом,   конечно,   возникает   опасность   потерьтрадиционных рынков сбыта.    Экспорт сурьмы  и  ртути  несколько снизился из-за неблагоприятнойситуации   на   мировом  рынке.   В  1996  году   не    прогнозируетсяувеличение производства и экспорта этой продукции.    В экспорте продукции машиностроения изменяется структура вывозимойпродукции.    Резко снизился экспорт электроламп осветительных (с 238 млн.шт.  в1992  году  до  73  млн.шт.  в 1994 году). Основная  причина  сниженияспроса  на эту продукцию - низкое качество электроламп.  При   решениипроблемы качества экспорт можно было бы довести до прежнего уровня.    Возрос экспорт шерсти и хлопка,  особенно в дальнее  зарубежье,  восновном в Китай.  При этом вывозится только 21 процент шерсти  мытой,а   79   процентов  -  немытой  шерсти,   то  есть  в   основном   безпредварительной обработки и по заниженным ценам.    В 1994 году снизился объем экспорта ферментированного табака из-западения  спроса на него.  В 1995 году объем экспорта табака  ожидаетсяна уровне 1994 года.    Существенным фактором,  сдерживающим  наращивание объемов экспортапродукции,   является  отсутствие или  низкий  уровень  маркетинга  напредприятиях и в объединениях.    В структурах отдельных министерств  и  ведомств  подразделения  помаркетингу   созданы   на  базе преобразования  существующих  товарныхотделов,   но  рыночными исследованиями они практически не занимаются.Почти   все    предприятия,    в    основном,    занимаются   сбытовойдеятельностью  и  не проводят глубоких маркетинговых  исследований  погруппам   или   видам   выпускаемой  продукции.  В  аграрном  секторе,строительстве   и   в   непроизводственной  сфере  служба   маркетингапрактически отсутствует.    Пренебрежение маркетингом,  отсутствие серьезных усилий по анализуи   регулированию  рынка  может  оказаться  одним  из  самых   крупныхпросчетов в ходе осуществления экономической реформы.    Одним    из    основных   факторов,   сдерживающих   использованиепотенциальных   возможностей  предприятий  по   наращиванию   экспортапродукции, является недостаточно гибкая денежно-кредитная и  налоговаяполитика.  Отсутствие  (недостаток)  кредитных  ресурсов  и их высокиепроцентные  ставки  (ориентированные  на  коммерческие  операции)   непозволяют     предприятиям    обеспечить    своевременную    заготовкукачественных  сырьевых ресурсов и модернизацию технологии производствадля выпуска конкурентоспособной продукции.    На  территории  республики по состоянию на  1  октября  1995  годазарегистрировано  908 совместных и иностранных предприятий.  Из  этогочисла  в 1 полугодии действовало только 178 предприятий, из них  около70 процентов занималось посреднической деятельностью.    Объем производственной продукции и услуг за 1  полугодие  составил313.5    млн.сомов.   В   основном   производились    товары    легкойпромышленности,  сахар,  макаронные  изделия,  спирт  пищевой,  винно-водочные изделия.    Объем   продукции,   реализованной  в  1   полугодии   совместнымипредприятиями на внутреннем рынке, составил 60.6 млн.сомов.    Внешнеторговый оборот   совместных   предприятий   составил   61.4млн.долларов США или 657.0 млн.сомов.    Результаты   работы   совместных  предприятий  свидетельствует   онедостаточности    стимулирующих    условий    для    производственнойдеятельности,  в том числе с привлечением новых технологий.    Усложняется ситуация в экономике еще и тем,  что цены на  основныеэнергоносители    по  сравнению  с  1992  годом   резко   возросли   искладываются  выше  чем  на товарных биржах (на  бензин,   дизтопливо,мазут,  газ  сжиженный),   цены   на  газ  природный  приближаются   ксреднебиржевым  мировым.  В итоге себестоимость продукции  возрастает,платежеспособность  потребителей продукции  падает.   В  то  же  времядругих   каналов  завоза  этих  товаров  нет.   И  несмотря  на   это,предприятиями   практически   не   проводятся   работы   по   снижениюэнергозатрат.                                ДИНАМИКА                 среднеоптовых отпускных цен основных                  видов продукции (импорт продукции)  -----------------------------------------------------------------------        Наименование         |              Средние цены     (единица измерения)     |-----------------------------------------                             |   1992 год  |   1993 год  |  1994 год                             |-------------|-------------|-------------                             |сом.  |долл. |сом.  |долл. |сом.  |долл.                             |      |США   |      |США   |      |США-----------------------------|------|------|------|------|------|------Бензин автомобильный (тонн)  |  45,5| 47,8 |254,5 | 42,3 | 3891 |360,2Мазут топочный (тонн)        |   7,5|  7,88| 99,1 | 16,48|  810 | 75Газ природный (тыс.куб.м)    |  10,2| 10,76|152,4 | 25,36|  851 | 78,79Газ сжиженный (тонн)         |  23,7| 24,9 |369,8 | 61,5 | 3750 |347Уголь (тонн)                 |  31,7| 33,3 | 83,75| 13,9 |  353 | 32,6Дизтопливо (тонн)            |  25  | 26,2 |226,9 | 37,75| 3150 | 291Прокат черных металлов (тонн)| 100  |105,1 |400   | 66,5 | 3000 | 277,7-----------------------------------------------------------------------         Мировые цены                            в долларах США     Бензин автомобильный (тонн)                       199,5    Мазут топочный (тонн)                              72,11    Газ природный (тыс.куб.м)                          83,77    Газ сжиженный (тонн)                              164    Уголь (тонн)                                       25    Дизтопливо (тонн)                                 162,7    Прокат черных металлов (тонн)                     340,96     Примечание:   Внутренние    цены    приняты    по    данным    ГАК"Кыргызмунайзат", РПО "Кыргызгаз" и других организаций. Цены  мировогорынка  приняты  по   Сборнику мировых и внутренних  цен  на  продукциюпроизводственно-технического    назначения    и    товары    народногопотребления.     Как показал анализ,  валовый прирост объемов экспорта в  1992-1994годах   обеспечивался за счет выравнивания внутренних и  мировых  цен.За  этот период цены на экспортируемую продукцию возросли в среднем  в25-30  раз,   а  валовый объем экспорта в физических объемах  снизилсяпропорционально росту цен.    В результате анализа существующего состояния можно сделать выводы:    1.   Основными   проблемами,   сдерживающими  развитие   экспорта,являются:    - медленные структурные преобразования,  включая  разукрупнение  иреорганизацию предприятий;    -   сложности   с   приобретением  высококачественного   сырья   внеобходимом количестве из-за недостатка оборотных средств;    - производство продукции низкого качества,  выпускаемой на  основеустаревших технологий;    - недостаточное изучение рыночной конъюнктуры;    - распространенность  бартерных операций,  приводящих к сокращениюоборотных   средств,    просрочке  платежей   и    снижению    прибыли(штрафные санкции);    - высокие процентные кредитные ставки и их краткосрочный характер,приводящие к снижению эффективности производства;    - завышенная себестоимость продукции;    - резкое удорожание транспортных расходов.    2.   За   последние  годы  в  торговом  балансе  (1991-1995  годы)происходит  сокращение разрыва между импортом и  экспортом  продукции,однако это положение носит неустойчивый характер.    3.   Для    стимулирования  производителей  в  экспорте  продукциинеобходимо  совершенствование  нормативной,   законодательной  базы  иорганизационных форм управления.    4. Отсутствие  государственной  программы  экспортоориентированныхпроизводств.                2. Программа развития экспорта продукции     2.1. Экспорт продукции на 1996 год     Прогнозом  экспорта  продукции на 1996 год и последующие  годы,  всоответствии  с  прогнозом производства,  предусматривается  некотороеоживление    (приложение   2).   Всего  по  республике  в  1996   годупредполагается увеличить объем экспорта (в действующих ценах) с  340.1млн.долларов США в  1994  году до 411.0 млн.долларов США,  то есть  на21  процент,   в  том  числе  в  страны  дальнего  зарубежья  с  117.2млн.долларов  США  до  145.8 млн.долларов США (на 24.4 процента)  и  встраны  СНГ  с 222.9 млн.долларов до 265.2 млн.долларов США  (на  19.0процентов).    Анализ   сложившейся  ситуации  в  экспортном  секторе   экономикиреспублики  в отраслевом аспекте показывает,  что основными отраслями,которые  могут  стать  постоянным  источником  конвертируемой  валюты,является  легкая и пищевая промышленности, в общем объеме  экспорта  в1994 году занимающие соответственно 22.9 процента и 16.3 процента, а в1996 году ожидается на уровне 13.6 процента и 24.3 процента.    Предприятия   этих   отраслей  сырьевыми  ресурсами   в   основномобеспечиваются  за  счет  собственного  производства  (шерсть,  шкуры,коконы шелкопряда, табак, овощи, фрукты, сахарная свекла и т.д.).    Основным направлением промышленной политики  в  этих  отраслях  наближайшие   годы  является ускорение структурных преобразований  и  ихориентация  на выпуск экспортной продукции как для стран  СНГ,  так  идальнего зарубежья.    Экспорт продукции легкой промышленности в 1995  году  ожидается  вобъеме  42.6 млн.долларов США,  в том числе в страны СНГ 97 процентов,в  страны дальнего зарубежья - 3 процента.  Экспорт в 1996 году  имееттенденцию   к  увеличению (107.5 процента);  это связано не  только  сростом   объемов   производства  легкой  промышленности,    но   и   спредполагаемым   ростом   цен.   Основными  экспортируемыми   товарамиявляются  ткани  хлопчатобумажные, шерстяные, шелковые,  ковры,  пряжашерстяная.    В   пищевой    промышленности  прогноз  на  1995   и   1996   годыпредусматривает рост против 1994 года соответственно на 35.4  процентаи  47.7   процента.   Основными видами продукции на  экспорт  являютсякондитерские   изделия,   сахар-песок,  спиртректификат,   крахмальнаяпатока, табак, консервы мясные.    В экспорте сельскохозяйственной  продукции  значительный  удельныйвес занимают кожсырье, шерсть и хлопок-волокно.    Намечается увеличить экспорт мяса с 2.8 тыс.тонн в  1994  году  до8.4   тыс.тонн   в   1995  и  1996 годах.  При сравнительно  невысокомуровне производства мяса в республике платежеспособный спрос населениятем   не  менее   удовлетворяется,  и  вывоз его в другие  государстваэкономически оправдан.    По-прежнему  важной   экспортной продукцией в  сельском  хозяйствеостается вывоз на внешний рынок семян люцерны и сахарной свеклы.    Является  перспективным  новый вид экспортной  продукции  -  живыеягнята.   В настоящее время имеются предложения Объединенных  АрабскихЭмиратов  о  закупке  ими  10.0 тыс.голов живых  ягнят.  В  дальнейшемКыргызстан  мог бы значительно увеличить экспорт этой продукции,   чтопредставляет для производителей значительную экономическую выгоду.    Продукция  машиностроения  и  металлообработки  ориентирована,   восновном,   на поставку ее в страны СНГ и имеет значительный потенциалдля  экспорта  в  дальнее зарубежье.  Фактором, влияющим  в  настоящеевремя  отрицательно   на  деятельность  комплекса  является  то,   чтопрактически  все его предприятия на 90 и более процентов функционируютза  счет завозимых из России,  Казахстана,  Украины и других республиксырья, материалов и комплектующих.    Несмотря на снижение доли машиностроения в общем объеме экспорта с23.8  процента  в  1993  году  до 10 процентов  в  1994  году,   объемэкспорта  продукции  машиностроения  ожидается  в  1995   году   -   вразмере 41.2 млн.долларов США и 57.7 млн.долларов США в 1996 году.    Основной продукцией  экспорта  машиностроения  являются тракторныеприцепы,   автосамосвалы,  погружные насосы, электролампы, эмальпроводи некоторые другие.    Экспорт электроэнергии в 1995 году прогнозируется в количестве 1.4млрд.квт.ч.,   против  2.5  млрд.квт.ч.  в  1994  году.  При  сниженииэкспорта  в  1.9  раза валютные поступления от продажи  электроэнергииуменьшатся   в  2.3  раза,  что обусловлено  условиями  Казахстана  поснижению цен с 32 тыйынов в 1994 году до 16-24 тыйынов за 1 квт.ч.    В 1996  году  экспорт  электроэнергии прогнозируется на уровне 1.0млрд.квт.ч.    Экспорт угля  в  прилегающие  районы  республик Центральной Азии в1995  году  прогнозируется  в  объеме  146.4  тыс.тонн,  против  161.4тыс.тонн  в  1994 году.  Снижение экспорта угля обусловлено в основномповышением цен на железнодорожные перевозки.    В горнорудной  промышленности  экспорт  сурьмы в связи с ожидаемымснижением  его  производства  в 1995 году  уменьшится  до  7930  тонн,против  9894 тонн в 1994 году,  или на 19 процентов, и в 1996 году  до5981 тонн (недопоставка сырья из Таджикистана и Якутии).    Экспорт  ртути  в связи с уменьшением объема производства  в  1995году до 265 тонн снизится на 37.8 процента.    В 1996  году  при  финансово-экономическом оздоровлении и поставкисырья  (шлама) из Италии намечается увеличение производства  ртути  до400 тонн и соответственно ее экспорта.    По промышленности строительных материалов прогнозируется  на  1996год    увеличение   экспорта  продукции  против  1994  года  на   46.0процентов. Основной экспортируемой продукцией является стекло оконное,изделия из естественного камня и стеновые материалы.    В наращивании объемов производства экспортных товаров особое местозанимают   совместные   предприятия  с  развитыми,   имеющими  в  этомвопросе большой опыт, иностранными фирмами.    Существенный вклад в развитие экспорта вносит Программа Всемирногобанка  по  поддержке частных предприятий,  производящих  продукцию  наэкспорт, а затем кредитные линии Правительства Германии и ЕБРР.    Учитывая,   что   на   15   июня  1995  года   объем   подписанныхПравительством   Кыргызской Республики иностранных  кредитов  составил673.7  млн.долларов  США (из них 379.1 млн.долларов  уже  получены)  итолько   в   1995   году  для  обслуживания  потребуется   около   100млн.долларов,   вопрос экспортной оценки межгосударственных  договоровприобретает особое значение.    Исключительно   важное  значение  для  оживления  производства   иэкспорта  в  республике  должно  иметь  заключение  многосторонних   идвусторонних межправительственных  соглашений о содействии в  развитиисовместных      финансово-промышленных     групп,     производственныхтранснациональных    корпораций,   ассоциаций,   союзов,    совместныхпредприятий,  коммерческих (торговые дома и др.) и финансово-кредитныхучреждений и организаций.    Необходимо   форсировать   усилия  по  заключению  и  практическойреализации     межправительственных    соглашений    о    формированиитройственного  таможенного союза с Россией,  Беларусью и Казахстаном иЦентральноазиатского  союза, о создании  единой  системы  тарифного  инетарифного регулирования в отношении третьих стран.    Изучение представленных  материалов  предприятий  показывает,  чтопредприятиями   недостаточно   прорабатываются   вопросы    сбыта    ипредложений,  совершенствования качества и т.д.  Не проводится  работапо   изучению   и  освоению  новых товарных  рынков.  Не  практикуетсясоздание представительств в других странах, наиболее потенциальных длясбыта своих товаров.    Для   правильной   ориентации  предприятий  на   выпуск   товаров,пользующихся высоким спросом и отвечающих своим техническим уровнем  икачеством  требованиям мирового рынка, необходим  маркетинг,  основнойцелью  которого  является удовлетворение всех запросов потребителей  втоварах высокого качества по доступным ценам при высокой эффективностипроизводства.   Современный  маркетинг требует  комплексное   изучениепотребностей общества и мирового рынка, прогнозирование спроса  и  егоформирование   на  базе  новейших  научно-технических   достижений   иразработок.    Эта  задача   может  быть решена только созданием  единой  системымаркетинговой службы в республике.    Создание такой  службы  должно начинаться с организации и усиленияимеющихся   подразделений  по  маркетингу   в   каждом   хозяйствующемсубъекте, ведомстве, министерстве и регионе.    Для    координации   их   работы,    обеспечения   соответствующейметодической  и информационной литературой, для сбора и систематизацииих необходимо создание Республиканского органа по маркетингу.    Во  многих   странах  мира функционируют такие службы  (Российскаяассоциация    маркетинга,    Американская   ассоциация     маркетинга,Европейское общество маркетинга, Международная федерация маркетинга  идр.).    При этом необходимо также решить вопрос о  подготовке  и  обучениикадров.   Для этих целей необходимо предусмотреть в рамках оказываемойв   республике   технической  помощи  специальные  проекты    программподготовки кадров.    Программа экспорта продукции показывает, что:    1. Рост  объемов  экспорта обеспечивается в основном за счет ростацен.   По  отдельным  видам продукции прирост обеспечивается  за  счетроста объемов.    2.  Наибольшими  темпами увеличивается объем  экспорта  в  пищевойпромышленности,  доля  которых  в  общем объеме экспорта в  1996  годубудет составлять более 38 процентов.    3.   Объемы  экспорта  сырьевых  ресурсов  стабилизируются,  а  поотдельным позициям в 1996 году прослеживается снижение,  тогда  как  впредыдущие годы имелась тенденция роста экспорта сырья.    4. Министерства,  ведомства,  предприятия,  организации не придаютдолжного   значения  вопросам  сохранения существующих  рынков  сбыта,их расширения и освоения новых рынков.    5.   Объемы   экспорта  продукции,   определенные   предприятиями,министерствами,   ведомствами на 1995  и  1996  годы  (302.2  и  337.0млн.долларов  США),   не   требуют для  их  реализации  дополнительныхфинансовых  и других ресурсов, то есть определены исходя из  имеющихсявозможностей предприятий.     2.2. Потенциальные возможности увеличения экспорта     Потенциальные возможности  увеличения  экспорта  продукции  противпрогнозных   в  1995-1996  гг.   сопряжены  с  выделением    кредитныхресурсов  для  повышения качества продукции, расширения  производства,приобретения  сырья  сезонной  заготовки,   комплектующих   и   другихматериально-технических ресурсов,  создание соответствующей упаковки ирекламы.   Увеличение  экспорта за счет традиционных  видов  продукции(приложение  3)  в  1996  и 1997 годах может составить  соответственно80.1  и  71.0  млн.долларов США. Вместе с тем для  обеспечения  такогоприроста    экспорта    по   разработкам  министерств,    ведомств   ипредприятий потребуются дополнительные кредитные ресурсы в 1996 году -39.1  млн.долларов США  и  в  1997  году  24.8 млн.долларов   США,   втом  числе  для Минпромторга Кыргызской Республики 27.6   млн.долларовСША,   предприятий  пищевой  промышленности  -  18.9 млн.долларов США,сельхозпредприятий  -  22.6 млн.долларов США и стройматериалов  -  360тыс.долларов США.    Наибольший объем  увеличения  экспорта  продукции возможен за счеттканей,   ковров,   швейных   изделий,   электродвигателей,   цемента,кондитерских изделий, сахара-песка, семян, стекла оконного.    В  легкой  промышленности  наращивание объема  экспорта  в  первуюочередь   связано   с  приобретением  сырьевых ресурсов.   Обеспечениесырьем текстильных предприятий является важной проблемой работы легкойпромышленности  в  целом,  так как производство трикотажных,  чулочно-носочных  и  швейных  изделий  имеет  прямую  зависимость  от   работытекстильных комбинатов.    Значительные   потенциальные  резервы  по  экспорту   традиционнойпродукции имеются в машиностроении.    В 1996 и 1997 годах соответственно возможно увеличение экспорта на17.3  и  13.9  млн.долларов  США.  Однако, для  достижения  этой  целинеобходимы   дополнительные   финансовые   ресурсы   в   объеме    4.2млн.долларов   США.  Основные виды продукции,  по которым  может  бытьувеличен     экспорт,    являются    электродвигатели,    эмальпровод,электролампы, диоды, электромашины.    В  пищевой  промышленности  потенциальные  возможности  увеличенияобъема  экспорта связаны с изысканием кредитных ресурсов для повышениякачества  продукции,  расширения производства,  приобретения  сырьевыхресурсов, создания соответствующей упаковки и рекламы.    Представляет целесообразность  выделение  в первоочередном порядкересурсов    в    размере   0.7-0.9   млн.долларов   США    Кыргызскомукрахмалопаточному  заводу на закупку зерна  кукурузы  и  мазута.   Этопозволит  в  ближайшее время довести выпуск крахмальной патоки  до  30тыс.тонн и  увеличить в 1996 году экспорт продукции на 12 млн.долларовСША.    При предоставлении  соответствующих  кредитных  ресурсов  сельскимпроизводителям    имеется   потенциальная  возможность   увеличить   вближайшей перспективе экспорт мяса на 2.0 тыс.тонн, шерсти  -  на  1.3тыс.тонн,  живых ягнят - на 2.0 тыс.голов,  хлопка-волокна  -  на  4.0тыс.тонн,  семян люцерны, лука репчатого и чеснока, плодов  и  ягод  идругой продукции.    В  промышленности   строительных материалов  выделение  кредита  вобъеме   4.0  млн.сомов  для  приобретения   кальцинированной    соды,кварцевого  песка  и лесоматериалов для изготовления  экспортной  тарыпозволит  стабилизировать  работу  стекольного  завода  (г.Токмок)   иувеличить  поставки стекла в страны СНГ и дальнее зарубежье.    Значительно могут повыситься  объемы  экспорта  цемента  (на  9-10млн.долларов  США  ежегодно).  Для этих целей  требуется  приобретениеупаковочной машины стоимостью порядка 6.5 млн.долларов США.    Как   показывает    практика,    не   всегда    межгосударственныеэкспортно-импортные  соглашения  на  уровне  министерств  и   ведомствпроходят  необходимую  экспортную  оценку.   Это  во  многих   случаяхотрицательно  сказывается  на качественных и  стоимостных  показателяхвывозимых   и,   в  первую очередь, ввозимых товаров. Особое  значениеэто  имеет  при закупке оборудования, комплектующих и сырья в  странахдальнего       зарубежья       для      намечаемого       производстваэкспортоориентированных товаров. В результате при их  производстве  невсегда   обеспечивается   конкурентоспособность.   Это   связано     сотсутствием  четкой  координации  внешнеэкономической  деятельности  вреспублике.    Освоение  новых   видов  продукции  играет  решающее  значение   внаращивании   объемов  экспорта.  Согласно  разработкам   предприятий,министерств  и  ведомств (приложение N 4) в ближайшие годы  намечаетсяосвоить такие новые виды продукции,  как стоматологический инструмент,трехфазные    и    однофазные    счетчики,     цепи     автомобильные,электроотопительные  системы,  сверла  спиральные   с   цилиндрическимхвостовиком,  устройство  защитного отключения, полимерные  изоляторы,одноразовые шприцы, изделия из камня, базальтовые нити и другие. Всегонамечается  освоить около 40 видов продукции.  По оценкам  предприятийэкспорт продукции может быть увеличен в 1996 году не 15.3 млн.долларовСША  и  в  1997 году - на 39.5 млн.долларов США.  Многие  виды   новойпродукции   осваиваются за счет собственных и привлеченных средств,  ипредприятия не ставят вопрос об оказании финансовой поддержки.  Вместес  тем  для  ряда предприятий требуются кредитные ресурсы.   Всего  пооценкам  предприятий  требуется  в  1996  году  21.1 млн.долларов  СШАи в 1997 году - 6.4 млн.долларов США.    Анализ материалов,  представленных предприятиями, министерствами иведомствами    по   потенциальным  возможностям  увеличения   экспортапродукции,   выявил  недостаточную проработку по  отдельным  ее  видам(приложение 7).    Одной   из  задач  государственной  экспортной  политики  являетсяадресная  поддержка приоритетных предприятий и направлений в  вопросахэкспорта.    Критериями отбора таких предприятий являются прежде всего:    - валютная окупаемость;    - возможность расширения географии экспорта объемов и номенклатурыэкспортной продукции;    - использование новых технологий;    - ориентация на экспорт продукции,  имеющей более высокую  степеньпереработки.    Анализ потенциальных возможностей  увеличения  экспорта  продукциивыявил:    1.  Министерства,  ведомства  и предприятия  недостаточно  уделяютвнимание  вопросам  изыскания  потенциальных  возможностей  увеличенияэкспорта  продукции.  Не представлены предложения  по  освоению  новыхвидов   продукции    в    пищевой    и   легкой   промышленности,    вгорнодобывающем комплексе, сельском хозяйстве, транспорте.    2. Не  прослеживается  в  работе  многих  министерств,  ведомств ипредприятий  увязка  освоения новой продукции  и  наращивания  объемовтрадиционных ее видов с рынками сбыта и ценами на них.    Поэтому  министерствам,  ведомствам,  предприятиям  при  уточненииэкспортной   программы   с учетом работы за 1995  год  следует  глубжепроработать вопросы эффективности освоения и производства новых  видовпродукции   и  целесообразность  наращивания  экспорта по традиционнымвидам  с  учетом  конкурентоспособности и  выделением   первоочередныхприоритетных проектов на последующие этапы.    3. Для увеличения экспорта за счет традиционных видов продукции  в1996-1997     годах    на    151.2   млн.долларов   США    потребуютсядополнительные ресурсы в объеме 63.9 млн.долларов США; для  увеличенияэкспорта за счет новых  видов  продукции  на  54.8  млн.долларов   СШАпотребуется  27.5 млн.долларов США.    Исходя из сложившегося финансового положения в республике изыскатьдополнительные кредитные ресурсы в запрашиваемом объеме маловероятно.              3. Организационные меры по совершенствованию                          экспорта продукции     3.1. Организационные мероприятия (меры по совершенствованию                     государственного управления)     Реализация экспортной программы  предполагает  осуществление  рядамер  по  совершенствованию  существующей системы  управления  органов,призванных заниматься вопросам внешнеэкономической деятельности.    Анализ ситуации  в области внешней торговли и экспортного контроляпоказал,   что  на  данный  момент отдельными функциями  регулированиявнешнеэкономической   деятельности  в  республике  занимаются   разныеминистерства  и ведомства, а некоторые вопросы вообще выпали  из  полязрения  государства. Это затрудняет формирование и  проведение  единойвнешнеэкономической политики.    Если   Минпромторг   Кыргызской  Республики  занимается   анализомструктуры   и   эффективности  внешней  торговли  в   части    позицийподконтрольных  Министерству, а Минэкономики Кыргызской  Республики  -разработка  прогноза торгового и платежного баланса,  то  установлениепорядка   валютного,  тарифного  и нетарифного  регулирования  внешнейторговли,    регулирование   экспортно-импортных   операций    никакимгосударственным  органом  не  осуществляется.    Такое   же   положение  сложилось  и  по  развитию   международныхэкономических  отношений  в  области  разработки  основных   принциповвнешнеэкономической  политики,  государственной   программы   развитиявнешнеэкономических  связей,  мер,  предотвращающих   недобросовестнуюконкуренцию  и  дискриминацию. Ни одно ведомство  этими  вопросами  незанимается в полном объеме.    Анализ нынешнего  состояния  свидетельствует также и об отсутствиикоординации   по  вопросам  изучения  влияния  решений,    принимаемыхорганами    государственного   управления    на    внешнеэкономическуюдеятельность.    Вывод 1.  Необходимо образование единого государственного  органа,координирующего     вопросы     внешнеэкономической      деятельности,осуществляющего единую политику по развитию экспорта в  республике  набазе  существующих структур (приложение 5, п.1).    В   целях   предотвращения  закупки  некачественных  и  устаревшихтехнологий        и       технологического      оборудования       дляэкспортоориентированных производств необходимо  активизировать  работупо оценке технического уровня и качества товаров.    Вывод 2.  Кыргызстандарту следует разработать и осуществить  меры,обеспечивающие   объективную  оценку технического  уровня  и  качестватоваров, поставляемым по межгосударственным договорам.    Выборочное   обследование,   проведенное    институтом   экономикиМинистерства   экономики   Кыргызской  Республики   (30   предприятий)показало,    что  только   на   16  процентов  проводятся  работы   помаркетингу,   на  остальных  предприятиях  работа  сведена   к   сбытунереализованной  продукции.  Отраслевые   министерства   и   ведомствареспублики  не стали центрами коммерческой и маркетинговой  информациидля  своих  подведомственных  организаций,  не  смогли  обеспечить  ихориентирами  в  условиях рынка. Анализ торгового баланса,   финансовойдеятельности  предприятий свидетельствует об   отсутствии   устойчивыхрынков    реализации,   целенаправленной  политики  поиска  партнеров,эффективной ценовой политики.    Вывод 3. Необходимо совершенствование маркетинговой деятельности вотраслевых министерствах и ведомствах (приложение 5).    Остаются  нерешенными  вопросы вхождения Кыргызской  Республики  вТаможенный  Союз  (Россия,   Беларусь, Казахстан),  что  позволило  быурегулировать двусторонние торговые отношения на паритетной основе.    Вывод 4.  Заинтересованным министерствам и  ведомствам  необходимоускорить   практическую   проработку  вопроса   вхождения   КыргызскойРеспублики в Таможенный Союз (приложение 5).     3.2. Основные мероприятия по стимулированию экспорта     Снижение  ставки  налога  на прибыль, полученной  от  производствапродукции    на   экспорт,    позволит   стимулировать   отечественныхтоваропроизводителей к увеличению выпуска экспортной продукции.    Снижение  ставки   налога  на  добавленную  стоимость  от  оборотаэкспортной  продукции повысит конкурентоспособность наших  товаров  навнешнем рынке.    Вывод  1.   Снизить  ставки  налога  на  прибыль,  полученную   отреализации продукции на экспорт (приложение 5).    Вывод 2. Снизить ставку налога на добавленную стоимость от оборотаэкспортной  продукции  (приложение  5).    Одной  из  основных причин спада производства предприятий являетсяотсутствие    финансовых   средств   на    закупку    технологическогооборудования,   сырья и материалов. Нынешняя система  кредитования  непозволяет финансировать долгосрочные проекты.  Существующая  кредитнаясистема  не  позволяет  сформировать приемлемые процентные  ставки  закредит для производственных предприятий.    Наряду  с  этим,  рост  дефицита бюджета  приводит  к  дальнейшемусокращению бюджетных ассигнований на развитие производства.    Вывод 3.  Необходимо  разработать программу льготного кредитованияпредприятий-экспортеров (приложение 5).     3.3. Меры по привлечению иностранных инвестиций     В  Законе  Кыргызской  Республики "Об  иностранных  инвестициях  вКыргызской   Республике"  предусматриваются  налоговые  и   таможенныельготы,   а  также правительственные гарантии иностранным  инвесторам,вкладывающим   средства    в   экономику   республики,     в    случаенационализации и реквизиции имущества инвестора и в случае  причиненияубытков,   включая  недополученную  прибыль  по  вине  государственныхорганов.    В    июле   1995   года   внесены   изменения,   предусматривающиедополнительные  льготы  по  расширению и  уточнению  прав  иностранныхинвесторов, обеспечению дополнительных гарантий по их защите,  а такжеснятию   излишних  ограничений, касающихся форм  и  видов  иностраннойдеятельности.    Для  привлечения  иностранных инвестиций  республика  не  обладаетдостаточными запасами минерально-сырьевых ресурсов,  которые могли  быслужить в качестве ликвидного залога.    Еще одним препятствием для создания благоприятного инвестиционногоклимата    является    отсутствие    межгосударственных     договоров,исключающих двойное налогообложение.    Вывод   1.   Необходимо  ускорить  заключение   межгосударственныхдоговоров по избежанию двойного налогообложения (приложение 5).    Вывод   2.   Необходимо  решить  вопрос  о  предоставлении   правапользования   землей  инвесторам для создания  экспортоориентированныхпроизводств (приложение 5).     3.4. Меры по повышению конкурентоспособности экспортируемых                                товаров     Большинство    продукции,     выпускаемой    предприятиями,     неконкурентоспособно  как  по качеству, так и по  цене  по  отношению  кзарубежным  аналогам,  не  имеется  соответствующей  эталонной   базы,неразвита государственная метрологическая служба.  Многие предприятия,выпускающие  экспортную продукцию,  энергоемки,  зависят  от  поставоккомплектующих  и материалов из-за пределов республики.  Не  пользуетсяимеющийся   в   пищевой  промышленности  потенциал  из-за   отсутствиянеобходимой упаковки.    Вывод  1.   Необходимо  совершенствование системы  сертификации  икачества экспортной продукции (приложение 5).    Вывод 2.  Необходимо разработать меры государственной поддержки поразвитию   эталонной  базы  и государственной  метрологической  службы(приложение 5).    Вывод 3.  Необходимо  изыскать  возможность  создания производстваупаковки для перерабатывающей промышленности (приложение 5).    Вывод 4.  Необходимо довести технологию переработки шерсти,  кожи,хлопка   и   других   видов  сырья  до  уровня   мировых    стандартов(приложение 5).     3.5. Меры регионального характера     Для развития внешнеторговых путей сообщения большое значение имеетввод в действие межгосударственных дорог.    Важное   значение   при   этом  играют  вопросы  инфраструктурногообустройства  существующих внешнеторговых путей (заправочных  станций,зон   отдыха   водительского   состава,   автосервиса,   междугороднойтелефонной и телеграфной связи).    Вывод 1. Необходимо разработать программу развития путей сообщенияи инфраструктуру внешнеторговых поставок (приложение 5).    Вывод 2. Необходимо разработать и осуществить территориальные мерыпо реализации республиканской экспортной программы (приложение 5).     3.6. Основные мероприятия организационно-технологического                               характера     Сельские товаропроизводители  не  заинтересованы в поставках сырьядля   перерабатывающей   промышленности.    С   другой   стороны,    упредприятий   перерабатывающей    промышленности    нет    достаточныхсредств   для   закупки  сырья.  Необходимы  меры,  заинтересовывающиесельских   поставщиков   сырья   в   выпуске    конечной    продукции,организации форвардно-фьючерсных сделок, аукционных торгов  при  купле-продаже   сельскохозяйственной   продукции.  Последние  меры  позволяттоваропроизводителям   прогнозировать  цены  на   будущую   продукцию,совершать  сделки  по купле-продаже в наиболее благоприятной  рыночнойситуации, застраховать себя от колебаний цен.    Существующее производство не опирается на научно-исследовательскиеразработки, доля новых высокотехнологичных производств не значительна.    Неразвитость рынка капиталов в республике,  недостаток  средств  вбюджете   не  позволяет изыскать необходимые средства  для  реализациивсех  экспортных  проектов.  Поэтому требуется  на  основе  материаловспециальных обследований предприятий-потенциальных экспортеров выявитьприоритетные   направления    для    первоочередной    государственнойподдержки,   выделить  предприятия,   требующие   введения    внешнегоуправления  в  целях  подъема производства и улучшения  их  финансово-хозяйственного   состояния   в  целом,   а   также   совершенствованияуправленческой деятельности.    В связи с заключением соглашения о реэкспорте  товаров  и  порядкевыдачи    разрешения   на  реэкспорт  (апрель  1994  года)  необходимоупорядочить реэкспортные операции.    Отрицательное  влияние   на структуру и  объемы  внешней  торговлиоказывает  постоянный  рост  цен  на  ввозимые  энергоносители.    Этоприводит  к росту цен на товары,  производимые в республике,  и,   какследствие,  к снижению их конкурентоспособности.    Представляемая   Государственной   Таможенной    инспекцией    приМинистерстве  финансов  Кыргызской Республики и Нацстатком  КыргызскойРеспублики   информация не дает полного представления  о  номенклатуреэкспортируемой продукции.    В   республике   еще  не  используются  возможности  международныхорганизаций по расширению экспорта.    Вывод   1.    Необходимо  передать  государственную   долю   акцийпредприятий      перерабатывающей     промышленности     отечественнымпроизводителям  сырья (приложение 5).    Вывод  2.  Необходимо  решить вопросы по  изысканию  ресурсов  дляобеспечения целевых сезонных закупок сельхозсырья (приложение 5).    Вывод  3.   Необходимо  организовать в каждом  регионе  республикипроведение    аукционных  торгов  по  реализации  сельскохозяйственнойпродукции (приложение 5).    Вывод 4. Необходимо возобновить деятельность бирж через проведениефорвардно-фьючерных   торгов  по  купле-продаже   сельскохозяйственнойпродукции (приложение 5).    Вывод  5.  Организовать регистрацию заключенных на  торгах  и  внеторгов  контрактов  (договоров)  на поставку,  куплю-продажу продукциидля внутренних нужд и на экспорт,  выдачу сертификатов и  свидетельствдля вывоза продукции за границу (приложение 5).    Вывод 6.  Необходимо усилить научно-исследовательские  разработки,имеющие     практическую    направленность,    повышающие   экспортныйпотенциал республики (приложение 5).    Вывод  7.   Необходимо  разработать комплекс  мер  по  определениюприоритетности   экспортоориентированных   предприятий,    а     такжепредприятий, состояние  которых требует введения  внешнего  управления(приложение 5).    Вывод 8. Разработать порядок реэкспорта товаров (приложение 5).    Вывод 9. Для импортозамещения энергоносителей требуется разработкамероприятий,   направленных   на  расширение   использования   местныхэнергоресурсов (приложение 5).    Вывод 10.  Следует совершенствовать формы и методы  статистическойотчетности,   представляемой  предприятиями,   органами  статистики  иГосударственной   таможенной  инспекции  при  Министерстве    финансовКыргызской Республики (приложение 5).    Вывод   11.   Необходимо  активизировать  работу   по   вступлениюреспублики    во   Всемирную  торговую  организацию  и   использованиювозможностей   других   международных   организаций   для   укрепленияэкспортного сектора экономики Кыргызстана (приложение 5).                 4. Этапность работ по развитию экспорта     Этап    1.     Увеличение   экспорта   на   основе    существующейпроизводственной  базы  за  счет улучшения  организации  производства,расширения  рынка сбыта, повышения качества продукции (1995  год  -  1полугодие 1996 года).    Этап 2.   Подготовка   условий   для   модернизаций   производства(1996-1997 г.г.). Этот этап включает следующие меры:    1.   Активную   реорганизацию  крупных  и,   в   первую   очередь,простаивающих   производственных  мощностей  через   различные   формыприватизации и государственного регулирования.    2. Разработка мер по защите отечественных производителей с помощьюгибкого  таможенного  регулирования.   Сроки  поддержки  должны   бытьвременными   и  оговариваться конкретными ответными мерами со  стороныотечественных  товаропроизводителей с учетом  обеспечения  необходимыхнакоплений и модернизации производства.    3.   Принятие   налоговых   льгот  для   предприятий   на   периодосуществления или модернизации производства.    4. Принятие мер по привлечению средств населения в модернизируемыепроизводства, обеспечение гарантий по защите средств инвесторов.    5.   Разработка  и  принятие  дополнительных  мер  по  привлечениюиностранных    инвестиций,   созданию   производственных    совместныхпредприятий.    6. Активная антимонопольная политика и политика поддержки  среднихи малых предприятий.    7.   Изменение  законодательной  базы  по  защите   и    гарантияминвестиций.    8.    Создание   координирующей   государственной   структуры   повнешнеэкономическим связям.    9. Совершенствование банковской сети, разработка системы льготногокредитования производителей экспортной продукции.    10. Развитие информационной сети международного маркетинга.    Этап 3.  Модернизация депрессивных секторов машиностроения, легкойи пищевой промышленности (1996-2000 г.г.).    На данном этапе необходимы:    1. Активная государственная  поддержка  приоритетных  направлений,секторов, предприятий.    2. Усиление льготных мер модернизируемым производствам.    3. Улучшение нормативно-законодательной базы.    4.  Государственное  регулирование процессом  вывода  приоритетныхвидов продукции на экспорт.    5. Разработка системы  научной  поддержки  экспортоориентированныхпроизводств.    6.  Разработка  мер  по  стимулированию производства  новых  видовэкспортной продукции.    7. Защита интересов отечественных  экспортеров  на  мировом  рынке(разработка    вопросов   вхождения  в  ВТО  и  другие   международныеорганизации).    8.   Государственная   поддержка  модернизации   импортозамещающихпроизводств для повышения конкурентоспособности и налаживания  выпускаэкспортной продукции.           5. План действий по реализации экспортной программы     Для    реализации     экспортной    программы    предусматриваетсяпоследовательность следующих действий (приложение 6).     1 шаг. Предусматриваются действия организационного характера                              (пп. 1-11)     Министерство экономики Кыргызской Республики совместно с АппаратомПравительства  Кыргызской  Республики  в  январе  1996  года  проведетсовещание   с  руководителями министерств,  ведомств и предприятий  повопросам реализации программы.    Министерства   и  ведомства  подготовят  пакеты  отраслевых   мер,проведут совещания с руководителями предприятий по вопросам реализацииэкспортной программы в отраслях.    Национальный статистический комитет Кыргызской Республики проведеторганизационную   работу и семинары по уточнению  порядка,   сроков  иформ представления исполнителями информации и отчетности по реализацииэкспортной программы.    Областные госадминистрации,  руководители предприятий  разработаютконкретные   меры  по обеспечению реализации экспортной  программы  наместах.    Отраслевые   министерства,   ведомства,   предприятия   доработаютпроекты,   представленные  в  приложении  7.  Госкоминвест  КыргызскойРеспублики,  Минфин   Кыргызской   Республики  дадут  предложения   поизменению  кредитных  ресурсов для реализации проектов,  включенных  вприложения 3 и 4.     2 шаг. Предусматриваются действия контрольного характера                              (пп. 12-15)     Предусматривается, что  областные госадминистрации,  министерства,ведомства  в  установленные  программой  сроки  (ежеквартально)  будутпредставлять   отчеты  о  ходе  реализации  экспортной   программы   ипредложения по ее совершенствованию в Нацстатком Кыргызской Республикии  Министерство экономики Кыргызской Республики.    Министерство   экономики   Кыргызской   Республики   совместно   сНацстаткомом    Кыргызской    Республики   информируют   ПравительствоКыргызской Республики о ходе выполнения программы развития экспорта.     3 шаг. Предусматриваются действия аналитического и управляющего                         характера (пп. 16-18)     Минэкономики Кыргызской  Республики  ежеквартально  анализирует  иобобщает  информацию о ходе выполнения  программы  развития   экспортаи  предложения по ее корректировке и совершенствованию и  представляетдоклад в Правительство Кыргызской Республики.    В  1  квартале  1996 года предприятия,  министерства и  ведомства,области,  учитывая результаты работы за 1995 год,  готовят предложенияпо  уточнению  экспортной  программы и направляют  их  в  Министерствоэкономики Кыргызской Республики.    В  приложении  6  приведен  перечень  конкретных  действий,  срокиисполнения,  исполнители  Плана  действий  по  реализации   экспортнойпрограммы.    Приложения прилагаются.                               Приложение 1                                ДИНАМИКА                 импорта-экспорта продукции Кыргызской                      Республики в 1991-1995 гг.                          (в действующих ценах)  -----------------------------------------------------------------------                                              |  1991 год             |                                              |-----------------------|                                              |млн.долл. |      %     |----------------------------------------------|----------|------------|                       1                      |     2    |      3     |----------------------------------------------|----------|------------|Экспорт - всего                               |    37.5  |   100      |в том числе:                                  |          |            |ближнего зарубежья                            |    37.3  |    99.5    |дальнего зарубежья                            |     0.2  |     0.55   |Импорт - всего                                |    38.8  |   100      |в том числе:                                  |          |            |ближнего зарубежья                            |    30.9  |    79.6    |дальнего зарубежья                            |     7.9  |    20.4    |Сальдо - всего                                |    -1.3  |            |в том числе:                                  |          |            |ближнего зарубежья                            |     6.4  |            |дальнего зарубежья                            |    -7.7  |            |----------------------------------------------------------------------------------------------------------------------------------------------|    1992 год    |    1993 год     |     1994 год    |   1 полугодие|----------------|-----------------|-----------------|-----------------|млн.долл.|  %   |млн.долл. |  %   |млн.долл. |  %   |млн.долл. |  %|---------|------|----------|------|----------|------|----------|------|     4   |  5   |     6    |  7   |     8    |  9   |    10    |  11|---------|------|----------|------|----------|------|----------|------|   317.0 | 100  |   360.2  | 100  | 340.1    | 100  | 173.8    | 100|         |      |          |      |          |      |          ||   240.5 |  75.9|   248.1  |  68.9| 222.9    |  65.5| 106.6    |  61.3|    76.5 |  24.1|   112.1  |  31.1| 117.2    |  34.5|  67.2    |  38.7|   420.7 | 100  |   447.8  | 100  | 404.3    | 100  | 211.4    | 100|         |      |          |      |          |      |          ||   350.2 |  83.2|   335.8  |  75.0| 209.5    |  51.8| 132.6    |  62.7|    70.5 |  16.8|   112.0  |  25.0| 194.8(*) |  48.2|  78.8(*) |  37.3|  -103.7 |      |   -87.6  |      |          | -64.2|          | -37.6|         |      |          |      |          |      |          ||  -109.7 |      |   -87.7  |      |          |  13.4|          | -26.0|     6.0 |      |     0.1  |      |          | -77.6|          | -11.6-----------------------------------------------------------------------     (*) Включая неорганизованную торговлю (челноки).                                                             Приложение 5                          ОРГАНИЗАЦИОННЫЕ МЕРЫ                по совершенствованию экспорта продукции -----------------------------------------------------------------------N |Наименование мероприятий| Содержание мероприятий |Форма|Срок |Испол-  |                        |    или наименование    |доку-|под- |нители  |                        |        документа       |мента|го-  |  |                        |                        |     |товки|--|------------------------|------------------------|-----|-----|------  |  Организационные       |                        |     |     |  |  мероприятия           |                        |     |     |1 |Образование Госагентства|Об образовании          |Пос- |Но-  |Мин-  |по внешнеэкономическим  |Госагентства по         |та-  |ябрь |эконо-  |связям                  |внешнеэкономическим     |нов- |1995 |мики,  |                        |связям при Правительстве|ление|г.   |Мин-  |                        |Кыргызской Республики   |Пра- |     |пром-  |                        |                        |ви-  |     |торг,  |                        |                        |тель-|     |Минфин  |                        |                        |ства |     |  |                        |Вопросы Госагентства по |Пос- |Де-  |Мин-  |                        |внешнеэкономическим     |та-  |кабрь|эконо-  |                        |связям                  |нов- |1995 |мики,  |                        |                        |ление|г. - |Мин-  |                        |                        |Пра- |ян-  |пром-  |                        |                        |ви-  |варь |торг,  |                        |                        |тель-|1996 |Минфин  |                        |                        |ства |г.   |2 |Активизировать работу по|Разработать меры,       |План |Март-|Кыр-  |оценке технического     |обеспечивающие          |реа- |ап-  |гыз-  |уровня и качества       |объективную оценку      |лиза-|рель |стан-  |товаров, предусмотренных|технического уровня и   |ции  |1996 |дарт  |к поставке в            |качества товаров,       |     |г.   |  |межгосударственных      |поставляемых по         |     |     |  |договорах, внедрению    |межгосударственным      |     |     |  |системы стандартизации  |договорам               |     |     |3 |Совершенствование       |О совершенствовании     |Пос- |Фев- |Мин-  |маркетинговой           |маркетинговой           |та-  |раль |пром-  |деятельности в          |деятельности в          |нов- |1996 |торг  |министерствах и         |министерствах и         |ление|г.   |  |ведомствах              |ведомствах              |Пра- |     |  |                        |                        |ви-  |     |  |                        |                        |тель-|     |  |                        |                        |ства |     |4 |Ускорение рассмотрения  |Согласование с          |Про- |Но-  |Мин-  |предложения             |республиками Беларуси,  |ект  |ябрь-|фин,  |Правительства в Жогорку |России и Казахстана     |пись-|де-  |Мин-  |Кенеше о вхождении      |пакета соглашений       |ма   |кабрь|эконо-  |Кыргызской Республики в |                        |Пра- |1995 |мики  |Таможенный Союз         |                        |ви-  |г.   |  |                        |                        |тель-|     |  |                        |                        |ства |     |  |                        |                        |в Жо-|     |  |                        |                        |горку|     |  |                        |                        |Кенеш|     |  |  Основные мероприятия  |                        |     |     |  |  по стимулированию     |                        |     |     |  |  экспорта              |                        |     |     |5 |Внести предложения по   |О внесении изменений и  |Пред-|I    |Мин-  |снижению налога на      |дополнений в            |ложе-|квар-|фин,  |прибыль, полученную от  |законодательство о      |ния к|тал  |Мин-  |реализации продукции на |налогах с предприятий,  |Нало-|1996 |эконо-  |экспорт                 |объединений и           |гово-|г.   |мики,  |                        |организаций             |му   |     |Мин-  |                        |                        |ко-  |     |пром-  |                        |                        |дексу|     |торг6 |Снизить обложение       |О внесении изменений и  |Пред-|I    |Мин-  |налогом на добавленную  |дополнений в            |ложе-|квар-|фин,  |стоимость (НДС) товаров |законодательство о      |ния к|тал  |Мин-  |(работ, услуг),         |налогах с предприятий,  |Нало-|1996 |эконо-  |экспортируемых за       |объединений, организаций|гово-|г.   |мики,  |пределы Кыргызской      |                        |му   |     |Мин-  |Республики              |                        |ко-  |     |пром-  |                        |                        |дексу|     |торг7 |Разработать программу   |Разработать программу   |Реше-|Ян-  |Мин-  |защиты республиканских  |льготного кредитования  |ние  |варь |фин,  |производителей,         |предприятий-экспортеров |Пра- |1996 |Мин-  |предусматривающую       |                        |ви-  |г.   |эконо-  |введение                |                        |тель-|     |мики,  |дифференцированных      |                        |ства |     |Мин-  |импортных пошлин.       |                        |     |     |пром-  |Средства, полученные от |                        |     |     |торг,  |введения                |                        |     |     |Банк  |дифференцированных      |                        |     |     |ре-  |пошлин направить на     |                        |     |     |конс-  |создание фонда поддержки|                        |     |     |трук-  |экспортоориентированных |                        |     |     |ции  |производств             |                        |     |     |и раз-  |                        |                        |     |     |вития  |                        |                        |     |     |рес-  |                        |                        |     |     |пуб-  |                        |                        |     |     |лики8 |Разработать и внедрить  |Страхование             |Поло-|I    |Гос-  |систему страхования     |экспортно-импортных     |жение|квар-|страх-  |экспортноимпортных      |операций                |     |тал  |надзор  |операций                |                        |     |1996 |  |                        |                        |     |г.   |  |  Меры по привлечению   |                        |     |     |  |  иностранных инвестиций|                        |     |     |9 |Ускорить заключение     |Об избежании двойного   |Меж- |1995-|Мин-  |межгосударственных      |налогообложения         |госу-|1996 |эконо-  |договоров по избежанию  |                        |дарс-|гг.  |мики,  |двойного налогообложения|                        |твен-|     |МИД  |                        |                        |ные  |     |  |                        |                        |сог- |     |  |                        |                        |лаше-|     |  |                        |                        |ния  |     |10|Предоставить право      |О внесении изменений и  |Про- |IV   |Мин-  |пользования землей      |дополнений в            |екты |квар-|эконо-  |инвесторам для создания |законодательство об     |зако-|тал  |мики,  |экспортоориентированных |иностранных инвестициях |нов  |1995 |Гос-  |производств             |Кыргызской Республики и |     |г.   |комин-  |                        |Земельное               |     |     |вест,  |                        |законодательство        |     |     |Мин-  |                        |                        |     |     |юст,  |                        |                        |     |     |Мин-  |                        |                        |     |     |сель-  |                        |                        |     |     |хоз-  |                        |                        |     |     |прод  |  Меры по повышению     |                        |     |     |  |  конкурентоспособности |                        |     |     |  |  экспортируемых товаров|                        |     |     |11|Функционирование и      |О мерах по              |Пос- |I    |Кыр-  |развитие эталонной,     |государственной         |та-  |квар-|гыз-  |испытательной базы и    |поддержке эталонной и   |нов- |тал  |стан-  |государственных         |испытательной базы и    |ление|1996 |дарт,  |метрологических служб   |государственных         |Пра- |г.   |Мин-  |                        |метрологических служб   |ви-  |     |фин,  |                        |                        |тель-|     |Мин-  |                        |                        |ства |     |эконо-  |                        |                        |     |     |мики12|Изыскать возможность    |Об организации          |Пос- |I    |Мин-  |создания производства   |производства упаковочной|та-  |квар-|пром-  |упаковочной продукции   |продукции               |нов- |тал  |торг,  |для перерабатывающей    |                        |ление|1996 |Мин-  |промышленности          |                        |Пра- |г.   |фин,  |                        |                        |ви-  |     |Мин-  |                        |                        |тель-|     |эконо-  |                        |                        |ства |     |мики,  |                        |                        |     |     |и ве-  |                        |                        |     |     |домс-  |                        |                        |     |     |тва13|Реализация комплекса мер|О финансировании        |Пос- |I    |Мин-  |по доведению технологий |мероприятий, связанных с|та-  |квар-|фин,  |переработки шерсти, кожи|получением мировой марки|нов- |тал  |Мин-  |и других видов сырья до |"Вулмарк"               |ление|1996 |эконо-  |уровня мировых          |                        |Пра- |г.   |мики,  |стандартов              |                        |ви-  |     |Кыр-  |                        |                        |тель-|     |гыз-  |                        |                        |ства |     |стан-  |                        |                        |     |     |дарт,  |                        |                        |     |     |Мин-  |                        |                        |     |     |сель-  |                        |                        |     |     |хоз-  |                        |                        |     |     |прод  |                        |Об организации селекции |При- |     |Мин-  |                        |тонкорунной породы овец |каз  |     |сель-  |                        |                        |Мин- |     |хоз-  |                        |                        |сель-|     |прод  |                        |                        |хоз- |     |  |                        |                        |прода|     |  |                        |О мерах по              |При- |     |Мин-  |                        |совершенствованию       |казы |     |пром-  |                        |технологий производства |Мин- |     |торг,  |                        |и переработки сырья     |пром-|     |Мин-  |                        |                        |торга|     |сель-  |                        |                        |и    |     |хоз-  |                        |                        |дру- |     |прод,  |                        |                        |гих  |     |минис-  |                        |                        |ве-  |     |терс-  |                        |                        |домс-|     |тва  |                        |                        |тв   |     |  |  Меры регионального    |                        |     |     |  |  характера             |                        |     |     |14|Развитие внешнеторговых |Программа развития путей|Пос- |II   |Мин-  |путей сообщения и       |сообщения и             |та-  |квар-|транс,  |инфраструктуры          |инфраструктуры          |нов- |тал  |Мин-  |внешнеторговых поставок |внешнеторговых поставок |ление|1996 |эконо-  |                        |                        |Пра- |г.   |мики,  |                        |                        |ви-  |     |Мин-  |                        |                        |тель-|     |пром-  |                        |                        |ства |     |торг15|Разработка и            |Организационные меры по |Пос- |Ян-  |Обл.  |осуществление           |реализации              |та-  |варь |(гор.)  |территориальных мер по  |республиканской         |нов- |1996 |госад-  |реализации              |экспортной программы    |ления|г.   |ми-  |республиканской         |                        |обл. |     |нист-  |экспортной программы    |                        |(гор)|     |рации  |                        |                        |гос- |     |  |                        |                        |адми-|     |  |                        |                        |нист-|     |  |                        |                        |раций|     |  |  Основные мероприятия  |                        |     |     |  |  организационно-техно- |                        |     |     |  |  логического характера |                        |     |     |16|Передача государственной|Передачу акций          |Реше-|Пос- |Фонд  |доли акций предприятий  |осуществлять в процессе |ния  |тоян-|гос-  |перерабатывающей        |приватизации            |Фонда|но   |иму-  |промышленности          |                        |гос- |     |щества  |отечественным           |                        |иму- |     |  |производителям сырья    |                        |щест-|     |  |                        |                        |ва   |     |17|Изыскание и             |О выделении целевых     |Пос- |Де-  |Мин-  |использование ресурсов  |кредитов предприятиям   |та-  |кабрь|пром-  |для обеспечения целевых |промышленности для      |нов- |1995 |торг,  |сезонных закупок        |сезонных закупок шерсти,|ление|г. - |Мин-  |сельхозсырья            |хлопка, коконов         |Пра- |ян-  |фин,  |                        |шелкопряда и шкур,      |ви-  |варь |Нац-  |                        |произведенных в         |тель-|1996 |банк,  |                        |республике              |ства |г.   |Мин-  |                        |                        |     |     |сель-  |                        |                        |     |     |хоз-  |                        |                        |     |     |прод  |                        |                        |     |     |(под  |                        |                        |     |     |прог-  |                        |                        |     |     |рамму  |                        |                        |     |     |1996  |                        |                        |     |     |г.)  |                        |О привлечении           |Пос- |Де-  |Генди-  |                        |иностранных инвесторов  |та-  |кабрь|рекция  |                        |для целевого            |нов- |1995 |Гос-  |                        |кредитования сезонных   |ление|г. - |комин-  |                        |закупок шерсти, хлопка, |Гос- |ян-  |веста,  |                        |коконов шелкопряда и    |ком- |варь |Мин-  |                        |шкур, произведенных в   |ин-  |1996 |пром-  |                        |республике              |вес- |г.   |торг,  |                        |                        |та,  |     |Мин-  |                        |                        |конт-|     |сель-  |                        |                        |рак- |     |хоз-  |                        |                        |ты,  |     |прод  |                        |                        |дого-|     |(под  |                        |                        |воры |     |прог-  |                        |                        |     |     |рамму  |                        |                        |     |     |1996  |                        |                        |     |     |г.)18|Организовать проведение |Об организации          |Пос- |I    |Обл-  |аукционных торгов по    |проведения аукционных   |та-  |квар-|госад-  |реализации              |торгов по реализации    |нов- |тал  |ми-  |сельскохозяйственной    |сельскохозяйственной    |ление|1996 |нист-  |продукции               |продукции               |обл- |г.   |рации  |                        |                        |гос- |     |  |                        |                        |ад-  |     |  |                        |                        |ми-  |     |  |                        |                        |нист-|     |  |                        |                        |рации|     |19|Организовать проведение |Об организации          |Пос- |I    |Обл-  |форвардно-фьючерских    |проведения              |та-  |квар-|госад-  |биржевых торгов         |форвардно-фьючерских    |нов- |тал  |ми-  |сельскохозяйственной    |биржевых торгов         |ление|1996 |нист-  |продукции               |сельскохозяйственной    |обл- |г.   |рации,  |                        |продукции               |гос- |     |Кыр-  |                        |                        |ад-  |     |гызс-  |                        |                        |ми-  |     |кая  |                        |                        |нист-|     |товар-  |                        |                        |рации|     |но-сы-  |                        |                        |     |     |рьевая  |                        |                        |     |     |биржа20|Организовать регистрацию|О мерах по организации  |Пос- |I    |Мин-  |и выдачу сертификатов и |выдачи сертификатов     |та-  |квар-|пром-  |свидетельств для вывоза |соответствия и          |нов- |тал  |торг,  |сырья и стратегически   |свидетельств для вывоза |ление|1996 |Кыр-  |важной продукции за     |продукции за границу по |Пра- |г.   |гыз-  |границу                 |итогам торгов           |ви-  |     |стан-  |                        |                        |тель-|     |дарт  |                        |                        |ства |     |21|Разработка Национальной |Анализ и рекомендации по|Док- |Ян-  |Акаде-  |Академии наук Кыргызской|экспорту продукции      |лад- |варь-|мия  |Республики рекомендации |                        |ная  |де-  |наук  |по производству         |                        |за-  |кабрь|  |экспортных видов        |                        |писка|1996 |  |продукции на основе     |                        |в    |г.   |  |современной технологии  |                        |Пра- |     |  |на конкретных           |                        |ви-  |     |  |предприятиях, в рамках  |                        |тель-|     |  |бюджета Академии        |                        |ство |     |22|Организация обследования|Об организации          |Пос- |I    |Фонд  |предприятий -           |обследования предприятий|та-  |квар-|гос-  |потенциальных           |- потенциальных         |нов- |тал  |иму-  |экспортеров в целях     |экспортеров             |ление|1996 |щест-  |выработки мер,          |                        |Пра- |г.   |ва,  |способствующих          |                        |ви-  |     |Мин-  |оздоровлению            |                        |тель-|     |пром-  |производства            |                        |ства |     |торг,  |                        |                        |     |     |Минфин23|Изучение                |Рекомендации по         |Реко-|I    |Межве-  |финансово-хозяйственного|оздоровлению            |мен- |квар-|домс-  |состояния предприятий,  |производства на основе  |дации|тал  |твен-  |включенных в экспортную |результатов обследования|по   |1996 |ная  |программу               |финансово-хозяйственного|каж- |г.   |комис-  |                        |состояния предприятий   |дому |     |сия  |                        |                        |из   |     |  |                        |                        |обс- |     |  |                        |                        |ледо-|     |  |                        |                        |ван- |     |  |                        |                        |ных  |     |  |                        |                        |пред-|     |  |                        |                        |прия-|     |  |                        |                        |тий  |     |24|Совершенствование       |О введении внешнего     |Реше-|Пос- |Фонд  |управления              |управления на некоторых |ние  |тоян-|гос-  |внешнеторговой          |предприятиях,           |Фонда|но   |иму-  |деятельностью на        |производящих экспортную |гос- |     |щест-  |предприятиях-экспортеров|продукцию               |иму- |     |ва,  |                        |                        |щест-|     |Минфин  |                        |                        |ва   |     |25|Формирование перечня    |Перечень приоритетных   |При- |II   |Мин-  |приоритетных            |экспортоориентированных |ложе-|квар-|эконо-  |экспортоориентированных |предприятий             |ние к|тал  |мики,  |предприятий на основе   |                        |экс- |1996 |Межве-  |проведенных обследований|                        |порт-|г.   |домс-  |                        |                        |ной  |     |твен-  |                        |                        |прог-|     |ная  |                        |                        |рамме|     |комис-  |                        |                        |     |     |сия26|Упорядочить реэкспорт   |Порядок реэкспорта      |Пос- |Де-  |Мин-  |продукции, предусмотреть|товаров, подпадающих под|та-  |кабрь|пром-  |направление сборов от   |действие Соглашения о   |нов- |1995 |торг  |реэкспорта на поддержку |реэкспорте товаров и    |ление|г.   |  |экспортоориентированных |порядке выдачи          |Пра- |     |  |производств             |разрешения на реэкспорт |ви-  |     |  |                        |от 15 апреля 1994 года  |тель-|     |  |                        |                        |ства |     |27|В целях улучшения       |Мероприятия по          |План |I    |Кыр-  |структуры экспорта и    |импортозамещению        |ме-  |квар-|гыз-  |снижения объемов импорта|энергоресурсов          |роп- |тал  |энер-  |разработка мероприятий  |                        |рия- |1996 |гохол-  |по импортозамещению     |                        |тий  |г.   |динг  |энергоресурсов          |                        |     |     |28|Повышение достоверности |О совершенствовании     |Пос- |I    |Нац-  |торгового баланса,      |статистической          |та-  |квар-|стат-  |усиление его прикладного|отчетности по           |нов- |тал  |коми-  |характера               |экспортируемой и        |ление|1996 |тет  |                        |импортируемой продукции |Пра- |г.   |  |                        |                        |ви-  |     |  |                        |                        |тель-|     |  |                        |                        |ства |     |29|В целях достижения      |Разработать меры,       |Пере-|Пос- |Мин-  |режима наибольшего      |активизирующие работу по|чень |тоян-|эконо-  |благоприятствования и   |вступлению во Всемирную |необ-|но   |мики,  |профиренций в торговле с|торговую организацию    |ходи-|     |Мин-  |зарубежными             |                        |мых  |     |пром-  |государствами           |                        |мер, |     |торг,  |разработать работу по   |                        |пред-|     |МИД,  |вступлению республики в |                        |ложе-|     |Минфин  |ГАТТ/ВТО                |                        |ний  |     |30|Использование           |О возможностях          |Док- |I    |МИД,  |возможностей различных  |международных           |лад- |квар-|Мин-  |международных           |организаций для         |ная  |тал  |эконо-  |организаций для         |укрепления экспортного  |за-  |1996 |мики  |укрепления экспортного  |сектора экономики       |писка|г.   |  |сектора экономики       |Кыргызстана             |в    |     |  |                        |                        |Пра- |     |  |                        |                        |ви-  |     |  |                        |                        |тель-|     |  |                        |                        |ство |     |-----------------------------------------------------------------------                                                             Приложение 6                                  ПЛАН              действия по реализации экспортной программы -----------------------------------------------------------------------N |                Мероприятия                |   Срок   |Ответственные  |                                           |исполнения| исполнители--|-------------------------------------------|----------|-------------  |1 этап. Действия организационного характера|          |1 |Подготовка проекта решения Правительства   |Ноябрь    |Минэкономики  |Кыргызской Республики об экспортной        |1995 г.   |  |программе на 1996 г. и среднесрочную       |          |  |перспективу                                |          |2 |Совещание с руководителями министерств и   |Январь    |Минэкономики,  |ведомств, обл. (гор.) администраций,       |1996 г.   |Аппарат  |предприятий и предпринимательских структур |          |Правительства  |по вопросам реализации программы           |          |3 |Подготовка и утверждение отраслевых мер по |Декабрь   |Руководители  |реализации экспортной программы (приказы   |1995 г. - |министерств и  |министерств и ведомств)                    |январь    |ведомств  |                                           |1996 г.   |4 |Организационные отраслевые совещания с     |Ежеквар-  |Руководители  |руководителями предприятий по реализации   |тально    |министерств и  |экспортной программы                       |          |ведомств5 |Уточнение порядка, сроков и форм           |Январь    |Нацстатком  |предоставления министерствами, ведомствами,|1996 г.   |  |предприятиями отчетности по реализации     |          |  |экспортной программы                       |          |6 |Проведение семинара (совещания) с          |Январь    |Нацстатком  |региональными статистическими органами     |1996 г.   |7 |Подготовка предложений по изысканию        |IV квартал|Госкоминвест,  |кредитных ресурсов для реализации проектов,|1995 г. - |Минфин  |включенных в приложения 3 и 4              |I квартал |  |                                           |1996 г.   |8 |Разработка плана действий по реализации    |Декабрь   |Облгосадмини-  |экспортной программы в каждом регионе      |1995 г. - |страции,  |                                           |январь    |местное  |                                           |1996 г.   |самоуправле-  |                                           |          |ние г.Бишкек9 |Разработка конкретных мер по обеспечению   |Декабрь   |Руководители  |реализации экспортной программы на каждом  |1995 г. - |предприятий  |предприятии                                |январь    |  |                                           |1996 г.   |10|Подготовить и направит в адрес министерств |Декабрь   |Минэкономики  |и ведомств форму представления информации  |1995 г.   |11|Корректировка и утверждение региональных   |Февраль   |Облгосадмини-  |экспортных программ с учетом основных      |1996 г.   |страции,  |положений республиканской программы        |          |местное  |                                           |          |самоуправле-  |                                           |          |ние г.Бишкек  |2 этап. Действия контрольного характера    |          |12|Подготовка и предоставление регионами      |Ежеквар-  |Облгосадмини-  |информации о ходе реализации экспортной    |тально до |страции,  |программы с предложениями по своевременной |15 числа  |местное  |и полной ее реализации в Минэкономики      |месяца по |самоуправле-  |Кыргызской Республики                      |истечении |ние г.Бишкек  |                                           |квартала  |13|Представление ведомствами информации о     |Ежемесячно|Министерства,  |реализации программы экспорта продукции в  |до 10     |ведомства  |Минэкономики Кыргызской Республики         |числа     |14|Представление отчетных данных о выполнении |Ежеквар-  |Нацстатком  |программы экспорта продукции по формам,    |тально    |  |согласованным с Минэкономики Кыргызской    |          |  |Республики в Правительство Кыргызской      |          |  |Республики и в Минэкономики Кыргызской     |          |  |Республики                                 |          |15|Доработка проектов, представленных в       |Декабрь   |Отраслевые  |приложении 7                               |1995 г. - |министерства,  |                                           |январь    |руководители  |                                           |1996 г.   |предприятий  |3 этап. Действия аналитического и          |          |  |        управляющего характера             |          |16|Обобщение информации по реализации         |Ежеквар-  |Минэкономики  |экспортной программы, подготовка           |тально    |  |предложений, направленных на полную и      |          |  |своевременную реализацию, и представление  |          |  |их в Правительство Кыргызской Республики   |          |17|Направить материалы по потенциальным       |IV квартал|Минэкономики,  |возможностям увеличения объемов экспорта в |1995 г.   |МИД  |Министерство иностранных дел Кыргызской    |          |  |Республики для рассылки их                 |          |  |представительствам в зарубежных странах с  |          |  |целью изыскания инвесторов                 |          |18|Подготовка предложений по уточнению        |I квартал |Руководители  |экспортной программы с учетом результатов  |1996 г.   |предприятий  |работы за 1995 год с предоставлением их:   |          |министерств,  |- в министерства, ведомства,               |          |ведомств,  |  облгосадминистрации и местное            |          |облгосадмини-  |  самоуправление г.Бишкек                  |          |страций и  |- в Министерство экономики Кыргызской      |          |местного  |  Республики                               |          |самоуправле-  |                                           |          |ния г.Бишкек-----------------------------------------------------------------------</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kgfrstj89oqodjdl26vv">
      <w:r>
        <w:rPr>
          <w:rFonts w:ascii="Arial" w:cs="Arial" w:eastAsia="Arial" w:hAnsi="Arial"/>
          <w:color w:val="132D3F"/>
          <w:sz w:val="16"/>
          <w:szCs w:val="16"/>
          <w:u w:val="single"/>
        </w:rPr>
        <w:t xml:space="preserve">dalil.kg/document/36694</w:t>
      </w:r>
    </w:hyperlink>
  </w:p>
  <w:p>
    <w:pPr>
      <w:spacing w:after="0" w:before="40"/>
      <w:jc w:val="center"/>
    </w:pPr>
    <w:hyperlink w:history="1" r:id="rId0dpbx-2v_q-egd7tson0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tetumwpg5fzcxg1hm9pf" Type="http://schemas.openxmlformats.org/officeDocument/2006/relationships/hyperlink" Target="https://dalil.kg/document/58246" TargetMode="External"/><Relationship Id="rId43cqgvitonmvd-p3v3xwc" Type="http://schemas.openxmlformats.org/officeDocument/2006/relationships/hyperlink" Target="https://dalil.kg/document/3669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kgfrstj89oqodjdl26vv" Type="http://schemas.openxmlformats.org/officeDocument/2006/relationships/hyperlink" Target="https://dalil.kg/document/36694" TargetMode="External"/><Relationship Id="rId0dpbx-2v_q-egd7tson0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2026-09-24T00:01:37.313Z</dcterms:created>
  <dcterms:modified xsi:type="dcterms:W3CDTF">2026-09-24T00:01:37.313Z</dcterms:modified>
</cp:coreProperties>
</file>

<file path=docProps/custom.xml><?xml version="1.0" encoding="utf-8"?>
<Properties xmlns="http://schemas.openxmlformats.org/officeDocument/2006/custom-properties" xmlns:vt="http://schemas.openxmlformats.org/officeDocument/2006/docPropsVTypes"/>
</file>