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i/>
          <w:iCs/>
          <w:sz w:val="20"/>
          <w:szCs w:val="20"/>
        </w:rPr>
        <w:t xml:space="preserve">                                  УТРАТИЛО СИЛУ
 в соответствии с </w:t>
      </w:r>
      <w:hyperlink w:history="1" r:id="rIdxuv5knkg30fg32nleguho">
        <w:r>
          <w:rPr>
            <w:rFonts w:ascii="Arial" w:cs="Arial" w:eastAsia="Arial" w:hAnsi="Arial"/>
            <w:i/>
            <w:iCs/>
            <w:color w:val="1D4ED8"/>
            <w:sz w:val="20"/>
            <w:szCs w:val="20"/>
            <w:u w:val="single"/>
          </w:rPr>
          <w:t xml:space="preserve">постановлением</w:t>
        </w:r>
      </w:hyperlink>
      <w:r>
        <w:rPr>
          <w:rFonts w:ascii="Arial" w:cs="Arial" w:eastAsia="Arial" w:hAnsi="Arial"/>
          <w:i/>
          <w:iCs/>
          <w:sz w:val="20"/>
          <w:szCs w:val="20"/>
        </w:rPr>
        <w:t xml:space="preserve"> Кабинета Министров КР от 14 января 2022 года № 9</w:t>
      </w:r>
    </w:p>
    <w:p>
      <w:r>
        <w:rPr>
          <w:rFonts w:ascii="Arial" w:cs="Arial" w:eastAsia="Arial" w:hAnsi="Arial"/>
          <w:sz w:val="24"/>
          <w:szCs w:val="24"/>
        </w:rPr>
        <w:t xml:space="preserve">г.Бишкек, Дом Правительстваот 11 января 1994 года N 8            ПОСТАНОВЛЕНИЕ ПРАВИТЕЛЬСТВА КЫРГЫЗСКОЙ РЕСПУБЛИКИ                 О проекте Закона Кыргызской Республики               «О внесении изменений и дополнений в Закон            Кыргызской Республики «О Фонде государственного                   имущества Кыргызской Республики»      На основании статьи 64 Конституции Кыргызской РеспубликиПравительство Кыргызской Республики постановляет:   1.  Внести на рассмотрение очередной сессии Жогорку Кенеша Кыргызской     Республики в порядке законодательной инициативы проект Закона     Кыргызской Республики «О внесении изменений и дополнений в Закон     Кыргызской Республики «О Фонде государственного имущества Кыргызской     Республики».2.  отозвать из Жогорку Кенеша Кыргызской Республики проект ЗаконаКыргызской Республики «О признании утратившим силу Закона КыргызскойРеспублики «О Фонде государственного имущества Кыргызской Республики».    Премьер-министр              А.Джумагулов                                                                                        Торага                                          Жогорку   Кенеша  Кыргызской                                          Республики Шеримкулову М.Ш.                                                                                         Уважаемый Медеткан Шеримкулович !   В  соответствии  со  статьей 64 Конституции  Кыргызской  Республики  впорядке  законодательной инициативы направляем Вам,  проект  -  ЗаконаКыргызской  Республики  "О внесении изменений  и  дополнений  в  ЗаконКыргызской  Республики  "О Фонде государственногоимущества  КыргызскойРеспублики".  В  связи  с внесением настоящего проекта Закона просим Вас  снять  сповесткой  дня  -тринадцатой  сессии  Жогорку  Кенеша  проект   ЗаконаКыргызской  Республики "О признании утративших силу Закона  КыргызскойРеспублики "О Фонде государственного имущества Кыргызской Республики".                      Приложение: проект Закона Кыргызской                     Республики "О внесении изменений                     дополнений в Закон Кыргызской                     Республики "О Фонде                     государственного имущества                     Кыргызской Республики", проект                      постановления Жогорку Кенеша и                     обоснование на                                      государственном и                                      русском языках на   листах.           Вице-премьер-министр   Кыргызской Республики,   Председатель Фонда государственного   имущества Кыргызской Республики                 Э.Омуралиев                                                                      Проект                                 ЗАКОН                         КЫРГЫЗСКОИ РЕСПУБЛИКИ                                    О внесении изменений и дополнений в Закон кывкргызскои Республики "О        фонде Государственного имущества кыргызскои Республики"       Жогорку  Кенеш Кыргызской Республики постановляет:          Внести  в  Закон  Кыргызской Республики "О Фонде Государственногоимущества Кыргызской          республики" следующие изменения и дополнения:   1.В  преамбуле Закона исключить слова "Закон направлен на  обеспечениесамостоятельности фонда Госимущества". 2. Статью 1 изложить в следующей редакции: "Статья 1. Фонд Госимущества Кыргызской  Республики. Фонд  Госимущества  Кыргызской Республики  организует  и  осуществляетполитику    Правительства   по   разгосударствлению   и   приватизациигосударственной и коммунальной собственности. Фонд Госимущества действует на основе настоящего Закона и других актовзаконодательства Кыргызской   Республики.         3. В статье 2:          - абзац второй  и четвертый исключить.    - абзац третий пункта 1 изложить в следующей редакции:               "разрабатывает  и  представляет  Правительству   КыргызскойРеспублики Концепцию и Программу              разгосударствления    и   приватизации    государственнойсобственности";                - пункт 2 изложить в следующей редакции:      "2.  Постановления  и  иные  акты  Фонда,  Госимущества  КыргызскойРеспублики  по  вопросам,  отнесенным к его  ведению,   обязательны  кисполнению   всеми  министерствами,  госкомитетами,  административнымиведомствами, местными государственными администрациями, предприятиями,учреждениями, организациями и физическими лицами.      Акты  территориальных   органов  фонда   Госимущества обжалуются  вФонде   Госимущества,  а  акты  Фонда  Госимущества  в   ПравительствоКыргызской Республики. Если  на  основе принятых фондом Госимущества или его территориальнымиподразделениями актов заключены юридические сделки, то они могут  бытьрасторгнуты в установленном порядке судебными органами.-  пункт 3 исключить.4. В статье 3:- абзац второй после слов «разработка» вставить слова "и представлениеПравительству";-   в   третьем  абзаце  после  слов  «и  реализации»  вставить  слова«утвержденных Правительством»;-  в абзаце четвертом исключить слова «и передача их в аренду с правомпоследующего выкупа».5. В статье 4: - в абзаце втором после слова «утверждает» вставить слова «в пределахсвоей компетенции»;- абзац третий пункта 1 изложить в следующей редакции:"по поручению Правительства Кыргызской Республики делегирует права  поуправлению   государственным  и  коммунальным  имуществом,   а   такжегосударственными  долями  и  пакетами акций  в  акционерных  и  другихдоговорных обществах".6. В статье 5:-  в  пунктах  первом и третьем слова соответственно "Верховный  СоветРеспублики  Кыргызстан или" и "Верховному Совету Республики Кыргызстани" исключить;в    пунктах   втором   и   третьем   слова  "республик  (государств)"заменить словом "государств".7.   Пункты третий, четвертый и пятый статьи б изложить соответственнов следующей редакции:"3. Руководство Фондом Госимущества Кыргызской Республики осуществляетПравление  Фонда.  В состав Правления входят председатель  фонда,  егозаместители и пять членов Правления.4.  Председатель правления Фонда Госимущества назначается  ПрезидентомКыргызской  республики  по  представлению Премьер-министра  Кыргызскойреспублики и с согласия жогорку Кенеша.Председатель   Правления   Фонда   Госимущества   входит   в    составПравительства   Кыргызской   Республики.   Заместители    Председателяправления  Фонда  Назначаются и освобождаются от   должности  Премьер-министром   Кыргызской   Республики  по   представлению   ПредседателяПравления Фонда Госимущества.Премьер-министр  Кыргызской  Республики по представлению  ПредседателяПравления   Фонда  утверждает  членов  Правления  Фонда   ГосимуществаКыргызской Республики.5.   Положение   о   фонде  Госимущества  утверждается  ПравительствомКыргызской Республики."6.  По  всему тексту Закона слова "Республики Кыргызстан"  и  "местныхСоветов    народных   депутатов"   заменить   соответственно   словами"Кыргызской Республики" и "местных кенешев".      Президент Кыргызской Республики                                Жогорку Кенеш                         Кыргызской Республики                                   Для    выполнения   задач   по   разгосударствлению   и   приватизациигосударственной  собственности. Фонд  Госимущества  республики  и  еготерриториальные органы должны иметь особый статус.В   этой   связи  Законы  Кыргызской  Республики  "Об  общих   началахразгосударствления,  приватизации  и  предпринимательства",  0   ФондеГосимущества Кыргызской Республики" и Положения, регулирующие  вопросыразгосударствления и приватизации, утвержденные Президентом КыргызскойРеспублики,  наделяют  фонд Госимущества и его органы  такими  особымиполномочиями.Так,   Фонд   Госимущества  Кыргызской  Республики   разрабатывает   иутверждает нормативные и методические документы, регулирующие процессыразгосударствления  и  приватизации. осуществляет  с  территориальнымиорганами   практические   меры   по   преобразованию   государственнойсобственности и реализации Программ разгосударствления и  приватизациигосударственного и коммунального имущества.    При   этом   акты   фонда  Госимущества  и   его   территориальныхподразделений,  принятые в пределах их компетенции выступают  правовымоснованием  процесса  проводимых  в  республике  практических  мер  поразгосударствлению  и  приватизации, в связи с  чем  они  должны  бытьобязательными  к  исполнению  органами  государственного   управления,предприятиями,  учреждениями, организациями, другими   юридическими  ифизическими лицами.Лишение  Фонда  Госимущества таких полномочий непременно  повлечет  засобой  противоречия  в процессе реализации Фондом  Госимущества  своихфункций,   нарушения   законодательства   по   разгосударствлению    иприватизации  органами  государственного  управления,  юридическими  ифизическими лицами.Права и функции  Фонда Госимущества, предусмотренные Законом' "О фондеГосимущества"   особо  актуально  в  деле  экономической   реформы   испособствуют   успешному   решению  задач  по   разгосударствлению   иприватизации  государственной собственности. По этой причине  было  бынецелесообразным   признать  утратившим   силу    Закон    «О    ФондеГосимущества Кыргызской республики».Однако,  отдельные  нормы  этого закона объективно  не  согласуются  спроисшедшими    в   последующем   структурными   преобразованиями    вгосударственном  управлении  экономикой. Так  Решение  Жогорку  Кенешареспублики деятельность фонда Госимущества предусмотрена  в  структуреПравительства  и  произошли  изменения в организационной  деятельностифонда, Госимущества.Проект Закона Кыргызской Республики - О внесении изменений идополнений в Закон "О Фонде Госимущества Кыргызской Республики" ипроект Постановления Жогорку  Кенеша о введение в действие указанногоЗакона, подготовлен Фондом Госимущества Кыргызской Республикисовместно с правовым отделом Аппарата Правительства республики.                                Проект                             Постановление                 Жогорку Кенеша Кыргызской Республики           "О введении в действие Закона Кыргызской Республики         "О внесении изменений и дополнений в Закон Кыргызской            Республики "О Фонде Государственного имущества                        Кыргызской Республики"      Жогорку Кенеш Кыргызской Республики постановляет:1. Ввести в действие Закон Кыргызской Республики "О внесении измененийи  дополнений  в Закон Кыргызской Республики "О Фонде Государственногоимущества Кыргызской Республики" с момента его подписания.2.  Президиуму Жогорку Кенеша опубликовать Закон Кыргызской Республики"О  Фонде  Госимущества  Кыргызской  Республики"  с  учетом  внесенныхизменений и дополнений в новой редакции»3. Правительству Кыргызской Республики:-   подготовить  и  внести  в  Жогорку  Кенеш  Кыргызской   Республикипредложения  о приведении законодательства в соответствие с  настоящимЗаконом;- привести решения  Правительства в соответствие  снастоящим Законом,IТорага Жогорку Кенеша Кыргызской Республики</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z1alhruowzrlrpak3yerf">
      <w:r>
        <w:rPr>
          <w:rFonts w:ascii="Arial" w:cs="Arial" w:eastAsia="Arial" w:hAnsi="Arial"/>
          <w:color w:val="132D3F"/>
          <w:sz w:val="16"/>
          <w:szCs w:val="16"/>
          <w:u w:val="single"/>
        </w:rPr>
        <w:t xml:space="preserve">dalil.kg/document/36760</w:t>
      </w:r>
    </w:hyperlink>
  </w:p>
  <w:p>
    <w:pPr>
      <w:spacing w:after="0" w:before="40"/>
      <w:jc w:val="center"/>
    </w:pPr>
    <w:hyperlink w:history="1" r:id="rIduedxd1cg7eaqgbcwlkhoi">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xuv5knkg30fg32nleguho" Type="http://schemas.openxmlformats.org/officeDocument/2006/relationships/hyperlink" Target="https://dalil.kg/document/158975"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z1alhruowzrlrpak3yerf" Type="http://schemas.openxmlformats.org/officeDocument/2006/relationships/hyperlink" Target="https://dalil.kg/document/36760" TargetMode="External"/><Relationship Id="rIduedxd1cg7eaqgbcwlkhoi"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2026-09-25T02:27:19.816Z</dcterms:created>
  <dcterms:modified xsi:type="dcterms:W3CDTF">2026-09-25T02:27:19.816Z</dcterms:modified>
</cp:coreProperties>
</file>

<file path=docProps/custom.xml><?xml version="1.0" encoding="utf-8"?>
<Properties xmlns="http://schemas.openxmlformats.org/officeDocument/2006/custom-properties" xmlns:vt="http://schemas.openxmlformats.org/officeDocument/2006/docPropsVTypes"/>
</file>