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ytgorkpknn_s3bj2ubiq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октября 1996 года № 467                               Утверждена                     </w:t>
      </w:r>
      <w:hyperlink w:history="1" r:id="rIdn8d1kclawkvlxyxoix-n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марта 1994 года  № 120                                ПРОГРАММА    разгосударствления и приватизации государственного имущества               в Кыргызской Республике на 1994-1995 годы              (В редакции </w:t>
      </w:r>
      <w:hyperlink w:history="1" r:id="rIdu-mz_ojjqdquvdi2z-qw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24 ноября 1994 года № 835)                                Введение     Программа    разгосударствления  и  приватизации  государственногоимущества  в  Кыргызской  Республике  на  1994-1995  годы  (далее    -Программа),  разработана   в   соответствии   со  статьей   3   ЗаконаКыргызской    Республики   "Об   общих   началах   разгосударствления,приватизации и предпринимательства в Республике Кыргызстан". Программаподготовлена  на  основе Концепции разгосударствления  и  приватизациигосударственного и коммунального имущества в Кыргызской Республике  на1994-1995  годы,  одобренной  январской  (1994   г.)  сессией  ЖогоркуКенеша  республики. В ней, с учетом результатов предыдущей  работы  поразгосударствлению  и   приватизации   государственной  собственности,определены задачи и основные подходы к приватизации в предстоящие  двагода.    Основным  итогом  выполнения предыдущих Программ (1991, 1992, 1993годов)  явилось  формирование  многообразия  форм  собственности,  чтоподтверждают  следующие  цифры - собственность сосредоточена на 59%  вруках   государства,  7,7%  кооперативная  и  общественная,   9,2%   -колхозная,   9,3%  в  руках трудовых коллективов, 14,3%  -  совместнаясобственность  государства   и   трудовых   коллективов   и   0,5%   -собственность  частных  лиц. Это обеспечило  определенные  структурныеизменения  собственности  в  отраслях, особенно,  в  таких  как  сфераобслуживания  (торговля, общественное  питание, бытовое обслуживание),строительный комплекс и промышленное производство.    Одной  из  важнейших, достигнутых в предыдущем периоде целей, былоизменение общественной психологии.    Вместе   с   тем   оказались   не   выполненными   такие   задачи,закладывавшиеся  в  Программе  1992-93  годов,  как  широкое   участиенаселения   в  процессе  приватизации  через  использование   СПС    иреорганизация    или    ликвидация   убыточных   и   низкорентабельныхпредприятий.    Имеются  недоработки в приватизации сферы торговли. Например, еслирозничная    сеть   в   городах   практически   приватизирована,    топреобразование оптовых баз в государственные акционерные  общества  неспособствовало развитию конкуренции в отрасли. Это наоборот привело  кросту цен в коммерческой  торговле,  т.к. выгоднее перекупать товар нагосударственных  базах,  получающих его по  более  низким  ценам,  чемделать  закупки  за  пределами республики или прямо  на  предприятиях.Такая  же  ситуация  наблюдается в торговых точках,  где  приватизацияпроизведена    формально    и    нет  хозяина,   заинтересованного   врезультатах их работы.    В предшествующем периоде все-таки не удалось создать большего слоячастников,   напротив,  преобладала  передача  собственности  в   рукиколлективов в той или иной форме.    Как показывает мировой опыт, там, где трудовые коллективы  владеютбольшинством   акций   или  всем  предприятием,  эффективность   любыхусовершенствований  была всегда ограниченной.  Это  вызвано  тем,  чтоправо   владения  и  управления  сосредоточено у трудового коллектива,который  при отсутствии больших размеров вложенного частного капитала,обычно  выступает против коренной реконструкции предприятия,  закрытиянерентабельных   производств,  сокращения  рабочих   мест,   оказываетдавление  на   правительство   для  бюджетно-налоговой   и  финансовойподдержки   этих  предприятий.  Прибыль  используется  на   увеличениезаработной   платы,   на  дивиденды  и иные  цели личного  потребленияколлектива,  почти  ничего не вкладывается  в  развитие  и  обновлениеосновных фондов предприятия.    В  связи  с  этим  возникает необходимость  внесения  существенныхкорректив    в  дальнейшую  политику  демонополизации  государственнойсобственности    в   республике.  Прежде  всего   следует   обеспечитьобъективность  процесса приватизации, чтобы решения в этой  области  внаименьшей  степени зависели от желания и интересов отдельных групп.    Главной  целью  приватизации  в рассматриваемом  периоде  являетсякачественное   углубление   процесса,  направленное   на   обеспечениеструктурной   перестройки   экономики,   формирование   слоя   частныхсобственников и создание тем самым реальных основ рыночных  отношений.Это предполагает решение следующих задач:    дальнейшее  совершенствование структуры во всех секторах экономикии внутри отраслей;    осуществление  приватизации  на  основе  наиболее   реального   повыполнению,    финансово    обеспеченного  и  перспективного   проектаприватизации, отобранного конкурсным путем;    разграничение  объектов по возможности их приватизации в 1994-1995годах;    обеспечение   участия   широких   слоев   населения   в   процессеприватизации через реализацию специальных платежных средств;    привлечение  иностранных  инвестиций  для  осуществления  процессаприватизации.    Приватизация жилищного фонда не регулируется данной Программой.    Участие  иностранных  инвесторов  в  приватизации государственногоимущества     осуществляется    в    соответствии    с     действующимзаконодательством Кыргызской Республики, включая настоящую Программу.                 1. Основные результаты прошедших этапов                   разгосударствления и приватизации     В   целях   проведения   единой  политики   разгосударствления   иприватизации, защиты интересов всех субъектов этого процесса, созданияфинансовых  условий  для его осуществления, за прошедший  период  былаподготовлена  соответствующая  законодательная  и  нормативная   база,разработаны конкретные методы осуществления процесса.    Были  приняты также нормативные акты, гарантирующие всем гражданамреспублики  участие  в  приватизации через  использование  специальныхплатежных средств (СПС).    Для  практического  проведения разгосударствления  и  приватизациигосударственного   имущества  была принята  республиканская  Программаприватизации  на  1991-1992 гг., в которой  в  качестве  приоритетногонаправления   ставилась  задача  "малой"  приватизации,   охватывающейпреимущественно сферу торговли, бытового обслуживания и  общественногопитания.    Основной   задачей  Программы  1992-1993  гг.  являлось  изменениеструктурного  соотношения  форм  собственности в экономике республики,с   тем   чтобы  создать  конкурентную  среду,  доведя  удельный   веснегосударственной   собственности   до   30-32%.   При    приватизациииспользовалось   в   основном  акционирование  с  преобладанием   долитрудового коллектива. Запланированная схема массовой  приватизации   сиспользованием  специальных  платежных средств не была  реализована  восновном  из-за затягивания начисления СПС на местах, что не позволилонаселению  участвовать  в  приватизации в  полном   масштабе.   Однакогосударство  сохранило для обмена на СПС граждан  доли  в  акционерныхобществах.    В результате через акционирование с долей трудового коллектива 51%и  более  было  приватизировано  на 1  января  1994  года  в  сельскомхозяйстве  86,8% основных фондов, строительстве - 53,6%, транспорте  -25,7%  и  в промышленности 28,4%.    В  настоящее  время процесс разгосударствления и приватизации идетдовольно  интенсивно.  Согласно Программе приватизации  1992-1993  гг.приватизировано  33,15%  государственного имущества.  Для  наглядностиприведем темпы приватизации в республике по кварталам 1992-1993 гг.:     I квартал 1992 года                  - 1,25%    II квартал                           - 0,62%    III квартал                          - 1,84%    IV квартал                           - 5,88%    I квартал 1993 года                  - 4,78%    II квартал                           - 6,62%    III квартал                          - 4,32%    IV квартал                           - 5,11%     Соотношение  форм  собственности,  представленное  в  таблице   1,является    результатом   выполнения  программ  разгосударствления   иприватизации  1991-1992 и 1992-1993 годов, и служит   исходной   базойдля   углубления  структурной   перестройки   в  экономике  КыргызскойРеспублики в 1994-1995 годах.                              Таблица 1.         Структура форм собственности в Кыргызской Республике                 (по состоянию на 1 января 1994 года,                     в расчете к основным фондам)   --------------------------------------------------------------------  ---             Наименование форм собственности           |  в  процентах  (%)  --------------------------------------------------------------------  ---    Все формы собственности                            100                             в том числе:- государственная  собственность                       57,0- собственность общественных организаций               0,5- собственность приватизированных предприятий          18,7- собственность предпринимательских структур           12,3- собственность колхозов                               9,2- собственность потребительской кооперации             1,4- собственность граждан                                0,8- собственность других государств, объекты которых  находятся на территории Кыргызской Республики        0,1  --------------------------------------------------------------------  ---     По  состоянию  на  1 января 1994 года в разрезе отраслей экономикидоля  приватизированного  государственного  имущества  составляет:   впромышленности  - 40,0%, сельском хозяйстве - 41,3%,  строительстве  -67,5%,  транспорте - 24,5%, торговле и общественном питании  -  81,5%,бытовом обслуживании - 98,7%.    Количество  приватизированных  предприятий за период с 01.01.91 г.по  01.01.94  г.  в  разрезе отраслей составляет: в промышленности   -259,  в  сельском хозяйстве - 235, в строительстве - 223, в транспорте-   62, в торговле и общественном питании - 1626, бытовом обслуживании-   1811   и   прочих  отраслях  -  192.  В  целом,  общее  количествоприватизированных объектов по республике составило 4428.    На  формы  приватизации определяющее влияние  оказывала  спецификаотраслей.  Например,  в  промышленности,  строительстве  и  транспортепреобладало  акционирование, соответственно 79%, 72% и 87%  от  общегочисла  приватизированных объектов, в сельском  хозяйстве  -  30,2%.  Вторговле   преобразовано через акционирование  12,4%  объектов,  30,1%приходится  на  выкуп  в  коллективную  собственность,  на  конкурснойоснове  продано  31,7% объектов, а через аукционы - 5,8%.  В   частнуюсобственность  выкуплено 4,7% объектов в сельском хозяйстве, 1,8% -  встроительстве и 14,8% -  в торговле.    В региональном разрезе уровень разгосударствления  и  приватизациихарактеризуется следующими показателями:     г.Бишкек                             - 47,1%    Чуйская область                      - 39,9%    Ошская область                       - 32,2%    Иссык-Кульская область               - 28,5%    Таласская область                    - 12,5%    Джалал-Абадская область              - 23,4%    Нарынская область                    - 18,0%     Несомненный   интерес  вызывают  результаты  анализа  деятельностиприватизированных   предприятий.   В   целом   можно   отметить,   чтоприватизированные   предприятия   в   тяжелейших   условиях    кризисаэкономики    имеют   более  сильные  стимулы  и  желание  преодолеватьтрудности,  используя минимальные возможности. Об этом говорят  преждевсего  данные  по предприятиям, которые проработали в  новых  условияхполгода и более.    ПРОМЫШЛЕННОСТЬ.  Объем  промышленного  производства  за 1993 год вреспублике  относительно  1992  года сократился  на  24,2%,  при  этомданный  показатель   по государственному сектору составил  25%,  а  поприватизированному  -  24%. Численность занятых  в  промышленности  зауказанный  период уменьшилась на 14,4%, в том числе по государственными  приватизированным секторам соответственно 15% и 13,7%.    Наибольший  уровень  снижения объема  производства  наблюдается  вмашиностроительном   комплексе  (51,3%),  предприятия  которого  почтицеликом  зависят от внешних поставщиков. Тем не менее,  показатели  поконкретным   предприятиям    здесь    существенно    отличаются.    Зарассматриваемый  период ряд акционированных предприятий,  несмотря  нанынешние  трудности, сумели добиться  увеличения объема  производства.Например,  Ошский  насосный завод на 0,2%, АО  "Электроспецналадка"  -1,8%.   Допустили   наименьшие  уровни  снижения  такие    акционерныепредприятия   как   "Корпорация   КЭМЗ"   11,2%,   "Электротехник"   -15,1%,    АО   "Калем"   -  19,5%,  завод  "КИП"  30,6%.  Производствоэлектродвигателей в АО "КЭМЗ" увеличился на  28,5%,  Ошском   насосномзаводе   -   15,9%,  выпуск  неизолированных  электропроводов   в   АО"Кыргызкабель"   возрос  на  32,8%,  металлорежущих   станков   в   АО"Кыргызавтомаш"   -  в  2 раза, приборов средств  автоматизации  в  АО"Дастан" на 16,7%.    В то же время  ряд  приватизированных  предприятий  машиностроениязначительно  снизил  свои  показатели.  Среди  них  АО  "Автосборочныйзавод",  где   объем  производства за указанный период  уменьшился  на67,9%, завод сверл - 61,1%, АО Каджи-Сайский электротехнический  завод-  61,9%,  АО "ОРЭМИ" - 65,4%.    В  легкой промышленности республики объем производства снизился на14,8%.  Следует  отметить, что это наименьший уровень  падения   средиотраслей  индустрии. Если учитывать то, что на сегодня приватизированоболее  60%  предприятий легкой промышленности, есть  полные  основанияговорить об их относительно успешной работе. За указанный период объемпроизводства   увеличился   в  акционерных  обществах  "Шанс"  (Ошскаяобувная  фабрика)  на  18%,  "Алмех" - 3%,   "Кыргызкилем"   -   2,3%,"Максат"   (Кара-Балтинский  промкомбинат)  -  1,6%,  "Мурас"  (ОшскоеОНХП)  -  12,4%,  Кадамджайская  швейная  фабрика  -  12,1%,  "Жылдыз"(фабрика  "8  марта")  2,7%,  Жалал-Абадская мебельная фабрика -  23%,в производственном объединении "Ак-Тилек" - 26,9%.    Некоторые    приватизированные   предприятия   сумели    сохранитьсуществующие  рабочие места и даже несколько их увеличить,  что  имеетособое   социальное   значение  для  республики.  В  частности  в   АО"Эдельвейс"   (Аламединская  чулочно-носочная   фабрика)   численностьзанятых  в  1993 году  возросла на 10%, в "Кыргызкилеме"  -  на  4,9%,"Алмех"  -   на   6%,   сохранили  прошлогодний   уровень  акционерныеобщества "Жылдыз", "Илбирс", "Кыргызкамволнооту" и другие.    Несмотря  на  трудности  экономического  кризиса повысился уровеньрентабельности  в   АО  "Суусар"  (Бишкекская  пушномеховая   фабрика)на 15,4%, АО "Алмех" - 35,1%, АО "Эдельвейс" - 8,8%.    Положительную    работу    ряда    акционированных     предприятийхарактеризует  производство  основных видов  продукции  в  натуральномвыражении.  Так, в  рассматриваемом  периоде выпуск швейных изделий  вфабрике  40 лет Октября  увеличился  на  11,5%,  детской одежды  -  на11,8%,  в  АО  "Арашан"  (Таласская швейная фабрика)  детских  швейныхизделий  -  на  45,4%, обуви в АО "Шанс" - на 18,3%,  кожгалантерейныхизделий в АО "Ак-Марал" - в  2,6 раза.    Вместе    с   тем,  ниже  своих  возможностей  работают  некоторыеприватизированные предприятия легкой промышленности.  Так,  в  Джанги-Джерской фабрике  детской  обуви  "Бобок"  объем производства снизилсяна  51,6%, Токмакской  картонной  фабрике  - на 49,6%, Кара-Балтинскомобъединении  арендаторов  "Бакыт" - на 51,1%,  Ошском  ПШО  "Канат"  -30,5%,  Таласской швейной фабрике (АО "Арашан") - 36,6%, в АО "Байпак"-  на  24%,  "Кыргызкамволнооту"   -  25,2%,  АО  республиканский  доммоделей  -  на  34,7%, в АО "Ак-Жибек" - на 17,3%, АО  "Тулпар"  (ныне"Кадам") - на 32,2%.    В пищевой промышленности, которая  преимущественно  базируется  напереработке   местного сельскохозяйственного сырья, объем производствав  1993  году по сравнению с 1992 годом сократился на 27,7%. С  учетомтого,  что здесь приватизировано около 65% предприятий, можно  сказатьоб определяющей их роли в отрасли.    Примечательно,  что  снижение  объема  производства  за  указанныйпериод    между   государственным   и   приватизированным    секторамирассматриваемой отрасли составило соответственно 40% и  22,3%,  в  томчисле  в  пищевой подотрасли  - 37,8% и 5,9%, мясо-молочной - 44,8%  и37,3%, плодоовощной 28,8% и 27,1%.    Заслуживают  внимания результаты деятельности  АО  "Бакай"  (Кара-Балтинский  сахарный  комбинат), где после акционирования  значительноулучшились    производственные  показатели.  Так,  за  рассматриваемыйпериод  выпуск основных видов продукции в натуральном выражении  здесьувеличился: сахара-песка в 2,5 раза, спирта-сырца - в 5,4 раза, дрожжикормового  6,8  раза и углекислоты - 3,5 раза. Это позволило  повыситьобъем производства в целом на 10,9%. Численность занятых увеличился на14%.    В табакоперерабатывающей подотрасли приватизированные  предприятияимеют     преимущество   перед   государственными.   Так,    в    двухгосударственных   предприятиях  (Ошский  и   Кызыл-Кийский    табачно-ферментационные  заводы) объем  производства в 1993 году по  отношениюк  1992 году составил соответственно 51,3% и 80,8%. По акционированнымпредприятиям   этот  показатель выглядит  следующим  образом:  Джалал-Абадский   табачно-ферментационный  завод - 101%, Бишкекская  табачнаяфабрика    -   92,5%,   АО   "Сары-Алтын"   (Таш-Кумырский    табачно-ферментационный  завод)  -  84,3%  и АО  "Улар"  (Бишкекский  табачныйкомбинат) - 71%.    За анализируемый период объем производства в акционерных обществах"Таттуу"    (Бишкекская   кондитерская   фабрика)     и     Бишкекскийкондитерский  комбинат   составил  соответственно   100%   и   104,1%,тогда   как в Джалал-Абадской кондитерской фабрике (госпредприятие)  -48,5%.    Увеличили объемы производства в 1993 г. относительно прошлого годаряд    приватизированных   предприятий   плодоовощной   отрасли.   Этосадвинсовхоз   "Торт-Гуль"   - 130,9%, винсовхозкомбинат  "Ала-Тоо"  -261%, Чуйский винсовхозкомбинат - 102,9%.    Вместе с тем, худшие показатели  у  большинства  приватизированныхпредприятий   мясо-молочной  подотрасли. Так, по  госконцерну  "КыргызТамак-аш"   из   25  акционерных   предприятий    24    не    добилисьпрошлогоднего  уровня  объема производства. Наибольшие  темпы  падениянаблюдаются в Ошском мясокомбинате - 53,6%, Кочкор-Атинском  молзаводе-  48,9%, Таласском мясокомбинате - 40%, Таш-Кумырском мясокомбинате -40,4%,   Базар-Курганском   маслосырзаводе  -  41,4%,  в  АО  "Тоштук"(Каракольский мясокомбинат) - 40%, Сулюктинском молкомбинате -  39,1%,в   АО  "Бишкексут"  -  38,8%,  Ошском  молзаводе  -  46%,  Токмакскоммясокомбинате - 43,3%.    Обобщая    анализ    деятельности    приватизированного    секторапромышленности    следует   сказать,   что   снижение    эффективностипроизводства  во  многих предприятиях связано объективными  факторами.Главные  из  них  большие перебои в снабжении сырьем и  комплектующимиизделиями, а также  нарушения в межбанковских взаиморасчетах.    Несколько   конкретных  примеров. Из-за  вынужденного  простоя  поуказанным  причинам в 1993 году акционерные общества  "Завод   сверл","Сетунь",  автосборочный  завод,  "Электротехник"  потеряли  более  55тыс.  чел./дней рабочего времени. Неритмичная работа  в  АО   "Жылдыз"принесла убытка  в  0,6  млн.  сом,  при  этом  недодано  продукции насумму  2,3 млн.сом. В АО "Байпак" потери составили 1600 человеко/дней,"Кыргызкамволнооту" - 61030 человеко/дней. Убытки  по  АО  "Илбирс"  -30300   человеко/дней  и  неполученный  товарной  продукции  на   27,5млн.сом.    СТРОИТЕЛЬНЫЙ  КОМПЛЕКС.  Спад  производства, характерный для всегонародного  хозяйства  республики, коснулся и строительного  комплекса.Основной   причиной  спада  производства  здесь  является   отсутствиегоскапвложений на строительство жилья, детских садов,  школ  и  другихобъектов  социально-бытового значения, следовательно нет  рынка  сбытапродукции    промышленности    строительных    материалов.     Высокиежелезнодорожные   тарифы,  таможенные  пошлины  на  ввозимое  сырье  иматериалы,  вывозимую продукцию, непомерно высокие цены  на  топливно-энергетические ресурсы, что обуславливает  высокую цену  на  продукциюотрасли и делает ее неконкурентноспособной на рынках СНГ.    Несмотря    на   это  приватизация  строительных   организаций   ипредприятий,   проводимая   с   учетом  специфики   отрасли,   наделивпредприятия   самостоятельностью,  заставляет  их  находить  выход  изсоздавшегося  положения перепрофилировать производство, искать  работуза рубежом.    Так,  например,  по концерну "Кыргызкурулушматериалы" производствостеновых  материалов в 1993 году составило 43,5%, к уровню 1992  года,в  том  числе по приватизированным 53,2%, по государственным 12,1%.  Внастоящее  время  не  работают такие государственные  предприятия  какТаласский  кирпичный завод, практически стоят Ивановский и  Токмакскийкомбинаты  строительных  материалов. В то же время, АО "Корпорация Ош-Ак-Таш", АО "Курулушматериалы" г.Джалал-Абад, АО "Нур" г.Кызыл-Кия, АО"Тунгуч"   г.Сулюкта    за    счет   умелого  использования   рыночныхотношений,   развития  других  видов  деятельности  сумели   сохранитьтрудовые   коллективы   и  не только действующее  производство,  но  иразвивают новые производства.    АО "Корпорация Ош-Ак-Таш" внедрило комплекс глиноперерабатывающегооборудования, что позволило снизить расход электроэнергии  и  цену  навыпускаемую  продукцию.  АО "Курулушматериалы"  г.Джалал-Абад  освоиловыпуск изделий из жаропрочного бетона.    Конечно,  спад  коснулся  как отрасли промышленности  строительныхматериалов   в   целом,   так и приватизированных  предприятий.  Темпыобъемов поставок продукции на внутриреспубликанское потребление  за  9месяцев  1993  года  всего по отрасли составили 47,4%, в том числе  поакционированным предприятия 51,1%, по государственным 44,8%.    Как известно, строительство крупнопанельного жилья,  строительствои    ремонт   дорог,   в  основном,  велось  за  счет  государственныхкапитальных  вложений  и их отсутствие поставило  строителей  в  оченьтяжелое   положение.   Однако  и  здесь анализ  показывает,  что  еслигосударственные  предприятия - Ошский и Кара-Кольский домостроительныекомбинаты    практически  бездействуют,   то   акционерное    общество"Корпорация "Азат" (Бишкекский ДСК) сумело даже увеличить ввод жилья в1993  году  по  сравнению   с   1992 годом  на  125%,  выпуск  товаровнародного потребления в 3,7 раза.    В    трудном  положении  оказались  приватизированные  предприятиясельского  строительства. Работу вновь созданных  акционерных  обществзатрудняет  отсутствие источников капитальных вложений  на  обновлениеосновных  фондов, особенно активной части. На сегодняшний день  многиеорганизации  укомплектованы   техникой,  имеющей  износ  50  и   болеепроцентов,   подавляющее  большинство  машин  и   механизмов   требуеткапитального ремонта, значительная часть которых подлежит списанию.  Вцелом  по  организациям,   входящим  в   состав  акционерной  компании"Чуйстрой" износ основных средств составляет 52 процента, а  по  такимкак  Кантская МПМК-2 -  72  процента, фирма  "Алга" - 64 процента,  АО"Фрунзенская МПМК" - 71 процент, УПТК 50 процентов, АО "Асом"  -  68,5процентов.    Все   же,  есть  основания сказать, что при всех  организационных,финансовых  трудностях  приватизированные предприятия  имеют  заметноепреимущество перед государственными в правах более свободного  маневраматериальными и финансовыми ресурсами.    ТРАНСПОРТ.  Последствия  нынешнего  экономического  кризиса сильносказываются  на  работе транспортных предприятий.  Стремительный  росттарифных  расценок существенно уменьшил объемы заказов на транспортныеуслуги,  что непосредственно отражается на показателях отрасли.  Объемгрузоперевозок (всеми видами транспорта) в 1993 году по  республике  кобъему  1992  года  составил лишь 33,8%, в том числе  в  автомобильномтранспорте - 32,8%, железнодорожном - 56,8% и воздушном - 33,3%.    Несмотря на это, приватизированный сектор рассматриваемой  отраслиимеет  несколько  лучшие  показатели. Так, в автомобильном  транспортетемп  снижения объема перевозок за 1992-1993 годы у приватизированногосектора  был  на 13,5% ниже по сравнению с государственным. Наименьшиетемпы  снижения при этом допущены в  акционерных  обществах   "Максат"(бывшее Бишкекское ГАТП-5). "Жети-Огуз", Кыргызагростройтранс г.Нарын,"Ак-Жол"    (Бишкекское    ГАТП-3),    "Ошпирим".    Но    большинствопреобразованных   предприятий   в  условиях   экономического   кризисазначительно снизили свои показатели.  Среди  них акционерные  общества"Чуйунакишкана",  "Кок-Жар"  (Бишкекское  ГАТП-2),  "Тулпар"  (ТонскоеАТП),   "Ак-Суу"   (Ак-Суйский  ГАТП), "Ала-Тоо"  (АТП  Минводхоза)  идругие.    СЕЛЬСКОЕ ХОЗЯЙСТВО. Как известно, процесс приватизации в селе идетсложно,   зачастую   с  допущением  серьезных  ошибок.  Эти  ошибки  восновном  связаны  с  непониманием  на  местах  сути   демонополизациигосударственной  собственности,  а  кое-где  и  прямой  дискретизациейпроцесса.    Экономический   кризис  поставил сельское хозяйство  республики  втяжелое  положение,  об этом все знают. Тем не  менее  можно  привестинекоторые   положительные   примеры  по  отдельным   приватизированнымпредприятиям.    В Нарынской области по 6 приватизированным совхозам  валовый  сборзерновых   в 1993 году по сравнению с 1992 годом увеличился на  20,2%,16  совхозов Иссык-Кульской области - на 16,7% по 2 совхозам Таласскойобласти  -  на 25% и по 28 совхозам Чуйской области - на 7%. В  Ошскойобласти  13 приватизированных совхозов и 32 - Джалал-Абадской  областиувеличили  производство  табачного листа  соответственно  на  71,3%  и28,6%.    Вместе с тем во многих приватизированных  совхозах  всех  областейсократилось  поголовье овец, крупного рогатого скота  и  лошадей,  чтопривело   к  уменьшению  производства мяса, молока  и  шерсти  частнымсектором.  В  приватизированных сельхозпредприятиях Джалал-Абадской  иОшской областей снизились объемы производства зерновых.    С  большими сложностями идет становление крестьянских (фермерских)хозяйств.   Без   достаточной  государственной  поддержки   абсолютноебольшинство их не имеют возможности развивать  товарное  производство.Нельзя   скрывать    и  тот  факт,  что  во  многих  местах   созданиекрестьянских  хозяйств  встречает  сопротивление  (как  явное,  так  искрытое)  со стороны  старой управленческой системы. Тем не  менее  насегодня  в  республике создано более 17,8 тыс. крестьянских  хозяйств,235 сельскохозяйственных кооперативов и различные их ассоциации.    Удельный     вес    крестьянских   хозяйств   в    общем    объемесельскохозяйственного    производства   республики    остается    поканезначительным.   Но   как  показывает  практика,   производительностьтруда  у  указанных  хозяйств в 1,5-2 раза  выше,  чем  в  колхозах  исовхозах расположенных в тех  же  агроклиматических  зонах. У крестьяни  фермеров  мотивации к труду несравнимо больше, чем у  работающих  вколхозах и совхозах.    ТОРГОВЛЯ  И  БЫТОВОЕ  ОБСЛУЖИВАНИЕ. Нынешний экономический  кризисотражается   и   в  деятельность  предприятий  торговли   и   бытовогообслуживания.  В целом по республике объем розничного товарооборота  в1993  году по отношению к 1992 году составил 81,3%, а объем реализацииплатных услуг  55,2%.    Снижение объема розничного товарооборота в указанный период преждевсего  произошло  за  счет  системы  Кыргызпотребсоюза,  удельный  вескоторого   в структуре товарооборота республики уменьшился с  41,7%  в1992 году до 24,6% в 1993 году.    Есть полные основания  сказать,  что  приватизация  способствовалаулучшению   работы  многих  предприятий торговли.  Так,  за  указанныйпериод  снижение  объема товарооборота по приватизированному   секторусоставило не более 3-5% против 18,7% по республике.    Произведенное     обследование     выявило,    что     большинствоприватизированных предприятий торговли значительно увеличили  товарнуюмассу (в основном промышленных товаров). Это объясняется тем, что  онитеперь    заключают  прямые  договора  с  поставщиками  (миную   ранеесуществующую распределительную систему), а также ассортимент расширяютза   счет   связей  с комитентами, кооперативами и иными коммерческимиструктурами.    Вместе  с  тем  ради  справедливости  следует  отметить,  что  рядприватизированных объектов торговли нарушают условия  договора  купли-продажи.   Это    привело    к   неритмичной  их   работе,   оскудениюассортимента товаров, использованию торговой площади не по назначению,нарушениям правил торговли, а то и к изменению профиля объекта.  Такиефакты,  в  частности, выявлены в ходе проверки по г.Бишкек.    Приватизация  предприятий бытового обслуживания почти завершается.Как  было  указано, в 1993 году объем платных услуг снизился на  44,8%по  сравнению  с  1992 годом. Однако данная цифра ни в  коей  мере  несвязана с приватизацией отрасли. Здесь одна объективная причина -  всепредприятия  бытового  обслуживания республики работают  на  привозномсырье, запасных частях и комплектующих изделиях.    Вышеуказанные   трудности  значительно  ухудшили  производственныепоказатели    большинства   приватизированных   предприятий   бытовогообслуживания.  Так,  в  конце 1993 года в Аламудунском  районе  из  11предприятий    не   работали    6,   а    это   сапожные   мастерские,парикмахерские, вулканизация, жестяная мастерская.    Проведенный анализ позволяет  сделать  некоторые  выводы.  Процессприватизации   в   республике  идет  в  соответствии   с   намеченныминормативными  документами. Почти все намеченные цели достигнуты,  хотяпроцесс осуществляется в сложной обстановке экономического кризиса.    В  то же время в этом процессе не все заложенные подходы оправдалисебя  в  нынешней  экономической  и политической  ситуации  и  поэтомутребуют доработки следующие вопросы:    обмен   выданных   гражданам  приватизационных   свидетельств   наприватизационные купоны, являющиеся государственными ценными  бумагамина предъявителя;    обмен   на   специализированных  торгах   до   конца   1996   годаприватизационных  купонов   населения   на   зарезервированные   акциипреобразованных предприятий;    устранение   фактического  преобладания   "закрытых"   акционерныхкомпаний,  что отнимает право у владельца использовать и распоряжатьсясвоей долей акций свободно;    увеличение  доли  частных  собственников для  получения  реальногостимула   совершенствования управления производственной деятельностью,вложений   инвестиций  в  экономику  республики  в   соответствии    стребованиями рыночной экономики;    несмотря  на  значительный уровень приватизации в торговле и сферепотребительских  услуг, ключевые звенья распределения  (оптовые  базы)остаются  в  руках государства, что исключает развитие конкуренции   вэтих структурах;    поддержка    государством   приватизированных    предприятий,    вособенности,   отраслей,  зависящих  от  межреспубликанских   поставоксырья, материалов и комплектующих изделий.                2. Разграничение объектов по возможности                   их приватизации в 1994-1995 годах     Объектами      государственной     собственности,      подлежащимиразгосударствлению    и    приватизации,    признаются    предприятий,объединения,  организации,  их структурные подразделения, в том  числене   являющиеся   юридическими   лицами,  объекты   культурно-бытовогоназначения,  социальной сферы, и иные ценности, а  также  акции  (паи)акционерных   и    иных    договорных    обществ,   созданных    путемпреобразования государственных предприятий.              2.1. Объекты, приватизация которых запрещена     2.1.1.   Недра,    лесной  фонд,   водные  ресурсы   и   воздушноепространство.    2.1.2.   Охраняемые  или  особым  образом  используемые  природныетерритории.    2.1.3.  Объекты  исторического  и  культурного  наследия   народовКыргызстана   (уникальные культурные и природные памятники  и  объектыприроды,  истории,  культуры, науки и техники, в том  числе  ценности,хранящиеся  в  государственных музеях, архивах и библиотеках  и  в  ихфилиалах.    2.1.4.  Средства  государственного  бюджета  и  валютного  резерваКыргызской Республики, Пенсионного фонда Кыргызской Республики, фондовсоциального страхования,  занятости и социальной  поддержки  населенияи  других  государственных  внебюджетных фондов,  Национального  банкаКыргызской Республики, а также золотой запас.    2.1.5.  Национальный  банк Кыргызской Республики,   организации  иучреждения,  обеспечивающие хранение денежных знаков,  государственныхказначейских билетов, облигаций и других государственных ценных бумаг.    2.1.6.  Вооружение,  военная техника  и  иное  имущество  военногоназначения,   учреждения   и  бюджетные  организации  (в   том   числеарсеналы),  а также автомобильные колонны войскового типа, находящиесяв   оперативном  управлении   Комитета  по  делам  обороны  КыргызскойРеспублики,   Государственного  комитета   национальной   безопасностиКыргызской    Республики,   Министерства   внутренних  дел  КыргызскойРеспублики   и   других  министерств  и  ведомств,   имеющих   военныеформирования.    2.1.7.    Военные    объекты   государств   -   участников    СНГ,дислоцированные   на   территории   Кыргызской   Республики   согласнодействующим соглашениям.    2.1.8. Предприятия и научно-технические учреждения и  организации,входящие  в  систему Госагентства по стандартизации  и  метрологии,  атакже    научно-исследовательские    институты    стандартизации     исертификации.    2.1.9.   Предприятия,  учреждения,  организации,  подведомственныеГосударственному комитету Кыргызской Республики по статистике.    2.1.10.   Предприятия   и   организации   картографогеодезической,гидрометеорологической служб, служб контроля за  состоянием  природнойсреды и охраны природы.    2.1.11.     Предприятия     и    научно-технические     учрежденияГосударственной   санитарной  эпидемиологической   службы   КыргызскойРеспублики, ветеринарной службы, службы защиты растений.    2.1.12.  Автомобильные  и железные дороги, предприятия  и  объектыжелезнодорожного     транспорта,    непосредственно     осуществляющиеперевозочный процесс.    2.1.13.    Предприятия   и   научно-технические   учреждения    попроизводству  наркотических и ядовитых веществ, а также осуществляющиепосев, возделывание и переработку культур, их содержащих.    2.1.14.   Объекты   и   оборудование   для   захоронения   твердыхпромышленных   и  бытовых  отходов,  твердых  и  жидких  радиоактивныхотходов, скотомогильники, мусорные свалки.    2.1.15. Горноспасательные,   газоспасательные,    противофонтанныеслужбы и специализированные подразделения и базы лесоохраны.    2.1.16.   Внешнее  благоустройство,  кладбища,  а  также   службы,осуществляющие   эксплуатацию,  обслуживание,  содержание   и   ремонтуказанных объектов.    2.1.17. Бюро технической инвентаризации.              2.2. Объекты, приватизация которых запрещена                            на данном этапе     2.2.1. Объекты и имущество предприятий, учреждений, организаций  иподразделений    Госкомитета  Кыргызской   Республики   по   геологии,использованию и охране недр.    2.2.2.  Объекты  и  имущество  строительных  управлений  и  частейнаходящихся  в  оперативном управлении Министерства обороны КыргызскойРеспублики.    2.2.3. Объекты и  учреждения  охраны  и  воспроизводства  ресурсовохотничьих животных.    2.2.4. Объекты и предприятия дорожно-эксплуатационных организаций.    2.2.5.   Объекты   водохозяйственных   и   мелиоративных   систем,обеспечивающие     обслуживание    и    эксплуатацию     водохранилищ,магистральных водоканалов, водонасосных станций.    2.2.6.  Органы  научно-технической информации, научные  и  научно-технические  библиотеки, обеспечивающие сбор,  обработку,  хранение  ииспользование  государственного   информационного   ресурса    научно-технического развития  Кыргызстана,  а  также  объекты, создающие  илиобеспечивающие страховой Фонд техдокументации.    2.2.7.   Учреждения   по   профилактике  и  лечению   психических,психоневрологических,     инфекционных    и     кожно-венерологическихзаболеваний,  туберкулеза,  онкологических,  наркологических  больных,инфицированных  ВИЧ  и  больных  СПИДом,  станции  переливания  крови,институт охраны  материнства и детства.    2.2.8. Организации системы социальной  защиты  населения:  детскиедома,  дома  ребенка,  дома  для  престарелых,  интернаты,  госпитали,санатории,   пансионаты для инвалидов,  детей и престарелых,  а  такжешколы-интернаты  для  детей сирот и детей,  оставшихся  без  попеченияродителей,  школы-интернаты  для детей с  недостатками  умственного  ифизического развития.    2.2.9.  Детско-юношеские  спортивные  школы,   школы  олимпийскогорезерва   и   высшего  спортивного  мастерства,   "Центр   олимпийскойподготовки" (пгт. Каджи-Сай).    2.2.10. Научно-исследовательские институты,  лаборатории и станцииАкадемии наук Кыргызской Республики.    2.2.11.   Городской   пассажирский   транспорт,   за   исключениемтаксомоторных предприятий.    2.2.12. Государственные семенные инспекции,  селекционно-гибридныецентры,     лаборатории   по    сортоиспытанию    сельскохозяйственныхкультур,    сортоиспытательные   станции   и    участки,     проектно-изыскательские  центры  и  станции агрохимической  службы,  центры  похимизации и сельскохозяйственной радиологии, хозяйства по производствуценных  и  андромных видов рыб, бассейновые управления по   охране   ивоспроизводству    рыбных    запасов,   предприятия,   организации   иучреждения  племенной  службы,  Государственные  селекционно-племенныехозяйства.    2.2.13. Комбинаты коммунальных предприятий.                   2.3. Объекты, приватизация которых    осуществляется по решению Правительства Кыргызской Республики                  (кроме вошедших в данную программу)     2.3.1. Объекты  и  предприятия  по изготовлению и ремонту систем иэлементов  любых  видов  вооружений и  техники,   производству  боевыхприпасов,   взрывчатых  веществ  и пиротехнических  изделий,  а  такженаучно-исследовательские,     проектные    и    опытно-конструкторскиеорганизации,  осуществляющие разработку указанных изделий.    2.3.2.   Объекты   гражданской  обороны,  а   также   предприятия,организации и учреждения, имеющие мобилизационные задания.    2.3.3.  Мобилизационные  запасы  и  государственные  резервы  (приприватизации предприятий подлежат исключению из состава их имущества).    2.3.4.   Объекты  и  предприятия  Министерства  связи   КыргызскойРеспублики.    2.3.5. Предприятия и объекты  топливно-энергетического  комплекса,имеющие общереспубликанское и межрегиональное значение.    2.3.6.   Специализированные   элеваторы,   холодильники,   объектыскладского    хозяйства,   обеспечивающие    постоянное     размещениегосударственных резервов и хранение мобилизационных запасов.    2.3.7.  Объекты  и  предприятия  по  переработке  руд  драгоценныхметаллов,  драгоценных  и  полудрагоценных  камней,  радиоактивных   иредкоземельных элементов.    2.3.8. Объекты,  системы и средства управления воздушным движениемаэропортов   и  авиапредприятий,   связанных  с  обеспечением   единойсистемы  управления воздушным движением нижнего и верхнего  воздушногопространства; аэродромы государственного значения и центр метрологии.    2.3.9. Внешнеторговые объединения  министерств  и  ведомств,  еслииное не установлено законодательством Кыргызской Республики.    2.3.10.  Центральные  военные учреждения  культуры  (в  т.ч.  домаофицеров,     гарнизонные    офицерские   клубы,    военные    музеи),финансируемые из государственного бюджета и находящиеся в  оперативномуправлении  Министерства обороны Кыргызской Республики.    2.3.11.   Предприятия  лесного  хозяйства,  входящие   в   системуГосударственной лесной инспекции республики.    2.3.12.     Научно-исследовательские    институты    в     областипротезирования и ортопедии.    2.3.13.   Высвобождаемое  движимое  и  недвижимое  имущество,   заисключением  вооружения и боевых припасов, находящееся  в  оперативномуправлении   Госкомитета   по  национальной  безопасности   КыргызскойРеспублики, Министерства  обороны  Кыргызской Республики, Министерствавнутренних   дел   Кыргызской  Республики,  а  также   предприятия   иорганизации  этих министерств, ведомств, не занятые производством  илиремонтом  систем  и  элементов любых видов  вооружений,  производствомбоевых припасов,  взрывчатых  веществ и пиротехнических изделий.    2.3.14. Объекты и учреждения курортно-рекреационного хозяйства (совсеми  подсобными  и  обслуживающими хозяйствами) -  пансионаты,  домаотдыха,    санатории  (кроме  детских  и  туберкулезных),   спортивно-оздоровительные лагеря, туристические и альпинистские базы  и  лагеря,приюты,  кемпинги.    2.3.15. Телевизионные и радиопередающие центры.    2.3.16. Полиграфические предприятия и издательства.    2.3.17. Объекты  инженерной  инфраструктуры  - наружное освещение,газо-, электро-, теплосети, водопроводно-канализационное хозяйство.    2.3.18. Лифтовое хозяйство.    2.3.19.   Автовокзалы   и  автостанции,   а   также   пассажирскиеавтотранспортные  предприятия, осуществляющие городские,  пригородные,межобластные    и    межреспубликанские  перевозки   (за   исключениемуказанных  в п.2.2.12).    2.3.20. Предприятия и организации, ведущие горно-взрывные работы.    2.3.21. Иссык-Кульское пароходство.    Примечание:  Объекты  и  предприятия,  не вошедшие в разделы 2.1.,2.2.,  2.3.  и  Приложения  1-11  приватизируются  в  соответствии   спорядком, предусмотренным в разделе 3.2. настоящей Программы.                3. Основные подходы к разгосударствлению              и приватизации государственных предприятий     На   предприятиях,  не  подлежащих приватизации  вводится  системакорпоративного   управления.  Введение  этой   системы    снимает    сгосударства   функции   прямого   хозяйственного   управления    путемпередачи полномочий специальной менеджерской группе непосредственно напредприятии.    На крупных структурно- и градообразующих предприятиях, вошедших  вПрограмму,   с  числом  занятых свыше 1000  человек  вводится  системакорпоративного управления с целью выработки предложений  по  улучшениюорганизационной    структуры   предприятия,    его    финансового    иэкономического   состояния.   При разработке  индивидуального  проектаприватизации могут быть предложены сегментация, приватизация отдельныхобъектов  или  всего  предприятия по формам  и  методам  приватизации,соответствующим  законодательству. Готовый  проект  рассматривается  всоответствии  с  порядком  и должен отвечать требованиям  Положения  оприватизации на основе индивидуального проекта.    По всем остальным предприятиям, вошедшим в Программу,  могут  бытьпредложены   любые  формы  и  методы приватизации  в  соответствии  состатьей  9  Закона  Кыргызской  Республики  "О  разгосударствлении   иприватизации  государственной собственности в Кыргызской  Республике".Выбор  метода  осуществляется на основе диагностического  обследованиясостояния   предприятия,  проводимого  в  период  его   подготовки   кприватизации.    Диагностическое обследование учитывает региональные, отраслевые  ииндивидуальные   особенности  предприятий,  эффективность  управления,финансовое  состояние,  кооперационные  связи  и  другие   факторы   всоответствии   с   Методическими рекомендациями, утвержденными  Фондомгосимущества   Кыргызской  Республики  совместно   с   Государственнымкомитетом по экономике и Министерством финансов Кыргызской Республики.    В  зависимости  от  размера предприятия время работы  комиссии  поанализу и оценке составляет в зависимости от численности:    до 50 чел. - 1 неделя;    от 50 до 100 чел. - 2 недели;    от 100 до 500 чел. - 3 недели;    от 500 до 1000 чел. - 1 месяц.    По результатам анализа предлагается один из следующих методов:    1. Преобразование в государственное акционерное общество:    - и последующая приватизация по методу  конкурирующих  проектов  вслучае,  если  предприятие способно привлечь внимание  инвесторов  какимеющее хорошие перспективы бизнеса;    -  и  прямая  продажа крупных пакетов акций от 30 до 40  процентовменеджменту   предприятия  и  инвесторам  в случае,  если  предприятиеимеет стабильное финансовое положение, был постоянный рост показателейэкономической  эффективности или с приходом  нового  руководства  былопроизведено  оздоровление  предприятия,  увеличен  выпуск пользующейсяспросом продукции либо освоено производство новой продукции;    -  и  продажа  на денежных или купонных аукционах крупных  пакетовакций,   вплоть  до  70  процентов, в случае, если  предприятие  имеетустойчивые финансово-экономические показатели;    - и  последующая продажа смежникам или поставщикам крупных пакетовакций  в случае,  если кооперационные связи предприятия более  чем  на40 процентов по одной-двум (не более) важным видам поставок зависят отодного предприятия.    2. Продажа  всего  имущества  или  его части методом конкурирующихпроектов без предварительного преобразования в АО.    3. Разгосударствление путем установления корпоративного управленияс последующей разработкой индивидуального проекта приватизации.    4.  Передача  в  управление менеджерам или внешним  инвесторам  поконкурсу.    5. Прямая продажа определенному инвестору.    6.  Продажа  всего  имущества или его части на  аукционе  или   поконкурсу,   если предприятие с числом занятых менее 100 человек  имеетповышенный  рыночный  спрос,  если предприятие  является  убыточным  изатраты на санацию и реорганизацию могут не окупиться.    Критерии     выбора    метода    устанавливаются    вышеназваннымиметодическими рекомендациями.    Порядок  и  условия  приватизации по  всем  перечисленным  методамрегламентируются Положениями, утверждаемыми Правительством  КыргызскойРеспублики.    К  работе  по  подготовке  предприятий к  приватизации  необходимопривлекать  независимые консультационные, аудиторские фирмы, способныепрофессионально и качественно провести должный объем работ  и  придатьпроцессу  приватизации больше принципов объективности,  независимости,гласности,  максимально исключив субъективизм,  условия  возникновениякоррупции.    При  поступлении проекта приватизации по объектам, не включенным вПрограмму,   Фонд   госимущества   в   двухнедельный   срок   проводитсогласование  о возможности приватизации предприятия с государственныморганом    управления    в    порядке,   предусмотренном    Программойразгосударствления  и  приватизации.  По  крупным  объектам,  а  такжетребующим  обязательного   согласования  с  Правительством,   органом,осуществляющим  антимонопольную политику,  срок  продлевается  еще  надве  недели.  При  получении положительного ответа  Фонд  госимуществаготовит   проект   постановления   Правительства    о   дополнительномвключении данного предприятия в программу.    В    случае  необходимости  исключения  из  Программы  предприятияминистерство   или   ведомство  вправе  внести  в  Фонд   госимуществапредложение   об исключении данного предприятия с обоснованием  причинневозможности приватизации.  Фонд  госимущества проводит  согласованиес  Правительством  и  при положительном рассмотрении  данного  вопросаготовит  соответствующий проект постановления Правительства.                        4. Отраслевые особенности                           4.1. Промышленность     Промышленные   предприятия  приватизируются   в   соответствии   сподходами, принятыми в разделе III настоящей Программы.    Если  комиссия  по  анализу  и оценке рекомендует  предварительнуюсегментацию,  то  возможен  частичный выкуп  имущества  (активной  илипассивной   части,   оборотных  средств,   локального   имущественногокомплекса).    Небольшие   предприятия,  выпускающие  продукцию,  имеющую  важноезначение  для экономики республики как источник валюты или  являющиесяединственными    производителями   своей   продукции  в   определенномрегионе,   не   подлежат   продаже  на  аукционе,   коммерческом   илиинвестиционном конкурсе.    В отраслях, зависящих от межгосударственных поставок (специальногооборудования,   механизмов,  сырья,   полуфабрикатов,    комплектующихизделий),  рекомендуется преобразование в государственные  акционерныеобщества  с  последующей продажей пакетов акций смежникам, поставщиками менеджменту.    Для предприятий Государственного комитета Кыргызской Республики погеологии,   использованию   и  охране  недр,    крупных    объединений("Кыргызгаз",  "Кыргызнефть",  "Кыргызкомур", "Кыргызалтын") и  другимна   первом  этапе  разрабатывается  концепция  преобразования   всегообъединения,   в   том  числе  предлагаются  форма  приватизации   илиразгосударствления   отдельных производств,  возможность  сегментации,учитывается  возможность и необходимость демонополизации,  особенностипроизводства,  кооперированные связи,  технология,  схема   управленияи  т.д.  Для  качественной  подготовки этих концептуальных  материаловнеобходимо    привлечение    независимых    консультационных     фирм,предварительный  аудит и рыночная оценка стоимости их активов.  Толькопосле  этого  должна быть предложена конкретная  схема  преобразованиякаждого   предприятия,  входящего  в  состав  объединений.  Изложенноеотносится    и   к  ранее  преобразованным  объединениям,  таким   какКыргызгосэнергохолдинг.  Как правило, для  основных  производств  этихобъединений  не  применяются аукцион и коммерческий конкурс.  Наиболеепредпочтительно    преобразование   в   государственное    акционерноеобщество с последующей:    а) прямой продажей крупных пакетов акций (от 30 до  40  процентов)менеджменту предприятия и инвесторам, смежникам или поставщикам;    б) продажей на денежных или купонных  аукционах  крупных  пакетов,вплоть до 70 процентов;    в) продажей по методу конкурирующих проектов.    Предприятия,  внесенные  в  Реестр  монополистов  или  в   случаяхобъединения   двух   и   более   предприятий,   преобразуются    послеобязательного   согласования с органом, осуществляющим антимонопольнуюполитику.                       4.2. Строительный комплекс     Приватизация   в  строительном  комплексе  проводится   с   учетомспецифических  особенностей отрасли. В соответствии с ранее  принятымипрограммами основные крупные общестроительные организации, предприятияпромышленности строительных материалов, способные реально повлиять  наосуществление   структурной   перестройки   в   экономике   КыргызскойРеспублики,     уже    приватизированы,   главным    образом,    путемпреобразованияих в акционерные общества.    Одним  из  основных  принципов при приватизации  предприятий  былосохранение    сложившихся    связей   всех   подразделений    процессастроительства.     На    данном    этапе    предстоит     приватизацияузкоспециализированных предприятий (тресты механизации,  автотресты  ит.п.).  Учитывая  то   обстоятельство,  что  эти предприятия  призваныобслуживать   подразделения   общестроительных   трестов   и   в   нихсосредоточены  большие  основные  фонды,  их  следует  приватизироватьметодом  отбора конкурирующих проектов в форме акционерных  обществ  спродажей не менее 30-40 процентов акций смежникам.    Незавершенные    строительством    объекты    приватизируются    всоответствии  с Положением незавершенного строительства на  конкурсах,аукционах и инвестиционных торгах.    Основные   отрасли   жилищно-коммунального  хозяйства,  являющиесяотраслями    жизнеобеспечения    населения,    должны     осуществлятьстабильное,  бесперебойное   функционирование.  Это  требует   решениямногих  вопросов на государственном уровне и обязательного  сохраненияна определенный договором срок профиля приватизированных объектов.                         4.3. Сельское хозяйство     Преобразование (реорганизация) совхозов и  других  государственныхсельскохозяйственных предприятий должна осуществляться в  соответствиис  Программой  проведения земельной и аграрной  реформы  в  КыргызскойРеспублике,    разработанной  Министерством  сельского   хозяйства   ипродовольствия Кыргызской Республики, на основе разработки специальныхпроектов.    Проект    преобразования   (реорганизации)   сельскохозяйственногопредприятия разрабатывается сельским комитетом по проведению земельнойи   аграрной    реформы   (с   привлечением   на   договорной   основеспециализированных организаций) и содержит следующие разделы:    - землеустройство;    - имущество;    - население и трудовые ресурсы;    - перспективы развития.    В   соответствии  с  разграничением  полномочий  по  осуществлениюаграрной   реформы   между  Министерством  сельского    хозяйства    ипродовольствия   Кыргызской    Республики   и   Фондом    госимуществаМинистерство   сельского   хозяйства   и   продовольствия   КыргызскойРеспублики  проводит  анализ  финансово-хозяйственной  деятельности  иоформление  долговых обязательств,  разработку нормативно-методическихдокументов и проектов преобразования.                             4.4. Транспорт     До      приватизации    транспортных    предприятий     проводитсяпредварительный  анализ  загрузки действующего транспорта,  выявляетсяналичие  излишней и неиспользуемой техники (в том числе находящейся наремонте,  простаивающей  из-за  отсутствия запасных частей,  списанныйтранспорт). Эта техника снимается с баланса предприятия и продается нааукционе.    Приватизация   предприятий   автомобильного   транспорта,    частьимущества  которых  предназначена  для  укомплектования  автомобильныхколонн  войскового типа, а также нужд Министерства обороны  КыргызскойРеспублики   и выполнения  мобилизационных заданий, осуществляется  поспециальным   проектам  в  соответствии  с  Положением,   утверждаемымПравительством    Кыргызской   Республики.    Имущество    предприятийавтомобильного  транспорта,  являющееся мобилизационным  резервом,  неприватизируется и содержится на  ответственном хранении предприятием.    Автотранспортные    пассажирские    предприятия,    осуществляющиепригородные  и межобластные перевозки, преобразуются в государственныеакционерные  общества с резервированием на первом этапе  не  менее  15процентов акций за государством.                 4.5. Материально-техническое снабжение     Предприятия    материально-технического   снабжения    (МТС)     ипредприятия,   занятые  заготовкой  вторичного  металла  и   вторичныхресурсов,     работающие    по    межправительственных    соглашениям,преобразуются в акционерные общества с сохранением контрольного пакетаакций  за  государством.  К  остальным  предприятиям  МТС,  исходя  извыполняемой  функции, будут применены конкурсные  и  аукционные  формыприватизации.    По   предприятия  объединения  "Кыргызтопснаб"  и  государственно-акционерной  корпорации "Кыргызмунайзат", учитывая  значимость  данныхпредприятий    по   обслуживанию   народного  хозяйства   топливом   инефтепродуктами,   будут   разработаны  Концепция   и   программа   ихразгосударствления   и    приватизации,   которые   будут   утвержденыПравительством Кыргызской Республики.    Предприятия  Агроснабтехсервиса не подлежат  продаже  на  аукционенезависимо от численности работающих.                          4.6. Социальная сфера     Объекты торговли и общественного питания продаются через аукционы,коммерческие инвестиционные конкурсы.    Для  всех  отраслей  социальной  инфраструктуры:  здравоохранения,культуры,  туризма, спорта, науки и научного обслуживания   и   другихна  первом   этапе  разрабатываются специальные концепции,  в  которыхучитывается  социальное  значение этих объектов.  Как  правило,  здесьприменяются конкурсы,  преобразование в акционерные общества, обществас  ограниченной  ответственностью или  разрабатываются  индивидуальныепроекты.                   5. Оценка имущественного комплекса                     приватизируемого предприятия     За два месяца до начала квартала указанного в графе 3 "Срок подачипроекта   приватизации  или  передачи в корпоративное  управление"  (вдальнейшем  -  срок  подачи  проекта) Программа  разгосударствления  иприватизации  (в дальнейшем - Программа), предприятие проводит  полнуюинвентаризацию    с   участием   отраслевых   органов   госуправления.Инвентаризация  должна быть закончена в пределах 1 месяца.  Результатыинвентаризации   и   бухгалтерский   баланс   предприятия   заверяютсяотраслевым органом госуправления.    После   проведения  инвентаризации  и  оценки  основных  фондов  вприватизируемом предприятии движение основных фондов запрещается.    За месяц до срока подачи проектов приватизации  в  соответствии  сПрограммой   Фонд государственного имущества Кыргызской  Республики  иего    территориальные    подразделения    создают     комиссию     поинвентаризации   и  оценке имущества предприятия  (далее  в  тексте  -Комиссия).    В   состав   комиссии   входят:  специалист  Фонда   госимущества,представители   отраслевого   органа госуправления,  госадминистрации,банковской  системы,  налоговой  инспекции,  независимые  эксперты   испециалисты приватизируемого предприятия.    Комиссия  на  основе документов инвентаризации проверяет, уточняетсоответствие  данных  бухгалтерского  учета  с  фактическим   наличиемосновных  фондов. После проверки правильности составления предприятиемдокументов  по инвентаризации основных и оборотных средств,   товарно-материальных    ценностей,    незавершенного   строительства,   данныхбухгалтерского баланса, производится оценка имущественного комплекса.    В   условиях  все  возрастающей  инфляции  при  оценке  имущества,комиссия   руководствуется  укрупненными  коэффициентами   (индексами)изменения   цен,   рекомендуемыми   Госкомитетом   по   экономике    исогласованными с Министерством финансов и Госстатагентством КыргызскойРеспублики.    В   зависимости   от  производственного  потенциала,    перспективразвития,   потребности  в выпускаемой продукции,  места  расположенияобъекта,    финансового    состояния,   необходимости    реконструкциивыкупаемого    объекта   к   основным  средствам   могут   применятьсяповышающие или понижающие коэффициенты.    Результаты   инвентаризации  и  оценки  имущественного   комплексаподписываются   членами   комиссии  и  включаются   в   информационныйбюллетень.                        6. Массовая приватизация     В  соответствии  с  Указом  Президента  Кыргызской  Республики  "Осовершенствовании  механизма реализации специальных платежных  средствКыргызской  Республики" от 1 декабря 1993 года, в целях  осуществлениямассовой  приватизации,  ускорения передачи государственного имуществавсем гражданам республики, в республике введено исчисление начисленныхспециальных  платежных  средств (СПС) в упаях (очках).При  этом,  одинсом  начисленных сумм СПС равняется 100 упаям;    "Менчиктештируу купону" (далее по тексту - приватизационный купон)как    материальный   носитель   упаев,  представляет  государственнуюценную бумагу целевого назначения на предъявителя.    Приватизационный   купон   выступает   в   качестве   специальногоплатежного  средства для участия населения в массовой  приватизации  ипредназначен   исключительно  для  обмена   на  акции  приватизируемыхпредприятий     и    специализированных    инвестиционных      фондов,уполномоченных   на   ведение  операций  с  купонами,  а   также   дляприватизации жилищного фонда.    Приватизационный     купон,    в   отличие   от   приватизационныхсвидетельств, может покупаться и продаваться или отчуждаться  в   инойформе  их владельцами до истечения срока его действия.    Преимущества    перехода  исчисления  в  упаях   и   использованияприватизационных купонов заключается в следующем:    - простота и ясность использования приватизационных купонов;    -   ликвидность  приватизационных  купонов  в  связи  с  введениемсвободных купли-продажи их;    -   увеличение  скорости  обращения  приватизационных  купонов   впроцессе приватизации;    -   максимальные   удобства  для  широкого   участия   граждан   вприватизации благодаря возможности личного распоряжения ими;    - реальное создание первичного рынка ценных бумаг;    - наличие  уровней  защиты  от подделок приватизационных купонов изащищенности их от инфляции.    Механизм   использования  приватизационных  купонов   регулируетсяположениями  "О  специальных  платежных средствах  граждан  КыргызскойРеспублики   и   механизме  их  реализации"  и  "О  специализированныхаукционах   по    обмену   акций   на  купоны",  утвержденных   УказомПрезидента Кыргызской Республики от 1 декабря 1993 года.    В   осуществлении  массовой  приватизации  важная  роль  отводитсяспециализированным    аукционам,   которые   планируется     проводитьрегулярно.    На   специализированные   аукционы   Фонд   госимуществареспублики  и  его  территориальные  органы  выставляют  пакет   акцийприватизированных  предприятий, зарезервированных  для этих  целей,  стем,  чтобы  отдельные граждане, инвестиционные фонды  и  другие  лицамогли  приобрести  эти  акции  на  приватизационные  купоны  по  курсуаукциона.    Так   же   определенную  роль  при  массовой  приватизации  играютинвестиционные   фонды,  которые  аккумулируют  специальные  платежныесредства  населения  и  выступают  одним  из  главных  покупателей  наспециализированных   аукционах   по   продаже   акций   в   обмен   наприватизационные купоны.    Инвестиционные  фонды  могут создаваться только частными лицами, асо  стороны  государства  их  деятельность  будет  лицензироваться.  Уграждан  будет  свобода выбора инвестиционных  фондов  и  право  самимучаствовать  в специализированных аукционах.    Приватизация     жилищного   фонда   с   использованием    купоновосуществляется  в  соответствии с Законом  "О  приватизации  жилищногофонда  в  Кыргызской Республике". При этом упаи переводятся обратно  вденежное  выражение.                7. Использование средств, поступающих от                   разгосударствления и приватизации     Средства,  полученные  от  приватизации  предприятий, поступают наспециальный  счет  Фонда госимущества, и в дальнейшем  направляются  вполном объеме в республиканский бюджет, раздел 23 "Поступление средствот  выкупа,  акционирования, реализации государственной и коммунальнойсобственности".    При разгосударствлении и приватизации государственного имущества впользу    Фонда    госимущества    взимается    сверх   цены   продажикомиссионный   сбор  в  размере  7  процентов  и   плата   за   выдачусвидетельства  о праве собственности в размере 100 сомов,  зачисленныена текущий счет Фонда госимущества.    Осуществление   демонополизации  государственной  собственности  вусловиях  тяжелого экономического кризиса  требует  особого   вниманиядля поддержки приватизированного сектора экономики республики, так какприватизированные   предприятия  сегодня  столкнулись   с   серьезнымитрудностями   связанными  с  доступом  к  технической   и   финансовойподдержке.    Использование средств из бюджета, полученных от разгосударствленияи   приватизации государственной собственности, должно  иметь  целевойхарактер   и   направляться  на  реализацию  правильной  политики   поформированию  прогрессивной экономический структуры  как  в  масштабахнародного хозяйства, так и по отраслям.    Государство,  в  рамках  общей  инвестиционной  политики,   должнооказывать  поддержку  приватизированным предприятиям  в  модернизации,техническом переоснащении, реконструкции производства, внедрении новыхтехнологий    и   освоении  выпуска  новых  видов  товаров   народногопотребления, продуктов питания.    Необходима поддержка приватизированным предприятиям сферы услуг  иобслуживания  населения, которые не требуют больших  капиталовложений,но  могут   поглотить  большое количество рабочей  силы,  дать  толчокразвитию рыночных отношений.    Средства  от приватизации государственных предприятий должны такженаправляться    на    финансирование   мер   по   социальной    защитевысвобождаемых    работников   приватизированных    предприятий:    ихпереобучению,  трудоустройству, либо созданию новых рабочих  мест;  наподготовку   и   обучение   специалистов    для    предпринимательскойдеятельности,   создание   благоприятных  условий   для    организациисобственного  дела;  на  содержание  социально-культурных   и  бытовыхобъектов, переданных в процессе приватизации в ведение местных органоввласти.    Дивиденды,   приходящиеся  на  государственный   пакет   акций   вприватизированных предприятиях, могут направляться  либо  на  развитиепроизводства, переоснащение технического парка акционерного  общества:на  долевое  участие  в содержании, переданных на баланс  акционерногообщества объектов  соцкультбыта, используемых строго по назначению,  вбюджет, а также на оплату работы по управлению государственным пакетомакций.                8. Привлечение иностранных инвестиций при                   разгосударствлении и приватизации     Иностранные инвесторы имеют равные права с  гражданами  КыргызскойРеспублики   в   процессе  разгосударствления  и   приватизации,   чтозакреплено законодательством Кыргызской Республики.    Привлечение иностранных инвестиций при приватизации осуществляетсяпосредством участия иностранных инвесторов:    - в аукционных и конкурсных продажах объектов госимущества;    - в уставном капитале  преобразуемых  государственных  предприятийили путем приобретения пакета акций, вплоть до полного пакета;    -   при   передаче   иностранным   инвесторам   право   управлениягосударственным   пакетом   акций  преобразованного   предприятия,   свозможностью дальнейшего выкупа этого пакета или его части;    - при  передаче прав собственника на государственный имущественныйкомплекс на определенный срок в соответствии с договором концессии.    Участие   иностранных   инвесторов  в  приватизации   объектов   ипредприятий  торговли общественного питания, бытового обслуживания,  атакже  мелких  (до 100 человек работающих) предприятий промышленности,строительства   и   автомобильного  транспорта  осуществляется   черезинвестиционный  и коммерческий конкурс.    В целях эффективного привлечения иностранных инвестиций, передовойтехнологии   и   управленческого  опыта  Фонд госимущества  привлекаетдля    составления    индивидуальных   проектов    по    предприятиям,приватизируемым   с  участием  иностранных  инвесторов  консалтинговыефирмы.    Решение     о   привлечении   консалтинговой   фирмы   принимаетсяПравительством  Кыргызской  Республики. Выбор  фирмы  производится  наконкурсной  основе  с  целью  определения  наилучшего  предложения  пооказанию  консультационных услуг с наименьшей ценой.    Решение  о допуске иностранных инвесторов к участию в приватизацииобъектов    и   предприятий   оборонной   промышленности,    топливно-энергетического   комплекса, по добыче и переработке руд,  драгоценныхметаллов,  радиоактивных  и  редкоземельных  элементов,  транспорта  исвязей принимается Правительством Кыргызской Республики.    В  свободных  экономических зонах решение  о  допуске  иностранныхинвесторов  к  приватизации  объектов  принимается  руководством   СЭЗсовместно  с   Правительством Кыргызской Республики, при  обязательномучастии  Фонда госимущества или его территориальных органов на  стадиивыработки  решения.    Взаимные  расчеты  с  иностранными инвесторами  (резидентами)  присовершении сделки осуществляются в валюте Кыргызской Республики.    Использование    при  приватизации  сомовых  активов   иностранныхинвесторов и предприятий с иностранными инвестициями осуществляется  впорядке, предусмотренном законодательством Кыргызской Республики.    Иных  ограничений на участие иностранных инвесторов в приватизациине налагается.               9. Поддержка предприятий после приватизации     Осуществление  демонополизации  государственной  собственности   вусловиях   тяжелого экономического кризиса требует принятия неотложныхмер по поддержке приватизированного сектора экономики республики.    Безотлагательность указанного обосновывается тем,  что  абсолютноебольшинство  приватизированных  предприятий  уже  стоят  перед   лицомсерьезной    необходимости   в  отношении  доступа  к   финансовой   итехнической  поддержке с тем, чтобы улучшить рентабельность  и  решитьмножество  проблем в своей текущей деятельности.    В  целях недопущения дискриминации приватизированных предприятий иподдержки   процесса   приватизации  в  целом   установить,   что   наприватизированные    предприятия,    привлекаемые     к     выполнениюгосударственных   программ,   распространяются   порядок   и   условияпредоставления льготных целевых  государственных кредитов. Эти кредитыиспользуются  для  пополнения оборотных средств, инвестиционных  нужд,конверсии,    охраны   окружающей   среды,   а   также   для    другихпроизводственных потребностей, определяемых Правительством  КыргызскойРеспублики,  включая дотирование закупок по импорту, осуществляемых засчет централизованных валютных средств.    Должны    быть    исключены    любые   формы    ограничений    дляприватизированных предприятий при выделении бюджетных ассигнований  изгосударственного    бюджета    на    финансирование   централизованныхкапитальных   вложений  и  получении  средств  из  общегосударственныхбюджетных фондов и централизованных внебюджетных инвестиционных фондовминистерств и ведомств.    Учитывая  крайне  тяжелое  положение  в  бюджете  республики,  дляпостприватизационной поддержки выгодно использовать  целевые  кредиты,которые  будут  предоставлены по линии Всемирного Банка,  Европейскогобанка    развития    и    реконструкции    (ЕБРР),    Агентства     помеждународному развитию (АМР), Международной фондовой корпорации (МФК)h   других   международных финансово-кредитных  организаций,  а  такжестран-доноров.    В    целях   эффективного  использования  собственных  и   заемныхфинансово-кредитных    ресурсов    для    государственной    поддержкиприватизированного  сектора,   Правительство   Кыргызской   Республикипредусматривает     создание    Инвестиционного    фонда     поддержкиприватизированных  предприятий,  главным условием  получения   кредитапри  этом  является  представление кредитного проекта  по  дальнейшемуразвитию  предприятия.  При  выделении   средств   из  фонда    должныучитываться  интересы  всех  отраслей и, тем  не  менее,  определенныйприоритет   в  нынешних  условиях  необходимо  дать  агропромышленномукомплексу.    Для   поддержки  и  развития  фермерских  (крестьянских)  хозяйствПравительство  считает  целесообразным создание специального  товарно-крестьянского фонда.    Кроме  указанного,  государственная  поддержка   приватизированныхпредприятий   может   быть  осуществлена и по другим  направлениям.  Вчастности,  определить  временные налоговые льготы  (например,   болеевысокие  амортизационные  отчисления,  либо более  высокие  льготы  пореинвестиции прибыли), если приватизированные предприятия  инвестируютзначительную  часть  своих  средств. Помимо этого,  государство  можетоблегчить   финансовое    бремя  предприятий,  систематически   снижаяарендную плату за помещения в течение первых двух лет.          10. Информационное обеспечение процесса приватизации     На Фонд госимущества Кыргызской Республики и  его  территориальныеструктуры    возлагается   обязанность   проведения   пропагандистско-разъяснительной, информационной и образовательной программы  в  рамкахприватизации.    Идея   приватизации   должна  быть  доходчиво   донесена   народу.Эффективная  общеобразовательная  и  информационная  программа   будетспособствовать  поддержке   со   стороны  общественности  и  активномуучастию широких слоев населения в процессе приватизации в Кыргызстане.Эффективным    механизмом    для   объяснения    населению    значенияприватизации,  перехода  к  рыночной экономике являются пресса, радио,телевидение.    Фонду  госимущества  Кыргызской Республики  и  средствам  массовойинформации следует обеспечить:    -    регулярное   освещение   хода   приватизации   под   рубрикой"Приватизация: цифры и факты";    -  подготовка  еженедельных программ,  информирующих  население  оходе, темпах и масштабах разгосударствления и приватизации;    - регулярное освещение о проведении аукционов и конкурсов, о  ходемассовой приватизации;    - оперативных передач с информацией о приватизации предприятий.    Газеты  "Кыргыз  Туусу" и "Слово Кыргызстана", как печатные органыПравительства,   а   также  Гостелерадиокомпания   обязаны   бесплатноопубликовать и передавать материалы по всем вопросам приватизации.    Фонд  госимущества  Кыргызской Республики  и  его  территориальныеорганы    обеспечивают    открытие   (при    соответствующих   фондах)специальных   бесплатных   консультационных   пунктов   по   проблемамприватизации, финансируемых за счет средств от приватизации.    В   целях  усиления  разъяснительной  работы  среди  населения  повопросам    экономической   реформы,   Фонд   госимущества    и    еготерриториальные органы обязаны своевременно предоставлять информацию оходе  приватизации средствам массовой информации.    Для    эффективного   проведения   пропагандистско-разъяснительнойинформационной   и  образовательной  работы  по  приватизации,   Фондугосимущества должны содействовать и принимать непосредственное участиеминистерства   и   ведомства,   а   также   Бишкекский   и   областныегосадминистрации.                 11. Социальная защита и ответственность                    работников органов приватизации     В  целях  повышения  престижа  работы  в  органах  приватизации  изаинтересованности  их  работников  в  качественном  выполнении  своихобязанностей  устанавливаются   меры по  социальной  защите,  а  такжеответственность   работников  органов  приватизации.    Эти    моментыопределяются  контрактом, заключаемым  между работником и руководствомсоответствующих  фондов госимущества. Контракт заключается  сроком  наодин год и по истечении срока или продлевается или прекращается.    В обязанности Фонда госимущества перед работником входят:    создание  условий  труда,  необходимых  для  выполнения  служебныхобязанностей;    обеспечение условия оплаты труда, нормы рабочего времени и времениотдыха в соответствии с законодательством и контрактом;    выплату по результатам деятельности  различных  надбавок,  доплат,премий   и  других  вознаграждений  в  соответствии  с  Положением   опремировании действующего в Фондах госимущества;    предоставление  ежегодных  отпусков продолжительностью не менее 30календарных дней;    предоставление  права  на  бесплатное  повышение  квалификации  повопросам приватизации и управления госсобственности.    В  период действия контракта работник подлежит социальной защите всоответствии  с действующим законодательством  Кыргызской   Республикио труде и социальном обеспечении.    При постоянной утрате трудоспособности (инвалидности) в результатенесчастного    случая   на   производстве   работнику    выплачиваетсядополнительно    к  установленному  законодательством   единовременноепособие в размере трех окладов.    В  случае  инвалидности  по болезни или в  результате  несчастногослучая,   не  связанного  с  производством,  работнику   выплачиваетсяединовременное пособие в размере оклада.    В  случае смерти работника или наступления у него инвалидности приисполнении   служебных   обязанностей    продолжается    выплата    доистечения  срока   контракта   его  семье  или  ему  суммы  в  размересреднего заработка работника полученного им за время работы.    В соответствии с решением общего собрания трудового  коллектива  иза  счет  средств,  направленных на эти  цели,  работнику  оказываютсядругие  услуги   и   льготы   по социально-бытовому  обслуживанию,  неустановленные действующим законодательством. Это, в частности:    помощь  в  приобретении работником и членами  его  семьи  льготныхпутевок в санатории или дома отдыха;    содействие в выделении садового участка;    помощь при заготовке на зиму сельхозпродуктов.    В   свою  очередь  работник  обязуется  своевременно,  на  высокомкачественном   уровне   и  точно исполнять свои трудовые  обязанности,соблюдать правила трудового распорядка, использовать все рабочее времядля производительного труда.    При    нарушении   работником   условий   контракта   руководствомсоответствующих  фондов  госимущества  применяются  штрафные   санкции(лишение  премий, надбавок, доплат и др.).    В    случае  грубого  нарушения  законодательства  о  приватизацииработник увольняется с работы, а если нарушения связаны с коррупцией ивзяточничеством, дела передаются в судебные органы.                      12. Заключительные положения     Преобразованные      предприятия     являются     правопреемникамигосударственных  и  отвечают  по всем обязательствам,  ранее  принятымгосударственным предприятием.    Статистическая  информация  в утвержденной форме и в установленныесроки    предоставляется   в   статорганы   по   месту    расположенияприватизированного   предприятия.   Соответствующая   документация  пофинансовой  деятельности также в установленном порядке предоставляетсяорганам налоговой службы.    Для разработки стратегии развития отраслей,  принятия  необходимыхрешений    по   ценам,   налогам,  тарифам   и   для   принятия   иныхгосударственных  решений,  приватизированные  предприятия  раз  в  годпредоставляют информацию в соответствующие министерства и ведомства.    Все  приватизированные  предприятия не менее  одного  раза  в  годпроходят аудиторскую проверку в соответствии с законодательством.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nmmhhnxrvwhsmtlhe6q">
      <w:r>
        <w:rPr>
          <w:rFonts w:ascii="Arial" w:cs="Arial" w:eastAsia="Arial" w:hAnsi="Arial"/>
          <w:color w:val="132D3F"/>
          <w:sz w:val="16"/>
          <w:szCs w:val="16"/>
          <w:u w:val="single"/>
        </w:rPr>
        <w:t xml:space="preserve">dalil.kg/document/36893</w:t>
      </w:r>
    </w:hyperlink>
  </w:p>
  <w:p>
    <w:pPr>
      <w:spacing w:after="0" w:before="40"/>
      <w:jc w:val="center"/>
    </w:pPr>
    <w:hyperlink w:history="1" r:id="rIdrzd7gnb-fr0vqaczdwem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gorkpknn_s3bj2ubiqv" Type="http://schemas.openxmlformats.org/officeDocument/2006/relationships/hyperlink" Target="https://dalil.kg/document/38077" TargetMode="External"/><Relationship Id="rIdn8d1kclawkvlxyxoix-ng" Type="http://schemas.openxmlformats.org/officeDocument/2006/relationships/hyperlink" Target="https://dalil.kg/document/36892" TargetMode="External"/><Relationship Id="rIdu-mz_ojjqdquvdi2z-qwn" Type="http://schemas.openxmlformats.org/officeDocument/2006/relationships/hyperlink" Target="https://dalil.kg/document/3765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nmmhhnxrvwhsmtlhe6q" Type="http://schemas.openxmlformats.org/officeDocument/2006/relationships/hyperlink" Target="https://dalil.kg/document/36893" TargetMode="External"/><Relationship Id="rIdrzd7gnb-fr0vqaczdwem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2026-09-24T15:17:38.716Z</dcterms:created>
  <dcterms:modified xsi:type="dcterms:W3CDTF">2026-09-24T15:17:38.716Z</dcterms:modified>
</cp:coreProperties>
</file>

<file path=docProps/custom.xml><?xml version="1.0" encoding="utf-8"?>
<Properties xmlns="http://schemas.openxmlformats.org/officeDocument/2006/custom-properties" xmlns:vt="http://schemas.openxmlformats.org/officeDocument/2006/docPropsVTypes"/>
</file>