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 Дом Правительства от 5 апреля 1994 года N 173            ПОСТАНОВЛЕНИЕ ПРАВИТЕЛЬСТВА КЫРГЫЗСКОЙ РЕСПУБЛИКИ            Вопросы Национального филиала Межгосударственной                        телерадиокомпании "Мир"</w:t>
      </w:r>
    </w:p>
    <w:p>
      <w:pPr>
        <w:spacing w:after="120"/>
        <w:jc w:val="both"/>
      </w:pPr>
      <w:r>
        <w:rPr>
          <w:rFonts w:ascii="Arial" w:cs="Arial" w:eastAsia="Arial" w:hAnsi="Arial"/>
          <w:sz w:val="20"/>
          <w:szCs w:val="20"/>
        </w:rPr>
        <w:t xml:space="preserve">(В редакции </w:t>
      </w:r>
      <w:hyperlink w:history="1" r:id="rId4lphjxhpvzukuobdwpdmp">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23 сентября 2011 года N 569)</w:t>
      </w:r>
    </w:p>
    <w:p>
      <w:r>
        <w:rPr>
          <w:rFonts w:ascii="Arial" w:cs="Arial" w:eastAsia="Arial" w:hAnsi="Arial"/>
          <w:sz w:val="24"/>
          <w:szCs w:val="24"/>
        </w:rPr>
        <w:t xml:space="preserve">В соответствии с постановлением Правительства от  26  апреля  1993года  N  178  "Вопросы  Межгосударственной  телерадиокомпании  (МТРК)"Правительство Кыргызской Республики постановляет:    1. Утвердить:    -</w:t>
      </w:r>
    </w:p>
    <w:p>
      <w:r>
        <w:rPr>
          <w:rFonts w:ascii="Arial" w:cs="Arial" w:eastAsia="Arial" w:hAnsi="Arial"/>
          <w:sz w:val="24"/>
          <w:szCs w:val="24"/>
        </w:rPr>
        <w:t xml:space="preserve">Положение</w:t>
      </w:r>
    </w:p>
    <w:p>
      <w:r>
        <w:rPr>
          <w:rFonts w:ascii="Arial" w:cs="Arial" w:eastAsia="Arial" w:hAnsi="Arial"/>
          <w:sz w:val="24"/>
          <w:szCs w:val="24"/>
        </w:rPr>
        <w:t xml:space="preserve">о   Национальном   филиале    Межгосударственнойтелерадиокомпании "Мир" (прилагается);    -     структуру     Национального    филиала    Межгосударственнойтелерадиокомпании "Мир" (прилагается).    2. (Утратил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23 сентября 2011 года N 569) 
    3.     Иметь    в    Национальном    филиале    Межгосударственнойтелерадиокомпании "Мир" одного заместителя директора.    4.   Государственной   Национальной  телерадиокомпании  КыргызскойРеспублики  решить  вопросы выделения помещения Национальному  филиалуМежгосударственной телерадиокомпании "Мир".    5.  Министерству  финансов  Кыргызской Республики  решить  вопросыфинансирования      Национального      филиала      Межгосударственнойтелерадиокомпании "Мир".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bxgdpueiqygmljieqfbd">
      <w:r>
        <w:rPr>
          <w:rFonts w:ascii="Arial" w:cs="Arial" w:eastAsia="Arial" w:hAnsi="Arial"/>
          <w:color w:val="132D3F"/>
          <w:sz w:val="16"/>
          <w:szCs w:val="16"/>
          <w:u w:val="single"/>
        </w:rPr>
        <w:t xml:space="preserve">dalil.kg/document/36950</w:t>
      </w:r>
    </w:hyperlink>
  </w:p>
  <w:p>
    <w:pPr>
      <w:spacing w:after="0" w:before="40"/>
      <w:jc w:val="center"/>
    </w:pPr>
    <w:hyperlink w:history="1" r:id="rIdz0uusc2az0-duclk16jv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lphjxhpvzukuobdwpdmp" Type="http://schemas.openxmlformats.org/officeDocument/2006/relationships/hyperlink" Target="https://dalil.kg/document/952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bxgdpueiqygmljieqfbd" Type="http://schemas.openxmlformats.org/officeDocument/2006/relationships/hyperlink" Target="https://dalil.kg/document/36950" TargetMode="External"/><Relationship Id="rIdz0uusc2az0-duclk16jv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2026-09-24T02:05:51.038Z</dcterms:created>
  <dcterms:modified xsi:type="dcterms:W3CDTF">2026-09-24T02:05:51.038Z</dcterms:modified>
</cp:coreProperties>
</file>

<file path=docProps/custom.xml><?xml version="1.0" encoding="utf-8"?>
<Properties xmlns="http://schemas.openxmlformats.org/officeDocument/2006/custom-properties" xmlns:vt="http://schemas.openxmlformats.org/officeDocument/2006/docPropsVTypes"/>
</file>