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axzd53msfq7kxbavhmt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1994 года N 231                                ПОЛОЖЕНИЕ                   о дружинах по охране правопорядка                         Кыргызской Республики     Кыргызстан,  став  независимым, строит  демократическое,  правовоегосударство.  Для  успешного решения этой задачи необходимо  сохранитьсоциальную и политическую стабильность в обществе.    В   связи  с  этим,   для  поднятия  на  новый  уровень  борьбу  справонарушениями,  надо  привлечь  общественные формирования,  дружиныпо охране правопорядка.    Дружины по  охране  правопорядка  являются  одной  из форм участияграждан   в   предупреждении  правонарушений  и  охране  общественногопорядка.    Деятельность дружин  по  охране правопорядка строится на принципахзаконности,   добровольности,   уважения  личности,  взаимодействия  сгосударственными органами, трудовыми коллективами и населением.                           I. Общие положения     1. Дружины по охране правопорядка создаются по производственному итерриториальному принципу на предприятиях, в хозяйствах,  учреждениях,а  также по месту жительства граждан для усиления охраны общественногопорядка и борьбы с правонарушениями.    2. В  своей  работе дружины по охране правопорядка руководствуютсяКонституцией  и  другими законами Кыргызской Республики,  нормативнымиактами  Президента  Кыргызской  Республики,   постановлениями  ЖогоркуКенеша,   решениями  Правительства  Кыргызской  Республики  и  местныхгосадминистраций и кенешев, а также настоящим Положением.    3.  Дружины  по  охране правопорядка формируются  из  граждан,  немоложе  18-летнего возраста, способных по состоянию здоровья  и  своимморально-деловым качествам успешно выполнять поставленные  перед  нимизадачи.    4.   Общее    руководство   дружинами   по   охране   правопорядкаосуществляется главами местной государственной администрации.    5. Члены  дружин по охране правопорядка при выполнении обязанностипо  охране  общественного порядка находятся под защитой   государства.Их неприкосновенность, честь и достоинство охраняются законом.    Оскорбление   члена   дружины,    неповиновение   его    законномураспоряжению  или  требованию,  сопротивление,   угроза,  насилие  илипосягательство  на  его жизнь и здоровье влекут установленную  закономответственность.    Основанные  на   законе требования члена дружины  обязательны  дляисполнения гражданами.            II. Основные задачи дружин по охране правопорядка     6.  Основными  задачами  дружин  по охране  правопорядка  являютсяохрана   прав  и  законных  интересов  граждан,  активное  участие   впредупреждении  и  пресечении  правонарушений,  охране   общественногопорядка.    7. Дружины  по охране правопорядка,  выполняя возложенные на них впункте  6  настоящего  Положения задачи и  руководствуясь  действующимзаконодательством:    - участвуют в охране общественного порядка в  населенных  пунктах,на   улицах,  площадях  и  других  общественных  местах,  а  также   вподдержании   порядка   во   время   проведения   различных   массовыхмероприятий;    - оказывают содействие органам внутренних дел в их деятельности поукреплению  общественного  порядка,   борьбы  с  правонарушениями    иохраны имущества всех форм собственности;    - участвуют в профилактике детской безнадзорности и правонарушенийнесовершеннолетних;    - оказывают помощь пограничным войскам  в  охране  государственнойграницы Кыргызской Республики;    -  принимают  меры  по  оказанию помощи лицам,   пострадавшим   отнесчастных   случаев  или  правонарушений,   а  также  находящихся   вбеспомощном  состоянии,  участвуют в спасении людей,   имущества  и  вподдержании  общественного  порядка при стихийных бедствиях  и  другихчрезвычайных обстоятельствах.               III. Порядок создания и организации работы                    дружин  по охране правопорядка     8. Дружины  по  охране правопорядка учреждаются на организационномсобрании  лиц,   желающих  вступить  в  дружину,   которое  созываетсяинициативной группой.    9.   По   представлению   районного,   городского   штаба   охраныправопорядка дружины по охране правопорядка регистрируются аильными  ипоселковыми   кенешами,   районными  и   городскими   государственнымиадминистрациями.    Упразднение   или   реорганизация  отдельных  дружин   по   охранеправопорядка  производится  по решению районного  и  городского  штабаохраны    правопорядка    с   сообщением   о   принятых   решениях   всоответствующие   аильные  и  поселковые  кенеши   и   государственныеадминистрации.    10.  Прием   в  дружины  по  охране правопорядка  производится  надобровольных началах или по контракту в индивидуальном порядке.    С   гражданами,   принятыми  в  дружины  по  охране  правопорядка,организуются  изучение настоящего Положения,  законодательных  и  иныхнормативных  актов,  регламентирующих  охрану  общественного порядка иборьбу с правонарушениями, форм и методов работы дружин.    Члену  дружины  по  охране правопорядка,  твердо  усвоившему  своиобязанности  и  права,  начальник штаба  охраны  правопорядка  вручаетудостоверение  установленного образца и памятку,  в которой излагаютсяосновные  обязанности  и права члена дружины по  охране  правопорядка.Только   после   этого    члены   дружины   по   охране   правопорядкадопускаются к исполнению своих обязанностей.    11.  Для  оперативного руководства работой в пределах  района  илигорода   образуется  районный,  городской  штаб  охраны  правопорядка,возлагаемый заместителем главы госадминистрации.                  IV. Обязанности и права члена дружины                        по охране правопорядка     12. Член дружины по охране правопорядка обязан:    - быть вежливые корректным в обращении с гражданами,  не допускатьпревышения своих полномочий;    - активно участвовать в охране общественного порядка,  в работе попредупреждению    правонарушений,    оказывать   содействие    органамвнутренних дел в его деятельности по борьбе с правонарушениями;    -   при   выполнении  заданий  четко  и  добросовестно   выполнятьтребования начальника штаба,  а также указания работников милиции  припроведении совместных мероприятий по охране правопорядка;    -  своевременно   сообщать  в штаб охраны  правопорядка  и  органымилиции  и  иные  соответствующие государственные органы  ставшие  емуизвестные  факты   подготавливаемых  или совершенных преступлений,   овозникновении   стихийных   бедствий   или   о   других   чрезвычайныхобстоятельствах,    угрожающих  безопасности   граждан,   предприятий,учреждений  и организаций, а также принимать меры к предотвращению  ихпоследствий;    - при исполнении обязанностей носить нарукавную Повязку, иметь присебе удостоверение.    13. Член дружины по охране правопорядка имеет право:    -  требовать  от  граждан соблюдения установленного  общественногопорядка  и  прекращения  правонарушений  и  действий,   препятствующихосуществлению полномочий органов внутренних дел;    - составлять  в  отсутствие  работников милиции протокол в случаяхнарушения   общественного   порядка  или  причинения   правонарушениемимущественного или иного ущерба гражданину,  предприятию,   хозяйству,учреждению,    организации,  кооперативу,  ассоциации  с   последующейпередачей   протоколов  начальнику  штаба  охраны   правопорядка   илидежурному ГРОВД;    -   проверять   у   граждан  в  случае  необходимости   документы,удостоверяющие  личность,  а  также другие документы,  необходимые дляпроверки  соблюдения правил,  контроль за выполнением которых возложенна  органы внутренних дел;    -   доставлять  в  милицию  или  штаб  охраны  правопорядка   лиц,совершивших  правонарушения,  когда исчерпаны другие меры воздействия,а также для установления личности нарушителя и составления протоколов;    -  при  пресечении правонарушений проводить досмотр граждан  и  ихвещей,   транспортных  средств, изымать у правонарушителей  орудие  ихсовершения  с последующей незамедлительной передачей их  в  милицию  ссоставлением соответствующего протокола.                V. Социальная защищенность члена дружины                        по охране правопорядка     14. В  случае временной нетрудоспособности члена дружины по охранеправопорядка,   наступившей  в  связи с  выполнением  обязанностей  поохране  общественного порядка, ему выплачивается пособие по  временнойнетрудоспособности независимо от стажа работы в размере 100  процентовзаработка,    а   в   случае   постоянной   или   длительной    потерятрудоспособности  по  той  же  причине  ему  назначается   пенсия   поинвалидности  в   размере,   установленном  для  рабочих  и  служащих,потерявших   трудоспособность   вследствие   трудового   увечья    илипрофессионального заболевания.    Семье   члена  дружины  по  охране  правопорядка,  погибшего   приисполнении  обязанностей по охране общественного порядка,   пенсия  послучаю  потери  кормильца назначается в размере  месячного  заработка,выплачивается  также  единовременное  пособие  в  размере   10-летнегоденежного  содержания погибшего по последней занимаемой должности.    Член   дружины   по   охране  правопорядка  вправе   требовать   вустановленном порядке возмещения причиненного ущерба.        VI. Взаимодействие органов внутренних дел, подразделений         пограничных войск с дружинами по охране правопорядка     15.   Органы  внутренних  дел,   подразделения  пограничных  войскоказывают   всемерное  содействие  и  поддержку  дружинам  по   охранеправопорядка в выполнении возложенных на них задач,  дают  начальникамштабов   охраны  правопорядка информацию о  правонарушениях,  проводятработу  по  правовому воспитанию членов дружин,   оказывают  помощь  вобеспечении  их  методическими  пособиями  и  справочной  литературой,участвуют в работе общих собраний и смотров, в заседании штабов охраныправопорядка.    Члены дружин  по  охране  правопорядка исполняют свои обязанности,как правило, во взаимодействии с работниками органов внутренних дел.                 VII. Меры поощрения и взыскания членов                     дружин по охране правопорядка     16. Члены  дружин  по  охране правопорядка,  активно участвующие вборьбе  с  правонарушениями,  поощряются главами районных,   городскихгосадминистраций  и  руководителями  аильных  и  поселковых   кенешей,соответствующих   органов  внутренних  дел,   других   государственныхорганов, учреждений, предприятий и общественных организаций в пределахих компетенции путем:    - объявления благодарности;    -  выдачи  подарка,   материальных ценностей в  натуре,   денежнойпремии,  бесплатных путевок в санатории, дома отдыха,  пансионаты,  заграницу;    - предоставления  дополнительного  оплачиваемого отпуска сроком дотрех дней;    -   предоставления  преимущественного  права  на  получение  жилойплощади, земельного участка для индивидуального строительства.    За особые  заслуги  в выполнении общественного долга и проявленныепри  этом  мужество  и героизм члены дружин по охране  правопорядка  всоответствии    с   действующим  законодательством  представляются   кнаграждению орденами и медалями Кыргызской Республики.    Дополнительно  оплачиваемый  отпуск,  преимущественное  право   наполучение    жилья,     земельного   участка    для    индивидуальногостроительства,  льготные  путевки  в санаторий,  дома отдыха  наиболееотличившимся  членам дружин по охране правопорядка предоставляются  помотивированным   ходатайствам штабов охраны  правопорядка.   При  этомучитываются  количество  и  продолжительность  выходов  на  дежурство,конкретные результаты его работы по борьбе с правонарушениями.    Выдача  членам  дружин  по  охране правопорядка  денежной  премии,материальных   ценностей в натуре или подарков  производится  за  счетотчислений предприятий и организаций независимо от форм собственности.    17. Объявление  о  поощрении  члена дружины по охране правопорядкапроизводится   .на   собраниях   коллектива   предприятий,   хозяйств,учреждений и организаций, а также по месту жительства.    18.   К   членам  дружины  по  охране  правопорядка,   совершившихпроступки,    не    совместимые   с  этим  званием,    недобросовестновыполняющим   свои   обязанности,  могут  быть   применены   следующиевзыскания:    - предупреждение;    - выговор;    - исключение из членов дружин с расторжением контракта.    19. Член дружины по охране  правопорядка  исключается  из  составадружины   в  связи  с  выездом на другое место жительства,   работы  иучебы, добровольного расторжения контракта.                VIII. Материально-техническое обеспечение                    дружины по охране правопорядка     20. Предприятия,  хозяйства, учреждения, организации, кооперативы,ассоциация   обеспечивают   дружины  по  охране   правопорядка    этихпредприятий,   хозяйств,   учреждений   и   организаций   необходимымипомещениями, телефонной связью, мебелью и инвентарем.    21. Районные  городские  штабы  охраны правопорядка обеспечиваютсяслужебными  помещениями,   телефонной  связью,   транспортом  (в   томчисле     конным)     и    инвентарем    соответствующими     местнымигосадминистрациями.    22. Расходы на содержание служебных  помещений  дружин  по  охранеправопорядка  предприятий,  хозяйств,  учреждений  и  организаций,  наприобретение  мебели,   инвентаря,  специальной  литературы,   бланковудостоверений,   знаков,  повязок,  а  также   телефонные,   почтовые,транспортные  (в  том числе конные) и другие расходы, необходимые  дляобеспечения  деятельности   дружин,   производятся   за  счет  средствсоответствующих   предприятий,  хозяйств,   учреждений,   организаций,кооперативов и ассоциаций.    Указанные   расходы   по   районным,   городским   штабам   охраныправопорядка   производятся   за  счет  ассигнований   соответствующихместных  бюджетов районов и городов.    Источником финансирования для содержания членов дружин  по  охранеправопорядка   являются   также   денежные   средства,     добровольноотчисляемые  предприятиями, учреждениями, кооперативами, ассоциациями,а  также  гражданами.  Денежные средства централизованно перечисляютсяна специальный расчетный счет фонда "Правопорядок".    23. Предприятия,  хозяйства, учреждения, организации, кооперативы,ассоциации   выделяют  дружине  по  охране  правопорядка   на   периоддежурства транспортные средства и лошадей.    Органы внутренних дел в необходимых случаях  предоставляют  штабамохраны   правопорядка   на  период  дежурства   спецсредства,   в  томчисле средства связи.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7_aycr6nullttcodbhq">
      <w:r>
        <w:rPr>
          <w:rFonts w:ascii="Arial" w:cs="Arial" w:eastAsia="Arial" w:hAnsi="Arial"/>
          <w:color w:val="132D3F"/>
          <w:sz w:val="16"/>
          <w:szCs w:val="16"/>
          <w:u w:val="single"/>
        </w:rPr>
        <w:t xml:space="preserve">dalil.kg/document/37019</w:t>
      </w:r>
    </w:hyperlink>
  </w:p>
  <w:p>
    <w:pPr>
      <w:spacing w:after="0" w:before="40"/>
      <w:jc w:val="center"/>
    </w:pPr>
    <w:hyperlink w:history="1" r:id="rIdc1rsvelo5sltow932pmx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axzd53msfq7kxbavhmtw" Type="http://schemas.openxmlformats.org/officeDocument/2006/relationships/hyperlink" Target="https://dalil.kg/document/370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7_aycr6nullttcodbhq" Type="http://schemas.openxmlformats.org/officeDocument/2006/relationships/hyperlink" Target="https://dalil.kg/document/37019" TargetMode="External"/><Relationship Id="rIdc1rsvelo5sltow932pmx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2026-09-24T13:05:19.215Z</dcterms:created>
  <dcterms:modified xsi:type="dcterms:W3CDTF">2026-09-24T13:05:19.215Z</dcterms:modified>
</cp:coreProperties>
</file>

<file path=docProps/custom.xml><?xml version="1.0" encoding="utf-8"?>
<Properties xmlns="http://schemas.openxmlformats.org/officeDocument/2006/custom-properties" xmlns:vt="http://schemas.openxmlformats.org/officeDocument/2006/docPropsVTypes"/>
</file>