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ukjlcbppjk95rsfoy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сентября 1996 года N 431                               Утверждено                     </w:t>
      </w:r>
      <w:hyperlink w:history="1" r:id="rId_-jkkrzfilkafqqlujz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октября 1994 года N 803                                ПОЛОЖЕНИЕ         о Министерстве иностранных дел Кыргызской Республики                           I. Общие положения     1.   Министерство   иностранных  дел  Кыргызской   Республики   (вдальнейшем     именуемое     Министерство)    является     центральнымвнешнеполитическим  ведомством  Кыргызской   Республики,   входящим  всистему органов государственного управления Кыргызской Республики.    Министерство осуществляет   реализацию  внешнеполитического  курсаКыргызской   Республики  под  руководством  Правительства   КыргызскойРеспублики   и   содействует  проведению внешнеэкономической  политикиКыргызской   Республики.   Министерство   руководствуется   в    своейдеятельности  Конституцией Кыргызской Республики,  законодательными  инормативными    актами    Кыргызской   Республики,    обязательствами,вытекающими  из  международных  договоров  Кыргызской  Республики,   инастоящим Положением.    2. Основными задачами Министерства являются проведение в  пределахсвоей   компетенции   курса  на  всестороннее  развитие   равноправныхотношений Кыргызской Республики со всеми иностранными государствами  всоответствии   с   общепризнанными   нормами   международного   права,сохранение   мирных   условий   в  интересах   дальнейшего   прогрессаКыргызской   Республики,  содействие  осуществлению   экономической  исоциальной политики Кыргызской Республики.    3. Министерство  способствует  развитию и расширению экономическихсвязей   Кыргызской  Республики  с  зарубежными  странами,  увеличениюпритока  иностранных  инвестиций в экономику  республики,   расширениюгуманитарной  и  технической  помощи со  стороны  зарубежных  стран  имеждународных  организаций.    4. Министерство является юридическим лицом.    Министерство имеет  печать  с  изображением Государственного гербаКыргызской Республики со своим наименованием на кыргызском и  русском,а также на кыргызском и английском языках.                        II. Функции Министерства     5. Для выполнения возложенных на него задач Министерство:    - разрабатывает предложения по  определению  основных  направленийвнешней  политики государства, проекты соответствующих законодательныхи нормативных актов;    - организует в соответствии с внешнеполитическим курсом КыргызскойРеспублики  сношения  с  иностранными государствами  и  международнымиорганизациями;    - подготавливает и заключает по  поручению  Президента  КыргызскойРеспублики   и   Правительства  Кыргызской  Республики   международныедоговоры  и  соглашения  с иностранными государствами,  международнымиорганизациями и другими межгосударственными объединениями;    - оказывает необходимое содействие участникам  внешнеэкономическихсвязей   в  установлении  и развитии экономического  сотрудничества  сзарубежными странами, участвует в разработке предложений, подготовке ипроведении переговоров, заключении и выполнении соглашений;    - участвует в работе межправительственных комиссий и комитетов  повопросам       торгово-экономического       и      научно-техническогосотрудничества, международных экономических организаций и  их  рабочихорганов на  местах в части, касающейся компетенции Министерства;    - изучает социально-экономическое  положение,  законодательство  вобласти   внешнеэкономической   деятельности   зарубежных   стран,   атакже  структуру министерств, ведомств и организаций зарубежных стран,занимающихся вопросами экономического развития, крупнейших компаний  ибанков, а также международных экономических и финансовых организаций иинститутов,    информирует    заинтересованные    органы    КыргызскойРеспублики об их деятельности;    - обеспечивает  жизнедеятельность дипломатических представительстви   иных   иностранных  организаций,   аккредитованных  в   КыргызскойРеспублике,   координирует  деятельность  организаций  и  предприятий,обслуживающих   дипломатические   представительства    в    КыргызскойРеспублике;    -    выступает    с    инициативами,   заявлениями    и    другимивнешнеполитическими акциями;    -   готовит    рекомендации  для  Правительства  об   установлениидипломатических и консульских отношений с иностранными государствами;    -  вносит   предложения  об  открытии представительств  КыргызскойРеспублики  в  иностранных  государствах,   а  также  представительствиностранных государств в Кыргызской Республике;    -  осуществляет  руководство  и  определяет  основные  направлениядеятельности   посольств  и представительств Кыргызской  Республики  виностранных государствах и международных организациях;    -    обеспечивает    дипломатическую   поддержку    в    сношенияхгосударственных   учреждений  республики  и  их  должностных   лиц   сгосударственными   учреждениями  и  должностными   лицами  иностранныхгосударств.     Выполнение    этой    функции    осуществляется    какнепосредственно,   так  и  через соответствующие   дипломатические   иконсульские представительства в этих государствах;    -   поддерживает   связи  с  иностранными  представительствами   вКыргызской  Республике  и в других государствах  по  вопросам  внешнихсвязей;    -  участвует  в  поддержании  международного  мира,  глобальной  ирегиональной   безопасности,  в  том  числе  в   рамках   обязанностейКыргызской  Республики   как  члена  ООН и участника  общеевропейскогопроцесса и других региональных структур;    - осуществляет  координацию всего комплекса внешних связей в планеобеспечения   соответствия  деятельности  государственных   учрежденийобязательствам,  вытекающим  из  международных  договоров   КыргызскойРеспублики, и внешнеполитическим интересам республики;    -  изучает   и  анализирует международное  положение,   внешнюю  ивнутреннюю   политику,  социально-экономическое  развитие  иностранныхгосударств  и деятельность международных организаций, разрабатывает  ивносит   соответствующие   предложения   и   рекомендации   ПрезидентуКыргызской    Республики,  Правительству  Кыргызской   Республики   поукреплению и совершенствованию этих связей;    -    оказывает    государственным   учреждениям   и   общественныморганизациям Кыргызской Республики содействие и консультативную помощьв    вопросах    налаживания   внешнеэкономического    сотрудничества,подготовки  и  проведения  международных  форумов,   выставок  и  иныхмероприятий  в  республике  и за  рубежом,  осуществлении   связей   ссоответствующими      административно-территориальными       единицамииностранных  государств  и  их местными  органами,   развитии   тесныхсвязей  породненных  городов  и налаживании  контактов  с  кыргызскимиобщинами  за  рубежом,  установлении  гуманитарных связей;    -  в  рамках  своей компетенции участвует в разработке политики  имероприятий  Правительства Кыргызской Республики в таких сферах,   какоборона  и  государственная  безопасность, общественный  правопорядок,конверсия,  охрана окружающей среды, научно-технические, культурные  ииные обмены с иностранными государствами;    -   координирует   исполнение  органами   государственной   властиКыргызской   Республики  и  иностранными  государствами  международныхдоговоров;    - занимается наблюдением за выполнением обязательств республики помеждународным договорам бывшего СССР;    -  вносит   в  Правительство Кыргызской Республики  предложения  озаключении,    исполнении,   денонсации  и  ратификации  международныхдоговоров Кыргызской Республики;    - содействует реализации международных норм  в  правовой  практикеКыргызской     Республики    и    подготавливает    предложения     посовершенствованию  законодательства  республики,   приведению  его   всоответствие  с   международно-правовыми  обязательствами   КыргызскойРеспублики;    -   осуществляет   подбор,   подготовку  дипломатических   кадров,комплектование   ими  аппарата  Министерства,   посольств   и   другихпредставительств  Кыргызской Республики в иностранных  государствах  имеждународных  организациях, готовит предложения по кадрам руководящихдипломатических   работников,   назначение  и   освобождение   которыхотносится  в  соответствии  с Конституцией   Кыргызской  Республики  исоответствующим законодательством к компетенции Президента  КыргызскойРеспублики, Жогорку Кенеша и Правительства Кыргызской Республики.    6.  В  соответствии  с  Положением о   Государственном   ПротоколеКыргызской Республики Министерство:    -  обеспечивает  дипломатический  протокол  Президента  КыргызскойРеспублики,  Жогорку Кенеша и Правительства Кыргызской Республики  припроведении  мероприятий  на  межгосударственном  уровне  в  КыргызскойРеспублике, иностранных государствах;    - проводит протокольную и представительскую работу с  иностраннымипредставительствами в Кыргызской Республике и в других государствах;    - осуществляет контроль за  соблюдением  в  Кыргызской  Республикедипломатических  и  консульских иммунитетов,  оказывает  содействие  всоздании  необходимых  условий  для  работы  в  Кыргызской  Республикеиностранных представительств.    7. В соответствии с Положением  о  Консульской  службе  КыргызскойРеспублики Министерство:    -  обеспечивает  защиту  за  границей законных  прав  и  интересовюридических лиц и граждан Кыргызской Республики;    - исполняет запросы по оформлению и выдаче  служебных  заграничныхпаспортов, выездных и въездных виз;    -  проводит  работу  по  истребованию документов  для  иностранныхюридических и физических лиц;    - легализует документы, направляемые за границу и заверяет подписидолжностных лиц;    -  участвует  в  рассмотрении ходатайств о  приеме  в  гражданствоКыргызской Республики;    -   участвует  в  решении  вопросов,  связанных  с  пребыванием  идеятельностью  на  территории  республики  иностранных граждан,   фирми других представительств;    -  решает  консульские  вопросы, связанные с  актами  гражданскогосостояния и нотариата.    8. В плане осуществления информационной работы Министерство:    -   содействует   продвижению  в  зарубежные   средства   массовойинформации  материалов  о  Кыргызской Республике,  проводит  брифинги,пресс-конференции   и   встречи   с   иностранными   журналистами    ипредставителями  республиканских и других средств массовой информации;    - оказывает средствам массовой  информации  Кыргызской  Республикинеобходимую   помощь   в  освещении  ими  вопросов  внешнеполитическойдеятельности   республики,    проводит   информационно-разъяснительнуюработу  среди общественности;    - оказывает соответствующим  государственным  органам  необходимоесодействие  при подготовке к публикации внешнеполитических документов,а  также  международных  договоров и  соглашений,  изданию  сборников,справочников,  бюллетеней  и  иных  материалов  по  вопросам   внешнейполитики.                         III. Права Министерства     9. Для выполнения возложенных на него задач и функций Министерствоимеет право:    -  определять   порядок  сношений  должностных  лиц  и  учрежденийКыргызской Республики с должностными лицами и учреждениями иностранныхгосударств,    если   он   не   определен  международными   договорамиКыргызской Республики и законодательством Кыргызской Республики.    Примечание: Ведение  нотной переписки с иностранными посольствами,миссиями   и   консульствами  на  территории  Кыргызской    Республикиявляется исключительным правом МИД Кыргызской Республики.  Все  другиеминистерства,  госкомитеты и административные ведомства с  соблюдениемположений настоящего подпункта ведут переписку путем обмена письмами;    -    запрашивать    от   других   министерств,   госкомитетов    иадминистративных ведомств информацию,  касающуюся их  внешних  связей,выполнения  Международных договоров и соглашений,  а также необходимыеему сведения  и материалы;    -  поручать  по  согласованию  с соответствующими  министерствами,госкомитетами и административными ведомствами научно-исследовательскимучреждениям проведение отдельных исследований по  вопросам,  связаннымс внешней политикой;    - издавать в пределах своей компетенции инструкции  и  правила  повопросам   внешних  сношений,   обязательные  для  всех   министерств,госкомитетов  и административных ведомств,  организаций и  граждан,  атакже проверять их исполнение;    -   принимать   решения  по  организации  выполнения   возложенныхнастоящим  Положением на Министерство задач,  а также других порученийПрезидента,   Жогорку Кенеша и Правительства Кыргызской  Республики  иосуществлять контроль за их выполнением в пределах своей компетенции;    -   в  рамках  своей  компетенции  вести  переговоры  и  заключатьсоглашения с юридическими лицами Кыргызской Республики;    -    учреждать    самостоятельно   или   совместно    с    другимизаинтересованными    учреждениями    и    организациями   хозрасчетныеподразделения  с  целью оказания содействия юридическим  и  физическимлицам  в  налаживании   внешних  связей,   издания  и  распространенияинформационных   и   научно-практических   материалов   по    тематикемеждународного сотрудничества;    -   знакомиться   в   пределах   своей   компетенции   с   работойгосударственных   учреждений   и   исполнительных   органов   местногосамоуправления,  а  также всех расположенных в  Кыргызской  Республикепредприятий,   учреждений,  организаций  по  вопросам,  вытекающим  изнастоящего Положения.                   IV. Организация работы Министерства     10.   Аппарат   Министерства,  его  управления,   отделы,   другиеподразделения,   а   также   посольства  и  другие   представительстваКыргызской  Республики  в  иностранных  государствах  и  международныхорганизациях  составляют единую систему Министерства  иностранных  делКыргызской Республики.    11.   Министерство   возглавляет  Министр,   который   назначаетсяПрезидентом Кыргызской Республики по представлению Премьер-министра  ссогласия Жогорку Кенеша Кыргызской Республики.    12.   Первый   заместитель   и  заместители  Министра  назначаютсяПремьер-министром Кыргызской Республики по представлению Министра.    13.  Министр   несет  персональную ответственность  за  выполнениевозложенных  на  Министерство задач и осуществление им своих  функций,определяет     степень    ответственности    заместителей    Министра,руководителей структурных подразделений Министерства.    14. Министр:    -  обеспечивает  выполнение  задач,  возложенных  на  МинистерствоПравительством Кыргызской Республики, а также настоящим Положением;    -  издает  приказы  и  инструкции по  всем  вопросам  деятельностиМинистерства;    -  принимает  на  работу  и  освобождает  от   работы   работниковМинистерства   и  его загранучреждений,  не подлежащих  назначению  надолжность   Президентом   Кыргызской   Республики   и   ПравительствомКыргызской Республики;    -   организует   работу  Министерства  и  руководит  деятельностьюзагранучреждений,  утверждает положения о самостоятельных  структурныхподразделениях Министерства, устанавливает обязанности должностных лицМинистерства  для  решения  организационных,   кадровых,   финансовых,производственно­хозяйственных и иных вопросов;    - вносит предложения Президенту Кыргызской Республики о назначениипослов  Кыргызской  Республики,   в том  числе  по   совместительству,генеральных  консулов; представителей при международных  организациях;Правительству   Кыргызской   Республики  о   назначении   заместителейМинистра, глав правительственных делегаций;    - утверждает структуру и фонд оплаты труда работников центральногоаппарата   и  дипломатических учреждений,  исходя из общей численностии   фонда  оплаты  труда  работников  Министерства  иностранных    делКыргызской   Республики,  устанавливаемых  Правительством   КыргызскойРеспублики;    -  по  согласованию  с  членами коллегии  Министерства  утверждаетраспределение обязанностей между заместителями Министра.    15. Прохождение службы дипломатических работников  Министерства  иего   загранучреждений   определяется  соответствующими   нормативнымиактами.    16.   В   Министерстве  образуется  коллегия  в  составе  Министра(председатель  коллегии),  заместителей  Министра,  а   также   другихруководящих  работников системы Министерства.  Предельная  численностьчленов   коллегии  утверждается Правительством Кыргызской  Республики.Персональный  состав  членов коллегии (кроме тех,   которые  входят  всостав   коллегии   по   должности)   утверждается   Премьер-министромКыргызской Республики по представлению Министра.    17. Коллегия Министерства на своих регулярно проводимых заседанияхрассматривает   основные  вопросы  деятельности  и   совершенствованияработы  Министерства,  обсуждает вопросы  практического  осуществлениявнешней  политики,   проверки  исполнения,   подбора  и  использованиякадров.  проекты важнейших  приказов и инструкций,  заслушивает отчетыруководителей  посольств,  представительств  Кыргызской  Республики  виностранных государствах и международных организациях.    Решения коллегии принимаются большинством от общего числа  голосовчленов  коллегии  и  реализуются в форме приказа  Министра.  В  случаеразделения голосов поровну между членами коллегии,  проводится в жизньрешение,   за  которое голосовал председательствующий.  Несогласные  сданным   решением  члены  коллегии  могут  сообщить  свое   мнение   вПравительство Кыргызской Республики.    Увольнение  членов  коллегии возможно лишь  после  согласования  сПравительством Кыргызской Республики.    18.   Для   рассмотрения  предложений,   разработки  рекомендаций,проектов  документов,   а  также  согласования  решений  по.  основнымнаправлениям   внешнеполитической   деятельности   создаются   научно-методические,   общественные советы, рабочие группы. Положения  о  нихутверждаются Министром.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p6xapcqtmxg9gj62jod">
      <w:r>
        <w:rPr>
          <w:rFonts w:ascii="Arial" w:cs="Arial" w:eastAsia="Arial" w:hAnsi="Arial"/>
          <w:color w:val="132D3F"/>
          <w:sz w:val="16"/>
          <w:szCs w:val="16"/>
          <w:u w:val="single"/>
        </w:rPr>
        <w:t xml:space="preserve">dalil.kg/document/37629</w:t>
      </w:r>
    </w:hyperlink>
  </w:p>
  <w:p>
    <w:pPr>
      <w:spacing w:after="0" w:before="40"/>
      <w:jc w:val="center"/>
    </w:pPr>
    <w:hyperlink w:history="1" r:id="rIdl4sk4ulqz5et3x3zuky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kjlcbppjk95rsfoy1-" Type="http://schemas.openxmlformats.org/officeDocument/2006/relationships/hyperlink" Target="https://dalil.kg/document/38030" TargetMode="External"/><Relationship Id="rId_-jkkrzfilkafqqlujzyc" Type="http://schemas.openxmlformats.org/officeDocument/2006/relationships/hyperlink" Target="https://dalil.kg/document/376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p6xapcqtmxg9gj62jod" Type="http://schemas.openxmlformats.org/officeDocument/2006/relationships/hyperlink" Target="https://dalil.kg/document/37629" TargetMode="External"/><Relationship Id="rIdl4sk4ulqz5et3x3zuky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2026-09-24T21:37:20.168Z</dcterms:created>
  <dcterms:modified xsi:type="dcterms:W3CDTF">2026-09-24T21:37:20.168Z</dcterms:modified>
</cp:coreProperties>
</file>

<file path=docProps/custom.xml><?xml version="1.0" encoding="utf-8"?>
<Properties xmlns="http://schemas.openxmlformats.org/officeDocument/2006/custom-properties" xmlns:vt="http://schemas.openxmlformats.org/officeDocument/2006/docPropsVTypes"/>
</file>