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1hhfhgfh2h4kdo1e5_f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августа 2000</w:t>
        </w:r>
      </w:hyperlink>
      <w:r>
        <w:rPr>
          <w:rFonts w:ascii="Arial" w:cs="Arial" w:eastAsia="Arial" w:hAnsi="Arial"/>
          <w:sz w:val="24"/>
          <w:szCs w:val="24"/>
        </w:rPr>
        <w:t xml:space="preserve"> года № 474 г.Бишкек, Дом Правительства от 23 декабря 1994 года № 874            ПОСТАНОВЛЕНИЕ ПРАВИТЕЛЬСТВА КЫРГЫЗСКОЙ РЕСПУБЛИКИ             Об утверждении Положения о порядке заключения,        исполнения и денонсации международных межведомственных                    договоров Кыргызской Республики     Правительство Кыргызской Республики постановляет:    Утвердить прилагаемое </w:t>
      </w:r>
      <w:hyperlink w:history="1" r:id="rIds0ch9r-ttpmiy1jbt4w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заключения, исполнения иденонсации   международных   межведомственных   договоров   КыргызскойРеспублики.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-i4ks38sm5gta01cj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dalil.kg/document/37691</w:t>
      </w:r>
    </w:hyperlink>
  </w:p>
  <w:p>
    <w:pPr>
      <w:spacing w:after="0" w:before="40"/>
      <w:jc w:val="center"/>
    </w:pPr>
    <w:hyperlink w:history="1" r:id="rIdvkpo4jblplrgqasiox-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hfhgfh2h4kdo1e5_fvf" Type="http://schemas.openxmlformats.org/officeDocument/2006/relationships/hyperlink" Target="https://dalil.kg/document/7542" TargetMode="External"/><Relationship Id="rIds0ch9r-ttpmiy1jbt4wty" Type="http://schemas.openxmlformats.org/officeDocument/2006/relationships/hyperlink" Target="https://dalil.kg/document/376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-i4ks38sm5gta01cjwb" Type="http://schemas.openxmlformats.org/officeDocument/2006/relationships/hyperlink" Target="https://dalil.kg/document/37691" TargetMode="External"/><Relationship Id="rIdvkpo4jblplrgqasiox-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2026-09-23T17:27:34.589Z</dcterms:created>
  <dcterms:modified xsi:type="dcterms:W3CDTF">2026-09-23T17:27:34.589Z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