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wc0z1xjsjydw5f5bupf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января 2017 года № 8</w:t>
      </w:r>
    </w:p>
    <w:p>
      <w:r>
        <w:rPr>
          <w:rFonts w:ascii="Arial" w:cs="Arial" w:eastAsia="Arial" w:hAnsi="Arial"/>
          <w:sz w:val="24"/>
          <w:szCs w:val="24"/>
        </w:rPr>
        <w:t xml:space="preserve">г.Бишкек, Дом Правительства от 2 октября 1996 года N 457            ПОСТАНОВЛЕНИЕ ПРАВИТЕЛЬСТВА КЫРГЫЗСКОЙ РЕСПУБЛИКИ           Об утверждении Положения о порядке выплаты надбавок            за выслугу лет к должностным окладам работников                местных кенешей, айыл окмоту, местного                     самоуправления города Бишкека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16 мая 2001 года N 234)     Для устранения сложившихся диспропорций в условиях оплаты труда  ворганах,    содержащихся   за   счет  государственного   бюджета,    иповышения   стимулов  в  работе  государственных   служащих   местногосамоуправления Правительство Кыргызской Республики постановляет: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выплаты  надбавок  завыслугу  лет  к должностным окладам работников местных кенешей,   айылокмоту, местного самоуправления города Бишкека.    2. Министерству труда и социальной  защиты  Кыргызской  Республикипровести    соответствующую   разъяснительную  работу  по   применениюПоложения, утвержденного настоящим постановлением.    3. Главам  местных  государственных  администраций,  председателямместных  кенешей,  айыл  окмоту, главе местного самоуправления  городаБишкека  создать  комиссии для определения  стажа  работы  по  выплатеежемесячных надбавок за выслугу лет.     Премьер-министр Кыргызской Республики             А.Джумагулов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4eek25pwggaqyuhbf0cc">
      <w:r>
        <w:rPr>
          <w:rFonts w:ascii="Arial" w:cs="Arial" w:eastAsia="Arial" w:hAnsi="Arial"/>
          <w:color w:val="132D3F"/>
          <w:sz w:val="16"/>
          <w:szCs w:val="16"/>
          <w:u w:val="single"/>
        </w:rPr>
        <w:t xml:space="preserve">dalil.kg/document/38065</w:t>
      </w:r>
    </w:hyperlink>
  </w:p>
  <w:p>
    <w:pPr>
      <w:spacing w:after="0" w:before="40"/>
      <w:jc w:val="center"/>
    </w:pPr>
    <w:hyperlink w:history="1" r:id="rIdeco6nlgqvcf-yfxulj2z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wc0z1xjsjydw5f5bupfx" Type="http://schemas.openxmlformats.org/officeDocument/2006/relationships/hyperlink" Target="https://dalil.kg/document/997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4eek25pwggaqyuhbf0cc" Type="http://schemas.openxmlformats.org/officeDocument/2006/relationships/hyperlink" Target="https://dalil.kg/document/38065" TargetMode="External"/><Relationship Id="rIdeco6nlgqvcf-yfxulj2z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2026-09-23T16:34:46.592Z</dcterms:created>
  <dcterms:modified xsi:type="dcterms:W3CDTF">2026-09-23T16:34:46.592Z</dcterms:modified>
</cp:coreProperties>
</file>

<file path=docProps/custom.xml><?xml version="1.0" encoding="utf-8"?>
<Properties xmlns="http://schemas.openxmlformats.org/officeDocument/2006/custom-properties" xmlns:vt="http://schemas.openxmlformats.org/officeDocument/2006/docPropsVTypes"/>
</file>