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lvhttqsjmltlmn2r4n6g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августа 2001 года N 469            ПОСТАНОВЛЕНИЕ ПРАВИТЕЛЬСТВА КЫРГЫЗСКОЙ РЕСПУБЛИКИ         О ходе выполнения Государственной программы по усилению          борьбы с коррупцией, контрабандой и экономическими                преступлениями в Кыргызской Республике                           на 2001-2003 годы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государственнымиадминистрациями   и   органами  местного   самоуправления   проводитсяопределенная   работа  по  реализации  Государственной  программы   поусилению   борьбы  с  коррупцией,   контрабандой   и    экономическимипреступлениями  в  Кыргызской  Республике на 2001-2003 годы.    12  июля   2001  года  на Координационном совещании  руководителейправоохранительных   органов  при  Генеральном  прокуроре   КыргызскойРеспублики    заслушаны   информации   министерств,   административныхведомств,   Национального  банка  Кыргызской   Республики    о    ходереализации  Государственной программы.    Соответствующими министерствами и ведомствами принимаются меры  посовершенствованию     нормативно-правовой    базы.     В    частности,разработаны предложения о внесении изменений и дополнений  в   проектызаконов    Кыргызской  Республики  "О  борьбе   с   коррупцией",    "Опротиводействии    легализации   (отмыванию)   доходов,     полученныхнезаконным  путем" и в Закон Кыргызской Республики "О  государственнойслужбе".    В   порядке   реализации  Государственной  программы   Генеральнойпрокуратурой    Кыргызской   Республики   внесен    на    рассмотрениеПравительства   Кыргызской   Республики   проект   Закона   КыргызскойРеспублики   "О  внесении   изменений   и   дополнений   в   некоторыезаконодательные   акты   Кыргызской  Республики",    предусматривающийсовершенствование и усиление прокурорского надзора,   повышение   ролипрокуратуры,   ответственность  за  невыполнение  законных  требованийпрокурора  и  воспрепятствование  осуществления  им своих полномочий.    Правительством  Кыргызской  Республики направлен  на  рассмотрениепалат   Жогорку Кенеша Кыргызской Республики проект Закона  КыргызскойРеспублики  "О  внесении изменений и дополнений  в  Таможенный  кодексКыргызской Республики".    Разработаны  межведомственные  планы  совместных  мероприятий   поборьбе  с  коррупцией, контрабандой и другими преступлениями  в  сфереэкономики.    В   соответствии   с  Государственной  программой  министерствами,государственными     комитетами,    административными     ведомствами,государственными       комиссиями,      местными      государственнымиадминистрациями и органами местного самоуправления были разработаны  иосуществляются  мероприятия по своевременному возврату бюджетных  ссуди   иностранных   кредитов,  полученных  под  гарантию   ПравительстваКыргызской  Республики.  В  результате принятых  мер  за  период  с  1января  по  1  августа 2001 года погашено бюджетных ссуд и иностранныхкредитов на сумму 348,8 млн. сомов.    Вместе с тем следует отметить,  что министерства,  государственныекомитеты,   административные  ведомства,   государственные   комиссии,местные    государственные    администрации    и    органы    местногосамоуправления  не  принимают  действенных  мер  по  предупреждению  ипрофилактике   преступлений   в  финансово-кредитной   и    банковскойсферах.   Занижена  требовательность  и  персональная  ответственностьруководителей  за  подбор  и расстановку кадров,  изучение  деловых  иличных  качеств  работников, назначаемых  на  должности,  связанные  сраспределением материальных средств.    Факты, бесконтрольного   использования   бюджетных  и  специальныхсредств,  растрат,  хищений и других финансовых нарушений имеют  местов  работе   подведомственных  организаций,  учреждений  и  предприятийМинистерства   транспорта  и  коммуникаций   Кыргызской    Республики,Министерства   труда   и  социальной  защиты  Кыргызской   Республики,Министерства   сельского,   водного   хозяйства   и   перерабатывающейпромышленности  Кыргызской  Республики,  Министерства  образования   икультуры   Кыргызской   Республики,   Социального   фонда   КыргызскойРеспублики.    Установлены нарушения законодательства по государственным закупкамв    деятельности   Министерства   обороны   Кыргызской    Республики,Министерства  здравоохранения Кыргызской Республики, ГУИН Министерствавнутренних  дел  Кыргызской  Республики,  Таласского  государственногоуниверситета.    Правоохранительными органами   слабо  выполняется  Государственнаяпрограмма   по   усилению  борьбы  с  экономическими   преступлениями,контрабандой  и  коррупцией.  Их  деятельность  по-прежнему   остаетсямалоэффективной   и   не   соответствует   сложившейся   криминогеннойобстановке  в  системе государственной  службы и сфере экономики,   неподнята   на   новый  уровень  борьба  с  коррупцией  и  экономическойпреступностью.   В  этой  работе  задействован еще не  весь  имеющийсяпотенциал.    В    результате   серьезных   упущений   в   организации    работыправоохранительных  органов  за  истекший  период  2001  года  ими  неразоблачена  ни  одна  коррумпированная  преступная  группа  в   сфереэкономики, крайне мало выявляются  преступления  по  вновь введенным вУголовный  кодекс  Кыргызской  Республики  статьям,  предусматривающимответственность    за    ложное    и    преднамеренное    банкротство,лжепредпринимательство.    Недостаточно   ведется   работа  по   борьбе   с   преступлениями,подрывающими  экономические устои государства,  контрабандой (особеннотоварами подакцизной группы).    Несмотря  на  некоторые положительные сдвиги, достигнутые  в  2000году   таможенными  и  правоохранительными  органами   по   борьбе   сконтрабандой,  объемы  оборота товаров,  завезенных  через  таможеннуюграницу контрабандным путем, остаются еще значительными.    Желает оставлять  лучшего  работа  по выявлению,  предупреждению ипресечению   фактов   злоупотреблений  и   коррупции   в   финансовых,таможенных  и  налоговых органах и органах внутренних  дел,   а  такженезаконного  вмешательства в экономическую деятельность  физических  июридических лиц.    Со   стороны  Генеральной  прокуратуры  слабо  ведется  надзор  заобоснованностью возбуждения,  расследованием уголовных дел и вынесениюпо ним приговоров, соразмерных совершенным преступлениям.    В   целях  обеспечения  более  полной  реализации  Государственнойпрограммы    и    повышения    эффективности    работы    министерств,государственных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по  предупреждению   экономическихпреступлений   и   контрабанды  Правительство  Кыргызской   Республикипостановляет:    1. Работу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по   выполнениюГосударственной   программы   по   усилению   борьбы   с   коррупцией,контрабандой  и экономическими преступлениями в Кыргызской  Республикена 2001-2003 годы считать недостаточной.    2. Государственной таможенной инспекции при Министерстве  финансовКыргызской Республики в месячный срок:    -  внести  на  рассмотрение  Правительства  Кыргызской  Республикипредложения  по  предупреждению  и  пресечению  возрастающих   объемовконтрабанды  ГСМ  из  сопредельных территорий Республики  Казахстан  иРеспублики  Узбекистан;    -  совместно  с  другими  правоохранительными  органами,  местнымигосударственными  администрациями с целью  предупреждения  контрабандытоваров   провести   работу  по  возведению   в   необходимых   местахсоответствующих  инженерно-технических сооружений.    3. Руководителю Аппарата Премьер-министра  -  Министру  КыргызскойРеспублики   Укулову  К.М.   взять  под  личный  контроль   проводимуюГосударственной   таможенной  инспекцией  при  Министерстве   финансовКыргызской Республики работу по аттестации сотрудников.    4. Генеральному прокурору Кыргызской Республики взять  под  особыйконтроль   работу   по   надзору   за   рассмотрением   материалов   ирасследованием  уголовных  дел  по преступлениям  в  сфере  экономики,законностью и обоснованностью их приостановления.    5.  Государственному  фонду  развития экономики  при  Министерствефинансов  Кыргызской Республики, Государственному комитету  КыргызскойРеспублики  по  управлению государственным имуществом  и   привлечениюпрямых  инвестиций совместно с правоохранительными органами,  местнымигосударственными  администрациями и органами  местного  самоуправленияпринять исчерпывающие  меры  по обеспечению возврата бюджетных ссуд  ииностранных   кредитов   предприятиями,   находящимися   в    процессебанкротства.    6.  Указать   директору Государственной таможенной  инспекции  приМинистерстве  финансов  Кыргызской  Республики  Иманкулову  К.А.    нанедостаточную   работу  по обеспечению борьбы с  контрабандой  товаровподакцизной группы.    7. Контроль  за  выполнением настоящего постановления возложить наАппарат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u5aswxumvyq8tii7fcs">
      <w:r>
        <w:rPr>
          <w:rFonts w:ascii="Arial" w:cs="Arial" w:eastAsia="Arial" w:hAnsi="Arial"/>
          <w:color w:val="132D3F"/>
          <w:sz w:val="16"/>
          <w:szCs w:val="16"/>
          <w:u w:val="single"/>
        </w:rPr>
        <w:t xml:space="preserve">dalil.kg/document/38166</w:t>
      </w:r>
    </w:hyperlink>
  </w:p>
  <w:p>
    <w:pPr>
      <w:spacing w:after="0" w:before="40"/>
      <w:jc w:val="center"/>
    </w:pPr>
    <w:hyperlink w:history="1" r:id="rIdonsnvjl-e1yr3512eex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httqsjmltlmn2r4n6g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u5aswxumvyq8tii7fcs" Type="http://schemas.openxmlformats.org/officeDocument/2006/relationships/hyperlink" Target="https://dalil.kg/document/38166" TargetMode="External"/><Relationship Id="rIdonsnvjl-e1yr3512eex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2026-09-24T03:43:26.491Z</dcterms:created>
  <dcterms:modified xsi:type="dcterms:W3CDTF">2026-09-24T03:43:26.491Z</dcterms:modified>
</cp:coreProperties>
</file>

<file path=docProps/custom.xml><?xml version="1.0" encoding="utf-8"?>
<Properties xmlns="http://schemas.openxmlformats.org/officeDocument/2006/custom-properties" xmlns:vt="http://schemas.openxmlformats.org/officeDocument/2006/docPropsVTypes"/>
</file>