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5dajukl1cmdpbt1s_yda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 ноября 2001 года N 689            ПОСТАНОВЛЕНИЕ ПРАВИТЕЛЬСТВА КЫРГЫЗСКОЙ РЕСПУБЛИКИ            О проекте Закона Кыргызской Республики "О тарифах           страховых взносов по государственному социальному                       страхованию на 2002 год"      Правительство Кыргызской Республики постановляет:     1. Согласиться с проектом Закона Кыргызской Республики "О  тарифахстраховых  взносов  по государственному социальному страхованию на 2002год".     2. Внести  указанный  законопроект  на рассмотрение Жогорку КенешаКыргызской Республики.     3. Назначить Абдыкалыкова О.А.  - первого заместителя председателяСоциального фонда Кыргызской Республики официальным представителем Пра-вительства Кыргызской Республики при рассмотрении данного проекта Зако-на палатами Жогорку Кенеша Кыргызской Республики.      Премьер-министр Кыргызской Республики             К.Бакиев                                                                   Проект                       ЗАКОН КЫРГЫЗСКОЙ РЕСПУБЛИКИ             О тарифах страховых взносов по государственному                  социальному страхованию на 2002 год      Статья 1. Ставки тарифов страховых взносов в Социальный фонд               Кыргызской Республики для юридических лиц независимо               от организационно-правовых форм и форм собственности,               обособленных подразделений (филиалов и               представительств), а также работающих в них               физических лиц      1. Тарифы страховых взносов устанавливаются:     а) для нанимателей - за исключением указанных в статьях 2,  3 нас-тоящего Закона:     - ежемесячно от всех видов выплат,  начисленных в  пользу  нанятыхработников  (кроме  работников-инвалидов I и II групп),  - в размере 25процентов.     Распределение сумм страховых взносов по фондам производится в сле-дующих размерах:     в Пенсионный фонд - 21,5 процента;     в Фонд социального страхования - 1 процент;     в Фонд содействия занятости - 0,5 процента;     в Фонд обязательного медицинского страхования - 2 процента;     - ежемесячно  от всех видов выплат,  начисленных в пользу работни-ков-инвалидов I и II групп, - в размере 22,5 процента.     Распределение сумм страховых взносов по фондам производится в сле-дующих размерах:     в Пенсионный фонд - 21,5 процента;     в Фонд социального страхования - 1 процент;     б) для работников - ежемесячно от всех видов выплат, начисленных вих пользу,  независимо от источников финансирования - в размере 8  про-центов.     Распределение сумм страховых взносов по фондам производится в сле-дующих размерах:     в Пенсионный фонд - 7,5 процента;     в Фонд содействия занятости - 0,5 процента;     в) для работников-инвалидов I и II групп - ежемесячно в Пенсионныйфонд от всех видов выплат,  начисленных в их пользу,  независимо от ис-точников финансирования - в размере 2 процентов.     2. От начисления и уплаты страховых взносов в полном объеме в Фондсодействия занятости освобождаются все виды выплат, начисленных в поль-зу  работников,  принятых на работу на вновь созданные в течение кален-дарного года рабочие места, при наличии подтверждения органа службы за-нятости населения.     3. От начисления и уплаты страховых взносов в полном объеме в  Со-циальный фонд Кыргызской Республики освобождаются все виды выплат,  на-численных в пользу подростков до 16 лет, принятых на работу в соответс-твии с Трудовым кодексом Кыргызской Республики.      Статья 2. Ставки тарифов страховых взносов в Социальный фонд               Кыргызской Республики для предприятий, учреждений и               организаций Кыргызского общества слепых и глухих и их               работников      Тарифы страховых взносов устанавливаются:     а) для  нанимателей  - предприятий,  учреждений и организаций Кыр-гызского общества слепых и глухих:     - ежемесячно  от всех видов выплат,  начисленных в пользу работни-ков,  в том числе работников-инвалидов и пенсионеров,  - в размере 24,5процента.     Распределение сумм страховых взносов по фондам производится в сле-дующих размерах:     в Пенсионный фонд - 21,5 процента;     в Фонд социального страхования - 1 процент;     в Фонд обязательного медицинского страхования - 2 процента;     б) для  работников  -  ежемесячно  в Пенсионный фонд от всех видоввыплат,  начисленных в их пользу, независимо от источников финансирова-ния - в размере 7,5 процента,  а для работников-инвалидов и пенсионеров- в размере 2 процентов.      Статья 3. Ставки тарифов страховых взносов в Социальный фонд               Кыргызской Республики для потребительских кооперативов,               общественных фондов, общественных объединений               и религиозных организаций и их работников      1. Тарифы страховых взносов устанавливаются:     а) для нанимателей -  потребительских  кооперативов,  общественныхфондов, общественных объединений и религиозных организаций:     - ежемесячно от всех видов выплат,  начисленных в пользу  работни-ков-инвалидов и пенсионеров, - в размере 18 процентов.     Распределение сумм страховых взносов по фондам производится в сле-дующих размерах:     в Пенсионный фонд - 17 процентов;     в Фонд социального страхования - 1 процент;     б) для работников-инвалидов и пенсионеров - ежемесячно в  Пенсион-ный фонд от всех видов выплат,  начисленных в их пользу,  независимо отисточников финансирования - в размере 2 процентов.     2. Работникам  потребительских кооперативов,  общественных фондов,общественных объединений и религиозных организаций, не являющимся инва-лидами и пенсионерами,  начисление и уплата страховых взносов,  а такжераспределение сумм страховых взносов по фондам производятся в соответс-твии со статьей 1 настоящего Закона.      Статья 4. Ставки тарифов страховых взносов в Социальный фонд               Кыргызской Республики для крестьянских (фермерских)               хозяйств без образования юридического лица      1. Тарифы страховых взносов для крестьянских (фермерских) хозяйствбез образования юридического лица  устанавливаются  в  размере  базовойставки  земельного  налога на 2001 год с уплатой до 25 июля и до 25 де-кабря текущего года равными долями.     Распределение сумм страховых взносов по фондам производится в сле-дующих размерах:     в Пенсионный фонд - 88 процентов;     в Фонд социального страхования - 3 процента;     в Фонд содействия занятости - 3 процента;     в Фонд обязательного медицинского страхования - 6 процентов.     Внесенные суммы  страховых  взносов распределяются между трудоспо-собными членами хозяйства в зависимости от трудового вклада и заносятсяна личный страховой счет каждого.     2. Крестьянские (фермерские) хозяйства без образования юридическо-го лица,  нанимающие работников,  не имеющих доли в земельном фонде хо-зяйства, начисление страховых взносов по указанным работникам и распре-деление  сумм  страховых взносов по фондам производят в соответствии состатьей 1 настоящего Закона,  а уплату страховых взносов  по  указаннымработникам - в соответствии с пунктом 1 настоящей статьи.     3. При передаче в аренду земли из земель  Фонда  перераспределениясельскохозяйственных  угодий,  крестьянским (фермерским) хозяйствам безобразования юридического лица, страховой взнос устанавливается в разме-ре  базовой ставки земельного налога на 2001 год и вносится арендодате-лем земли в соответствии с пунктом 1 настоящей статьи.     4. При передаче крестьянским (фермерским) хозяйством без образова-ния юридического лица своей земли в аренду тариф страхового взноса  ус-танавливается  в размере базовой ставки земельного налога на 2001 год иуплачивается арендодателем земли в соответствии с пунктом  1  настоящейстатьи.     5. В случае стихийных бедствий (наводнения,  сели,  землетрясения,оползни,  град, засуха, заморозки) или других чрезвычайных ситуаций со-ответствующим органам Социального фонда Кыргызской Республики  разреша-ется комиссионно, с привлечением представителей местных государственныхадминистраций и органов местного самоуправления,  освобождать от уплатыстраховых  взносов  крестьянские (фермерские) хозяйства без образованияюридического лица.  Суммы страховых взносов  крестьянских  (фермерских)хозяйств,  освобожденные  от  уплаты,  компенсируются Социальному фондуКыргызской Республики из республиканского страхового фонда.      Статья 5. Ставки тарифов страховых взносов в Социальный фонд               Кыргызской Республики для лиц, занятых индивидуальной               предпринимательской (трудовой) деятельностью без               образования юридического лица      1. Тарифы страховых взносов устанавливаются:     а) для лиц,  занятых индивидуальной предпринимательской (трудовой)деятельностью  без образования юридического лица,  зарегистрированных всоответствующих органах,  - ежемесячно в размере 25 процентов от пятик-ратного размера минимальной заработной платы.     Распределение сумм страховых взносов по фондам производится в сле-дующих размерах:     в Пенсионный фонд - 23 процента;     в Фонд социального страхования - 1 процент;     в Фонд содействия занятости - 1 процент;     б) для инвалидов III группы и пенсионеров,  занятых индивидуальнойпредпринимательской (трудовой) деятельностью без образования  юридичес-кого лица, - добровольно ежемесячно в Пенсионный фонд в размере 11 про-центов от пятикратного размера минимальной заработной платы;     в) инвалиды I и II групп,  занятые индивидуальной предприниматель-ской (трудовой) деятельностью без образования юридического  лица,  пол-ностью освобождаются от уплаты страховых взносов.     2. Лица, занятые индивидуальной предпринимательской (трудовой) де-ятельностью с использованием труда наемных работников, начисление и уп-лату страховых взносов по указанным работникам,  а также  распределениесумм страховых взносов по фондам производят в соответствии со статьей 1настоящего Закона.     3. Лица, осуществляющие индивидуальную предпринимательскую (трудо-вую) деятельность на  патентной  основе,  производят  уплату  страховыхвзносов  в порядке,  определяемом Правительством Кыргызской Республики,но не выше 33 процентов от стоимости патента.      Статья 6. Ставки тарифов страховых взносов в Социальный фонд               Кыргызской Республики для отдельных категорий граждан      1. Физические лица, получающие доход за сдачу в аренду движимого инедвижимого имущества,  кроме сельскохозяйственных  угодий,  ежемесячноуплачивают страховые взносы в размере 25 процентов от полученного дохо-да.  При этом среднемесячный размер дохода, облагаемый страховыми взно-сами, не превышает 15-кратного размера минимальной заработной платы.     2. Для лиц,  самостоятельно производящих уплату страховых взносов,тарифы  страховых взносов и порядок их распределения по фондам устанав-ливаются в соответствии с пунктом 1 статьи 5 настоящего Закона.      Статья 7. Виды выплат, на которые не начисляются страховые взносы      Страховые взносы в Социальный фонд Кыргызской Республики не начис-ляются на следующие виды выплат:     1. Субсидии, компенсации, пенсии, пособия и стипендии, выплачивае-мые в соответствии с законодательством Кыргызской Республики.     2. Стоимость путевок в санаторно-курортные учреждения,  дома отды-ха,  пансионаты, санатории-профилактории, детские оздоровительные цент-ры.     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4. Проценты  и  выигрыши  по  вкладам в банке и по государственнымценным бумагам Кыргызской Республики.     5. Суммы, получаемые за сдачу крови, от других видов донорства, засдачу грудного молока,  а также суммы, получаемые работниками медицинс-ких учреждений за сбор крови.     6. Алименты,  получаемые на детей в соответствии с законодательст-вом Кыргызской Республики.     7. Суммы,  выплачиваемые в соответствии с  законодательством  Кыр-гызской Республики в возмещение вреда, причиненного работникам трудовымувечьем, профессиональным заболеванием либо иным повреждением здоровья.     8. Единовременная материальная помощь,  оказываемая организациями,предприятиями,  фондами в благотворительных целях инвалидам,  пенсионе-рам, детям-сиротам, многодетным матерям, гражданам.     9. Компенсации,  выплачиваемые по возмещению расходов работникам всвязи со служебными командировками,  переводом на работу в другую мест-ность в пределах норм,  установленных законодательством Кыргызской Рес-публики.     10. Стоимость выдаваемой специальной  одежды,  специальной  обуви,других средств индивидуальной защиты, мыла, смывающих и обезвреживающихсредств,  молока и лечебно-профилактического питания для занятых на ра-ботах по списку N 1,  2 (за исключением стоимости фирменной одежды, об-мундирования, выдаваемых бесплатно или с частичной оплатой и остающихсяв личном пользовании).     11. Стипендии, выплачиваемые за счет средств организации студентам(аспирантам),  направленным  на  обучение с отрывом от производства,  атакже стипендии, учреждаемые и выплачиваемые предприятиями, организаци-ями, учреждениями и фондами в благотворительных целях.     12. Заработная плата безработных граждан, участвующих в оплачивае-мых общественных работах, организованных органами службы занятости.      Статья 8. Среднемесячный размер заработной платы (дохода) граждан,               облагаемый страховыми взносами      1. Среднемесячный размер всех видов оплат труда,  облагаемых стра-ховыми взносами, не превышает 150-кратного размера минимальной заработ-ной платы, начисленной работнику нанимателем.     2. Расчет ведется с начала года нарастающим итогом.      Статья 9. Порядок начисления и уплаты страховых взносов      Порядок начисления и уплаты страховых взносов осуществляется в со-ответствии с законодательством Кыргызской Республики.      Статья 10. О введении в действие настоящего Закона      Настоящий Закон вступает в силу с 1 января 2002 года.     Правительству Кыргызской Республики привести свои нормативные пра-вовые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klrczbdgkupeezozwqlw">
      <w:r>
        <w:rPr>
          <w:rFonts w:ascii="Arial" w:cs="Arial" w:eastAsia="Arial" w:hAnsi="Arial"/>
          <w:color w:val="132D3F"/>
          <w:sz w:val="16"/>
          <w:szCs w:val="16"/>
          <w:u w:val="single"/>
        </w:rPr>
        <w:t xml:space="preserve">dalil.kg/document/38376</w:t>
      </w:r>
    </w:hyperlink>
  </w:p>
  <w:p>
    <w:pPr>
      <w:spacing w:after="0" w:before="40"/>
      <w:jc w:val="center"/>
    </w:pPr>
    <w:hyperlink w:history="1" r:id="rIdycx4tg1nioxi5sp3n56l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dajukl1cmdpbt1s_yda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klrczbdgkupeezozwqlw" Type="http://schemas.openxmlformats.org/officeDocument/2006/relationships/hyperlink" Target="https://dalil.kg/document/38376" TargetMode="External"/><Relationship Id="rIdycx4tg1nioxi5sp3n56l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2026-09-24T04:25:33.232Z</dcterms:created>
  <dcterms:modified xsi:type="dcterms:W3CDTF">2026-09-24T04:25:33.232Z</dcterms:modified>
</cp:coreProperties>
</file>

<file path=docProps/custom.xml><?xml version="1.0" encoding="utf-8"?>
<Properties xmlns="http://schemas.openxmlformats.org/officeDocument/2006/custom-properties" xmlns:vt="http://schemas.openxmlformats.org/officeDocument/2006/docPropsVTypes"/>
</file>