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09wk1lrcyxwivmtuq_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ноября 2001 года N 704            ПОСТАНОВЛЕНИЕ ПРАВИТЕЛЬСТВА КЫРГЫЗСКОЙ РЕСПУБЛИКИ               Об итогах социально-экономического развития             Кыргызской Республики за 9 месяцев 2001 года      Правительство Кыргызской Республики отмечает,  что  настойчивая  ипоследовательная реализация предусмотренных мер обеспечила укрепление иусиление положительных  тенденций  в  социально-экономическом  развитииреспублики в январе-сентябре 2001 года. Низкий уровень инфляции обусло-вил некоторое улучшение социальных показателей. Тем не менее ситуация вреальном  секторе  экономики  продолжала оставаться неоднозначной.  Этосвязано с отставанием от уровня прошлого года в отдельных отраслях про-мышленности, а также со снижением объемов инвестиций.     Уровень инфляции за январь-сентябрь 2001 года составил 1,5 процен-та против 5,8 процента за аналогичный период прошлого года. Низкий уро-вень инфляции достигнут благодаря проводимой жесткой  кредитно-денежнойи  бюджетной политике,  а также за счет сезонного насыщения внутреннегорынка сельскохозяйственной продукцией.     За рассматриваемый  период индекс цен на продукты питания снизилсяна 1,7 процента, в то время как индекс цен на непродовольственные това-ры возрос на 0,5 процента, услуги - на 16 процентов. Наибольшее повыше-ние цен наблюдалось на платные услуги населению, в частности, подорожа-ли  услуги жилищно-коммунального хозяйства на 21,9 процента из-за повы-шения на 40 процентов тарифов на электроэнергию и  горячее  водоснабже-ние. В июле были повышены тарифы на услуги связи на 41,8 процента.     Сдерживанию уровня инфляции также способствовал стабильный  обмен-ный курс сома по отношению к доллару США.  Так, в течение 9 месяцев те-кущего года сом по отношению к доллару США подорожал на 1,25  процента,в то время как за аналогичный период прошлого года сом обесценился на 6процентов.     Одним из  основных  факторов,  обеспечивших стабильность обменногокурса сома, является достижение положительного сальдо торгового балансав размере 29,2 млн.долларов США в январе-августе текущего года. В целомвнешнеторговый оборот уменьшился по сравнению  с  аналогичным  периодомпрошлого  года на 14,1 процента за счет сокращения импорта на 18,2 про-цента и экспорта - на 10,1 процента.     Снижение экспорта  в  январе-августе  2001  года произошло за счетсокращения объемов экспорта в страны СНГ на 21,9 процента. По сравнениюс  аналогичным периодом прошлого года экспорт электроэнергии сократилсяна 43 процента,  табака и табачных изделий - на 20 процентов, текстиль-ных волокон - на 9 процентов. В то же время увеличились экспортные пос-тавки золота, электрических машин, аппаратов, приборов и их деталей.     Сокращение импорта  обусловлено  снижением  почти  на 50 процентовпоступлений товаров из США, Японии, Швеции, на 38 процентов - из Россиии на 12 процентов - из Германии. Импорт машин, оборудования, механизмови их частей сократился на 49 процентов,  за счет уменьшения ввоза машиндля обработки пищевых продуктов,  оборудования для электросвязи, их де-талей и принадлежностей,  машин для гражданского строительства.  Сокра-тился также импорт продуктов растительного происхождения. В то же времяувеличился ввоз шкур и кожевенного сырья,  проката черных металлов, бу-маги,  картона, дизельного топлива, автомобилей, возросли поставки при-родного газа.     Прирост валового  внутреннего  продукта за 9 месяцев текущего годасоставил 6,7 процента, в то время как за соответствующий период прошло-го года этот показатель составил 5,7 процента. Без учета предприятий поразработке месторождения "Кумтор" рост ВВП составил 104,7 процента.     За 9  месяцев 2001 года прирост объемов промышленного производствасоставил 7,1 процента.  Без учета предприятий "Кумтор" имеет место сни-жение объемов производства на 4 процента.     В региональном разрезе во  всех  областях  отмечены  положительныетемпы прироста промышленного производства, кроме Джалал-Абадской облас-ти,  где снижение выпуска промышленной продукции на 3,4 процента  обус-ловлено в основном сокращением производства электроэнергии и переработ-ки нефтепродуктов.     Снижение выпуска  промышленной продукции отмечено в электроэнерге-тике - на 7,1 процента, нефтеперерабатывающей - на 6,2 процента, легкой- на 2,3 процента, пищевой промышленности - на 13,1 процента.     За рассматриваемый период в целом по промышленности не работали 53предприятия,  или каждое десятое,  причем в Нарынской области, - каждоетретье, Таласской - каждое четвертое, Баткенской - каждое пятое.     В электроэнергетике за 9 месяцев т.г.  выработано 10,1 млрд.квт/ч,или 92 процента к соответствующему периоду прошлого года. Снижение про-изводства электроэнергии в основном обусловлено необходимостью накопле-ния водных ресурсов в Токтогульском водохранилище и сокращением  поста-вок в Узбекистан.     В нефтеперерабатывающей отрасли  в  связи  со  снижением  поставоксырья на СП "Кыргыз Петролеум Компани" сокращен выпуск моторного топли-ва на 32,6 процента и мазута на 8,6 процента.     В пищевой промышленности по итогам 9 месяцев т.г. увеличилось про-изводство табачных изделий,  продукции плодоовощной,  молочной,  конди-терской  отраслей.  Вместе  с  тем  снизилось  производство макарон (на51,9%), спирта (23,6%), безалкогольных напитков (16,5%).     В августе  текущего года на государственном предприятии "Кара-Бал-тинский спиртовой завод" введена в эксплуатацию новая линия  по  произ-водству спирта.  Стабильная работа данного предприятия позволит обеспе-чить спиртом отечественные ликеро-водочные  предприятия,  существенногосократить импорт дорогостоящего сырья.     Предпринятые Правительством Кыргызской Республики меры по оздоров-лению  ситуации  в ликеро-водочной промышленности путем снижения ставокакцизного налога на водку позволили увеличить объемы  продаж  и,  соот-ветственно, объемы производства водки. В результате рост производства вликеро-водочной промышленности за 9 месяцев текущего года по  сравнениюс аналогичным периодом прошлого года составил 111,9 процента.     В легкой промышленности  снизилось  производство  хлопчатобумажныхтканей  на  48,8  процента,  шерстяных - на 33,1,  шерстяной пряжи - на20,7, хлопчатобумажной - 10,6 процента. Вместе с тем увеличилось произ-водство  шелковых  тканей  на  79,6 процента,  трикотажных изделий - на35,1, швейных изделий - на 8,3 процента.     Положительный прирост  производства  отмечен на АО "Ак-Алтын",  АО"Ак-Була",  АО "Касиет".  На ГАО "ВЛКСМ" введено в  эксплуатацию  новоеоборудование, что позволило значительно увеличить объем производства. Вто же время сокращено производство продукции на таких крупных предприя-тиях,  как АОЗТ "Кыргызхлопок",  АО "Текстильщик",  АО "Кыргызский кам-вольно-суконный комбинат", АО "Ош-Жибек".     В целях  государственной  поддержки крупнейшего предприятия легкойпромышленности АО "Текстильщик" и обеспечения текстильного производствахлопковолокном Правительством Кыргызской Республики было принято поста-новление от 7 июля 2001 года N 321 "О внесении изменений и дополнений впостановление  Правительства Кыргызской Республики от 31 июля 2000 годаN 461 "О дополнительных мерах по стабилизации  финансово-экономическогосостояния акционерного общества открытого типа "Текстильщик".     В машиностроении прирост объемов производства составил 16  процен-тов,  он достигнут за счет стабильной работы АООТ "МЭЛЗ", АО "Каиндыка-бель",  АО "Нур",  СП "Озеро", ГАО "Кыргызторгмаш", АО "Электротехник",АО  "Ак-Марал".  Вместе  с тем не достигли уровня производства прошлогогода АО "ТНК "Дастан", АО "БМЗ", АО "Жанар", АО "Электротехнический за-вод".     В промышленности строительных материалов прирост производства сос-тавил 10,2 процента.  За отчетный период произведено 342,5 тыс.тонн це-мента (110,5%  к уровню соответствующего периода прошлого года) и 110,2млн.  условных плит шифера (135,7%), 61,3 млн. штук (105,3%) кирпичей истроительных блоков.     В целях  финансовой поддержки отечественных промышленных предприя-тий, имеющих необходимый потенциал для выпуска высокотехнологичной про-дукции,  было принято постановление Правительства Кыргызской Республикиот 5 сентября 2001 года N 526 "О реструктуризации задолженностей предп-риятий машиностроительного комплекса". Данным постановлением предусмот-рены меры по реструктуризации долгов акционерных обществ "Ореми", "Биш-кекский машиностроительный завод" и "Жанар" с использованием механизмовамнистии и пролонгации.     Учитывая важность  решения задачи увеличения производства экспорт-ной продукции, было принято постановление Правительства Кыргызской Рес-публики  от 27 августа 2001 года N 480 "О внесении изменений и дополне-ний в Инструкцию о порядке исчисления и уплаты НДС по  облагаемым  пос-тавкам, утвержденную постановлением Правительства Кыргызской Республикиот 17 марта 2000 года N 142",  которым  оказана  поддержка  предприяти-ям-экспортерам  в  части  получения  ими возмещения по НДС при экспортепродукции.     В целях развития экспортоориентированных производств, стабилизацииторгового баланса Кыргызской Республики принято распоряжение Правитель-ства  Кыргызской Республики от 27 июня 2001 года N 225-р,  которым пре-доставлено право отдельным хозяйствующим субъектам,  уплачивать НДС  наввозимые сырье,  комплектующие изделия и материалы в течение двух меся-цев.     Для принятия  оперативного решения проблемных вопросов предприятийв стратегически важных,  приоритетных секторах промышленности постанов-лением  Правительства  Кыргызской  Республики от 1 сентября 2001 года N510 образована Правительственная комиссия по оказанию оперативной помо-щи  в  решении  актуальных  проблем промышленных предприятий КыргызскойРеспублики.     Предпринятые Правительством Кыргызской Республики меры по стабили-зации работы промышленных предприятий и увеличению объемов выпуска про-дукции позволят до конца 2001 года преодолеть имеющийся спад производс-тва в отдельных отраслях промышленности.     В соответствии  с принятыми нормативными документами по проведениюразгосударствления и приватизации на базе АО "Кыргызэнерго" созданы ак-ционерные  общества по распределению ("Северэлектро",  "Востокэлектро","Ошэлектро" и "Жалал-Абадэлектро"), передаче (АО "Национальные электри-ческие  сети") и производству (АО "Электрические станции") электроэнер-гии.  На рассмотрение Собрания народных представителей  Жогорку  КенешаКыргызской Республики представлен отчет о реализации мероприятий первыхдвух этапов и части третьего этапа Программы разгосударствления и  при-ватизации АО "Кыргызэнерго".     Однако следует отметить, что деятельность новых акционерных компа-ний  по распределению энергии характеризуется ухудшением финансово-эко-номических показателей.  Повысилась дебиторская задолженность, увеличи-лись технические и коммерческие потери.     В январе текущего года проведено внеочередное собрание  акционеровАО НАК "Кыргызстан аба жолдору", на котором рассмотрены вопросы измене-ния величины уставного капитала АО в связи с выделением  имущественногокомплекса и части основных средств для создания государственного предп-риятия "Кыргызаэронавигация" и совместного  предприятия  "Кыргызско-ма-лайзийская авиакомпания", внесены изменения и дополнения в его устав.     В результате реорганизации АО НАК "Кыргызстан аба жолдору" образо-ваны новые акционерные общества, выполняющие функции национального ави-аперевозчика ("Кыргызстан аба жолдору") и функции аэропортов ("Междуна-родный аэропорт "Манас").     За отчетный период процесс банкротства осуществлялся на 384 предп-риятиях,  причем по 61 предприятию процедуры завершены.  Таким образом,по состоянию на 1 октября 2001 года в  процессе  банкротства  находятся323 предприятия. Из них в процессе ликвидации - 263 предприятия, реаби-литации - 10, реструктуризации - 45 и мирового соглашения - 5 предприя-тий.     Вследствие несовершенства законодательства о  банкротстве  имеютсяфакты  преднамеренного  доведения до банкротства фактически платежеспо-собных и нормально функционирующих предприятий.  В связи с этим  Прави-тельством  Кыргызской  Республики  создана рабочая группа по разработкесоответствующих изменений законодательной базы.     Валовый выпуск  продукции  сельского хозяйства по итогам 9 месяцев2001 года возрос на 12,2 процента.  Такие высокие темпы обусловлены,  впервую очередь, проводимыми на селе реформами. Немаловажную роль сыгра-ли принятые Правительством Кыргызской Республики меры,  а также благоп-риятные погодные условия.     В целях оказания государственной поддержки сельским товаропроизво-дителям  в  проведении  весенне-полевых работ Правительством КыргызскойРеспублики был принят ряд решений о предоставлении техники, семян, пре-паратов для борьбы с сельхозвредителями. Всего по республике было выда-но 14390 тонн зерна, с учетом сортовых семян. Товарные кредиты были вы-делены 7121 хозяйствующему субъекту.     Своевременно принятые Правительством  Кыргызской  Республики  мерыпозволили провести весенне-полевые работы в оптимальные сроки. Для опе-ративного решения возникающих проблем в ходе весенне-полевых работ  былсоздан Республиканский штаб.     По данным Национального статистического комитета  Кыргызской  Рес-публики на 1 октября 2001 года зерновые убраны на площади 601,2 тыс.га,или 92,8 процента к уборочной площади.  Валовой сбор зерна  составил  1млн.  798  тыс.тонн,  что на 28,4 процента больше уровня прошлого года,зерна пшеницы собрано 1 млн.  280 тыс.тонн (на 23,4%  больше), хлопка -88,3 тыс.тонн (на 22,1%  больше), накопано картофеля 929,1 тыс.тонн (на35,1% больше).     В целях обеспечения своевременной уборки зерновых колосовых Прави-тельством Кыргызской Республики было принято решение о направлении  160зерноуборочных комбайнов в Нарынскую и Иссык-Кульскую области.     По оперативным данным Министерства сельского, водного хозяйства  иперерабатывающей промышленности Кыргызской Республики на 1 октября 2001года по республике вспахано под сев озимых - 245,1  тыс.га,  или  167,4процента к уровню прошлого года, посеяно озимых зерновых - 105,2 тыс.гапри производственном плане 366,1 тыс.га (28,7%  к плану),  что на  81,8тыс.га больше.     За девять месяцев текущего года было использовано 4916,2 млн.сомовкапитальных вложений,  что меньше уровня соответствующего периода прош-лого года на 30,4 процента. Сокращение капитальных вложений отмечено повсем видам источников финансирования, кроме прямых иностранных инвести-ций.  Прямые иностранные инвестиции за 9 месяцев текущего года в  номи-нальном выражении увеличились на 35,7 процента по сравнению с аналогич-ным периодом прошлого года и на 67,9 процента по сравнению с индикатив-ным планом.  Доля иностранных кредитов,  несмотря на резкое снижение ихпритока (57 процентов от уровня прошлого года),  остается самой большойи составляет 38,8 процента от общего объема капитальных вложений.     Приоритетным направлением инвестиций является строительство объек-тов электроэнергетики, транспорта и связи, сельского хозяйства и жилищ-ное строительство. Сданы в эксплуатацию высоковольтная линия электропе-редачи  напряжением 220 кВ Алабель-Семетей протяженностью 93,8 километ-ра,  две подстанции и линии электропередачи напряжением 10 кВ и  протя-женностью 42,7 км. Успешно ведется строительство Таш-Кумырской ГЭС, Ша-малды-Сайской ГЭС и Камбаратинской ГЭС.     Продолжается реконструкция автодороги Бишкек-Ош в основном за счетсредств иностранного кредита.  Министерством транспорта и  коммуникацийКыргызской    Республики    осуществляется    строительство   автодорогАрал-Мин-Куш,  Баетово-Макмал в Нарынской области, Ош-Исфана в Баткенс-кой области.     Вместе с тем следует отметить,  что сокращение  объема  инвестицийприведет  к  снижению темпов экономического роста в среднесрочной перс-пективе. В связи с этим необходимо активизировать работу по привлечениюпрямых инвестиций в экономику республики.  Министерствам, государствен-ным комитетам,  административным ведомствам уже было дано поручение  поопределению  приоритетов для привлечения прямых иностранных инвестиций.Тем не менее эта работа еще не поставлена на требуемом уровне и  ей  неуделяется должного внимания.     В рамках Концепции развития туристической  отрасли  ПравительствомКыргызской Республики реализуется комплекс мер,  направленных на выпол-нение программы по развитию туризма до 2010 года и успешное  проведениеГода поддержки и развития туризма в Кыргызской Республике.     Во всех областях разработаны и приняты региональные программы раз-вития туризма. Местными государственными администрациями проводится ра-бота по обучению местного населения  вопросам  эффективной  организациипредоставления туристических услуг для привлечения туристов.     Проведена значительная работа по упрощению визовых процедур,  про-верок на контрольно-пропускных пунктах.  Решены вопросы выдачи туристи-ческих виз гражданам высокоразвитых стран без предъявления  приглашенийиз  Кыргызской  Республики  и выдачи въездных виз иностранным гражданамнепосредственно по их прилету в аэропорт "Манас".     За первое полугодие т.г.  Кыргызстан посетило 22,6 тыс. человек, втом числе 13,9 тыс.  человек из стран СНГ.  Денежные доходы  от  приемаиностранных граждан составили 6,3 млн.долларов США, что на 18,9 процен-та больше, чем за соответствующий период прошлого года.     За 9  месяцев т.г.  производство товаров,  способствующих развитиютуристического бизнеса в республике,  превысило соответствующий  периодпрошлого  года  на 14,5 процента.  В целом по республике доходы от дея-тельности учреждений отдыха и туризма по состоянию на  1  октября  т.г.составили 311,7 млн.сомов, в том числе, от деятельности гостиниц - 83,3млн.сомов,  из них основная часть доходов (65%) получена в  Иссык-Куль-ской области.     В результате принимаемых мер доля сектора туризма в валовом  внут-реннем  продукте страны по итогам полугодия возросла по сравнению с со-ответствующим периодом прошлого года на 1 процент и составила 3,6  про-цента.     На 1 октября 2001 года численность  официально  зарегистрированныхбезработных составила 60,8 тыс.  человек, что на 3 процента больше, чемна ту же дату прошлого года.  Доля официально зарегистрированных безра-ботных  от общего числа экономически активного населения составляет 3,2процента.  В ходе реализации Национальной программы "Эмгек" совместнымиусилиями  областных государственных администраций,  министерств,  госу-дарственных комитетов и административных ведомств в целом по республикеза  период с начала года создано свыше 80 тыс.  рабочих мест,  что вышепрогнозного показателя. За счет развития малого и среднего бизнеса соз-дано 30 тыс.  рабочих мест, что составляет 38 процентов от общего коли-чества созданных рабочих мест.  Из средств Фонда  содействия  занятостисоздано почти 20 тыс. временных и постоянных рабочих мест.     За отчетный период увеличился уровень жизни населения.  Так,  за 8месяцев текущего,  года среднемесячная заработная плата работающих сос-тавила 1323,8 сома,  что выше уровня соответствующего периода  прошлогогода на 25,2 процента.  Реальное увеличение заработной платы, исчислен-ное с учетом индекса потребительских цен, составило за этот период 15,5процента.  Величина  минимального  потребительского  бюджета  составила1324,3 сома и возросла на 10,6 процента. Соотношение среднемесячной за-работной  платы к минимальному потребительскому бюджету за отчетный пе-риод составило 99,9 процента по сравнению с 89,7 процента за  соответс-твующий период прошлого года.     В региональном разрезе среднемесячная заработная плата  продолжаетоставаться ниже среднереспубликанского уровня в Баткенской,  Таласской,Ошской и Иссык-Кульской областях. Самый высокий уровень заработной пла-ты отмечается в городе Бишкек - 2093,8 сомов, что составляет 158,2 про-цента от среднего уровня по республике.     По состоянию  на 15 октября 2001 года задолженность местных бюдже-тов по заработной плате составляет 153,5 млн.сомов и отчислениям в Соц-фонд  - 48,3 млн.сомов.  Задолженность по заработной плате и выплатам вСоцфонд учреждений образования составляет 104,4  млн.сомов,  учрежденийздравоохранения  - 42,6 млн.сомов.  В целом задолженность по заработнойплате и отчислениям в Соцфонд сложилась на 98,7 млн.сомов  больше,  чемза аналогичный период прошлого года.     По предварительным данным по состоянию на 1 октября т.г. государс-твенные  пособия  профинансированы  на сумму 264,3 млн.сомов,  или 68,1процента от потребности. Задолженность составила 123,9 млн.сомов, или 2месяца отставания.     На 1 октября т.г.  потребная сумма на компенсацию льгот  составила237,2 млн.сомов,  профинансировано 191,5 млн.сомов,  или 80,8 процента.Фактическая задолженность составила 45,6 млн.сомов.     В связи  с  повышением  тарифов  на газ,  электрическую и тепловуюэнергию,  малообеспеченным семьям и гражданам с доходом до 300 сомов наодного  человека  с  совместно  проживающими  нетрудоспособными членамисемьи предоставляется компенсация на тепловую энергию,  горячее  водос-набжение и газ в пределах установленных норм и социально защищенных та-рифов. С начала 2001 года за назначением компенсаций обратилось 216 се-мей.     Малообеспеченным семьям и гражданам, получающим единое ежемесячноепособие и отапливающимся твердым топливом (углем), с 1 января т.г. пре-доставляется компенсация на топливо в виде 30-процентной скидки при по-купке угля,  25-процентная скидка при оплате за пользование электричес-кой энергией, 40-процентная при оплате за пользование газом (в пределахустановленных норм).     На 1 октября т.г. задолженность но финансированию пенсий составила61,6 млн.сомов, в том числе из республиканского бюджета - 7,2 млн.сомови местного бюджета - 54,4 млн.сомов.  Отставание  в  выплате  пенсий  всреднем по республике составляет 5-7 дней.     За 9 месяцев 2001 года при уточненном плане 9,8 млрд.сомов  факти-чески  в доход государственного бюджета поступило 10,5 млрд.сомов,  или107,0 процента.  Государственной налоговой инспекцией по итогам 9 меся-цев 2001 года обеспечено поступление налогов и платежей в государствен-ный бюджет в сумме 4 млрд.сомов,  что составляет 99,6 процента к плану.Государственная  таможенная инспекция за 9 месяцев 2001 года обеспечилапоступление в государственный бюджет налогов и таможенных пошлин в сум-ме 2,46 млрд.сомов, или 98,4 процента к плановым показателям. По состо-янию на 1 октября 2001 года в счет погашения ранее  выданных  бюджетныхссуд и иностранных кредитов фактически взыскано 420,4 млн.сомов,  или в1,7 раза больше, чем за аналогичный период прошлого года.     За 9  месяцев  2001  года расходная часть бюджета (без специальныхсредств) по предварительным данным исполнена в сумме 8,53 млрд.сомов (сучетом погашения основного внешнего и внутреннего долга), что составля-ет 73,1 процента к уточненному плану.     Из-за ограниченности средств финансирование защищенных статей осу-ществлено: по заработной плате на 86,6 процента, отчислениям в Социаль-ный фонд - 86,1 процента,  пенсиям и надбавкам - 88,3 процента,  транс-фертам по местным бюджетам - 98,6 процента,  а также расходам на оплатупитания  -  78,6  процента,  приобретению медикаментов - 62,5 процента,выплатам по льготам населению - 74,4 процента, стипендий - 69,9 процен-та.     Незащищенные статьи расходов профинансированы  на  73,1  процента.Удельный  вес  незащищенных расходов в общих расходах за 9 месяцев 2001года составляет 25,8 процента.  Финансирование по незащищенным  статьямрасходов было осуществлено в пределах имеющихся финансовых ресурсов.     Продолжается работа  по  совершенствованию  законодательной  базы.Распоряжением  Правительства  Кыргызской  Республики от 14 февраля 2001года N 44-р была образована Правительственная комиссия по  инвентариза-ции нормативных правовых актов на предмет устранения противоречий междунормативными правовыми актами.  В целом была проведена значительная ра-бота,  проанализировано и рассмотрено около 150 законов, 30 указов Пре-зидента Кыргызской Республики, 300 постановлений Правительства Кыргызс-кой  Республики,  подготовлено  60 законопроектов,  из которых около 50проектов законов были одобрены и направлены в Жогорку Кенеш  КыргызскойРеспублики.     Однако следует отметить все еще недостаточную работу  министерств,государственных комитетов,  административных ведомств и государственныхкомиссий по осуществлению текущей законопроектной деятельности.     В целях успешного завершения текущего года, достижения целевых па-раметров социально-экономического  развития,  определенных  ПрезидентомКыргызской Республики А.Акаевым и утвержденных в Индикативном плане со-циально-экономического развития Кыргызской Республики на 2001 год, Пра-вительство Кыргызской Республики постановляет:     1. Министерству внешней торговли и промышленности Кыргызской  Рес-публики:     - принять меры по обеспечению выполнения индикативного плана всемипромышленными  предприятиями  республики и по итогам 2001 года предста-вить информацию в Правительство Кыргызской Республики по  предприятиям,не выполнившим предусмотренные объемы производства;     - всесторонне использовать потенциал участия Кыргызской Республикив экономических интеграционных объединениях в рамках СНГ,  повысить ак-тивность в решении проблем формирования зон свободной торговли на  тер-ритории СНГ и особенно государств-участников ЕЭС;     - взять под особый контроль выполнение прогнозных показателей раз-вития экспорта по основным экспортообразующим хозяйствующим субъектам;     - совместно с Министерством сельского, водного хозяйства и перера-батывающей промышленности Кыргызской Республики, Министерством финансовКыргызской Республики,  с учетом  оказанной  государственной  поддержкиотечественным  предприятиям,  обязательного  возмещения НДС экспортерамобеспечить увеличение объемов экспорта товаров не менее чем на 10  про-центов по итогам 2001 года;     - совместно с Министерством иностранных дел Кыргызской  Республикипостоянно проводить целенаправленную и систематическую работу по вопро-сам совершенствования торгово-экономического сотрудничества с  Российс-кой Федерацией,  Казахстаном, Узбекистаном, КНР, Турцией и странами ЕС,полнее использовать для расширения внешней торговли весь арсенал торго-во-политических средств (торгово-экономические соглашения, деятельностьдвусторонних межправительственных  комиссий  по  торгово-экономическомусотрудничеству и т.д.);     - совместно с Министерством финансов Кыргызской Республики провес-ти  дополнительные консультации с экспертами МВФ по вопросу утвержденияразмеров экспортных сезонных пошлин на  отдельные  виды  сельскохозяйс-твенного сырья;     - совместно со Специальным  представителем  Президента  КыргызскойРеспублики  по привлечению иностранных инвестиций активизировать работупосольств, агентств и торговых представительств за рубежом, связанную спривлечением инвестиций в Кыргызскую Республику.     2. Министерству сельского,  водного хозяйства  и  перерабатывающейпромышленности Кыргызской Республики:     - совместно с местными  государственными  администрациями  принятьнеобходимые меры по завершению уборки сельскохозяйственных культур, се-ву озимых зерновых культур и поднятию зяби под урожай 2002 года;     - установить  постоянный  контроль  за ходом приемки и переработкиакционерными обществами "Кошой" и "Каинды-Кант" сахарной свеклы  урожая2001 года;     - принять меры по максимальному  увеличению  объемов  производстваводки  и  плодово-ягодного вина с тем,  чтобы сократить потери бюджета,связанные со снижением ставок акцизного налога.     3. Местным  государственным  администрациям совместно с Министерс-твом сельского,  водного хозяйства  и  перерабатывающей  промышленностиКыргызской Республики принять меры по внедрению научно-обоснованных се-вооборотов сельскохозяйственных культур с учетом конъюнктуры рынка.     4. Рекомендовать  акционерным обществам "Северэлектро",  "Востокэ-лектро", "Ошэлектро" и "Джалал-Абадэлектро", "Бишкектеплосеть":     - принять меры по сокращению потерь электрической энергии и сниже-нию дебиторской задолженности бесперебойному  обеспечению  потребителейэлектро- и теплоэнергией в осенне-зимний период 2001/2002 года;     - улучшить систему выставления счетов и сбора средств за  отпущен-ную потребителям электрическую энергию;     - ежемесячно,  в срок до 15 числа текущего месяца, предоставлять вГосударственное  агентство  по  энергетике при Правительстве КыргызскойРеспублики отчет  о  финансово-экономических  показателях  деятельностипредприятий.     Возложить на руководителей вновь образованных  электро-  и  тепло-распределительных  акционерных  обществ персональную ответственность завыполнение поручений, предусмотренных настоящим постановлением.     5. Государственному  комитету  Кыргызской Республики по управлениюгосударственным имуществом и привлечению прямых инвестиций:     - совместно  с Государственным агентством по энергетике при Прави-тельстве Кыргызской Республики и вновь образованными распределительнымикомпаниями  в месячный срок подготовить и внести на рассмотрение Прави-тельства Кыргызской Республики предложение  по  обеспечению  устойчивойработы энергетического сектора;     - совместно с рабочей группой,  возглавляемой  Первым  вице-премь-ер-министром Кыргызской Республики Танаевым Н.Т., заинтересованными ми-нистерствами, ведомствами и организациями до конца текущего года подго-товить  и  внести  на  рассмотрение Правительства Кыргызской Республикипредложения о внесении изменений  и  дополнений  в  законодательство  обанкротстве, обеспечивающие:     жесткий контроль за действиями специальных администраторов;     предотвращение в  ходе  процедур банкротства разрушения технологи-ческого процесса предприятия и вывоза уникального оборудования за  гра-ницу;     преодоление узковедомственных интересов в процессе банкротства;     координацию процесса банкротства единым государственным органом;     усиление ответственности руководителей за преднамеренное доведениехозяйствующего субъекта до банкротства, а также специальных администра-торов - за допущенные злоупотребления.     6. Министерству финансов Кыргызской Республики:     - в срок до 1 декабря 2001 года подготовить и внести на рассмотре-ние Правительства Кыргызской Республики проект постановления об утверж-дении перечня приоритетных проектов Программы государственных  инвести-ций,  направленных  на  усиление экспортного потенциала,  экономическийрост и сокращение бедности;     - в  месячный срок выделить в полном объеме предусмотренные в рес-публиканском бюджете на 2001 год средства для развития угольной  отрас-ли;     - в срок до 1 декабря 2001 года  погасить  долги  республиканскогобюджета по страховым отчислениям за прошлые и текущий годы;     - обеспечить своевременное финансирование государственных пособий,льгот и государственных домов-интернатов;     - совместно с областными,  городскими,  районными государственнымиадминистрациями  и органами местного самоуправления обеспечить финанси-рование защищенных статей государственного бюджета в  полном  объеме  всрок до 1 января 2002 года.     7. Областным, городским, районным государственным администрациям иорганам местного самоуправления:     - в срок до 1 января 2002 года погасить долги местных бюджетов  постраховым отчислениям за прошлые и текущий годы;     - оказывать практическую помощь местным органам Социального  фондаКыргызской Республики в организации сбора страховых взносов и привлече-нию к регистрации и уплате страховых взносов лиц,  занятых индивидуаль-ной трудовой деятельностью и в фермерских (крестьянских) хозяйствах;     - обеспечить сбор земельного налога в полном объеме, предусмотрен-ном в бюджете на 2001 год;     - в течение IV  квартала  2001  года  ликвидировать  задолженностиместных бюджетов по оплате за электро-, теплоэнергию и газ.     8. Министерству финансов Кыргызской Республики, Министерству трудаи  социальной  защиты Кыргызской Республики,  Министерству юстиции Кыр-гызской Республики, Социальному фонду Кыргызской Республики и Государс-твенной  комиссии при Правительстве Кыргызской Республики по рынку цен-ных бумаг в течение IV квартала 2001 года разработать и утвердить  нор-мативные  правовые  акты,  направленные на реализацию Закона КыргызскойРеспублики "О негосударственных пенсионных фондах".     9. Социальному  фонду  Кыргызской Республики по мере погашения за-долженности республиканским и местными бюджетами до конца текущего  го-да:     - погасить задолженности перед фондами занятости населения и  обя-зательного медицинского страхования по страховым взносам текущего года;     - обеспечить с 1 января 2002  года  зачисление  страховых  взносовплательщиками  взносов  на  обязательное медицинское страхование на от-дельный расчетный счет Фонда обязательного медицинского страхования приМинистерстве  здравоохранения Кыргызской Республики отдельным поручени-ем;     - в  срок до 31 декабря 2001 года довести до сведения плательщиковвзносов реквизиты Фонда обязательного медицинского страхования при  Ми-нистерстве  здравоохранения Кыргызской Республики для зачисления посту-пающих взносов непосредственно на расчетный  счет  Фонда  обязательногомедицинского страхования;     - в месячный срок привести свои нормативные правовые акты в  соот-ветствие с настоящим постановлением.     10. Министерству труда и социальной защиты  Кыргызской  Республикисовместно с Министерством финансов Кыргызской Республики:     - в срок до 20 декабря 2001 года представить на рассмотрение  Пра-вительства Кыргызской Республики законопроект, предусматривающий сокра-щение не менее чем на 20 процентов числа лиц,  пользующихся льготами наэнергоснабжение;     - в течение IV квартала 2001 года подготовить и внести на рассмот-рение  Правительства Кыргызской Республики предложение о введении инва-лидам 1 и 2 группы всех видов заболеваний  целевого  денежного  пособиядля  оплаты  потребленной  электрической энергии в размере стоимости 75кВ/ч по действующим тарифам.     11. Главам областных государственных администраций обеспечить неу-коснительное исполнение постановления Правительства Кыргызской  Респуб-лики  от 8 сентября 1999 года N 490 "О дополнительных мерах по развитиюмалого и среднего бизнеса в предпринимательской деятельности населения"в  части,  касающейся направления 50 процентов средств,  поступающих отприватизации государственной собственности, в местные бюджеты на финан-сирование приоритетных бизнес-проектов через региональные структуры Го-сударственной комиссии при Правительстве Кыргызской Республики по  раз-витию предпринимательства.     12. Государственной инспекции по стандартизации и  метрологии  приПравительстве  Кыргызской  Республики,  Министерству внешней торговли ипромышленности Кыргызской Республики  и  Государственной  комиссии  приПравительстве  Кыргызской  Республики по развитию предпринимательства втрехмесячный срок разработать меры по снижению затрат на оформление до-кументов на экспорт товаров, в том числе упрощение и удешевление серти-фикации.     13. Местному  самоуправлению гор.  Бишкек обеспечить своевременноеперечисление средств, передаваемых в республиканский бюджет в соответс-твии  с  Законом  Кыргызской Республики "О республиканском бюджете Кыр-гызской Республики на 2001 год".     14. Министерствам, государственным комитетам, административным ве-домствам и государственным комиссиям:     - при  осуществлении  нормотворческой  деятельности неукоснительнособлюдать и строго руководствоваться решениями Правительства КыргызскойРеспублики в области нормотворческой работы;     - активизировать работу по проведению межотраслевой инвентаризациинормативных правовых актов Кыргызской Республики;     - для выработки единой позиции и в целях недопущения возникновениявозможных разногласий при принятии Жогорку Кенешем Кыргызской Республи-ки и подписании Президентом Кыргызской  Республики  законов  КыргызскойРеспублики принимать участие в разрабатываемых субъектами законодатель-ной инициативы, в том числе и депутатами Жогорку Кенеша Кыргызской Рес-публики, законопроектах с начального этапа;     - активно участвовать в создаваемых Президентом,  Жогорку Кенешем,Правительством  Кыргызской Республики и иными государственными органамирабочих группах по разработке законопроектов;     - подготовить  и внести предложения по совершенствованию организа-ции законопроектной работы и по оценке  эффективности  и  действенностидействующих нормативных правовых актов;     - провести анализ и выявить причины недостаточной  нормотворческойработы,  результаты  рассмотреть  на  коллегиях и информировать АппаратПремьер-министра Кыргызской Республики о принятых мерах;     - в  срок  до конца текущего года провести инвентаризацию междуна-родных договоров,  соглашений и контрактов, заключенных Кыргызской сто-роной с иностранными компаниями,  на предмет выполнения принятых обеимисторонами обязательств. При необходимости, принять меры по выполнению вполном  объеме  взятых  обязательств и о результатах проведенной работыинформировать Правительство Кыргызской Республики.     15. Контроль  за исполнением настоящего постановления возложить насоответствующие отделы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sspdfdmfzlgcotvyp89">
      <w:r>
        <w:rPr>
          <w:rFonts w:ascii="Arial" w:cs="Arial" w:eastAsia="Arial" w:hAnsi="Arial"/>
          <w:color w:val="132D3F"/>
          <w:sz w:val="16"/>
          <w:szCs w:val="16"/>
          <w:u w:val="single"/>
        </w:rPr>
        <w:t xml:space="preserve">dalil.kg/document/38396</w:t>
      </w:r>
    </w:hyperlink>
  </w:p>
  <w:p>
    <w:pPr>
      <w:spacing w:after="0" w:before="40"/>
      <w:jc w:val="center"/>
    </w:pPr>
    <w:hyperlink w:history="1" r:id="rIdrn5bfhy4sepezwe4pys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9wk1lrcyxwivmtuq_b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sspdfdmfzlgcotvyp89" Type="http://schemas.openxmlformats.org/officeDocument/2006/relationships/hyperlink" Target="https://dalil.kg/document/38396" TargetMode="External"/><Relationship Id="rIdrn5bfhy4sepezwe4pys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2026-09-24T21:16:53.441Z</dcterms:created>
  <dcterms:modified xsi:type="dcterms:W3CDTF">2026-09-24T21:16:53.441Z</dcterms:modified>
</cp:coreProperties>
</file>

<file path=docProps/custom.xml><?xml version="1.0" encoding="utf-8"?>
<Properties xmlns="http://schemas.openxmlformats.org/officeDocument/2006/custom-properties" xmlns:vt="http://schemas.openxmlformats.org/officeDocument/2006/docPropsVTypes"/>
</file>